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9F" w:rsidRDefault="002B379F" w:rsidP="002B379F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544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447"/>
          <w:kern w:val="36"/>
          <w:sz w:val="28"/>
          <w:szCs w:val="28"/>
          <w:lang w:eastAsia="ru-RU"/>
        </w:rPr>
        <w:t xml:space="preserve">ПАМЯТКА </w:t>
      </w:r>
    </w:p>
    <w:p w:rsidR="002B379F" w:rsidRDefault="002B379F" w:rsidP="002B379F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5447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447"/>
          <w:kern w:val="36"/>
          <w:sz w:val="24"/>
          <w:szCs w:val="24"/>
          <w:lang w:eastAsia="ru-RU"/>
        </w:rPr>
        <w:t>НАСЕЛЕНИЮ О МЕРАХ ПОЖАРНОЙ БЕЗОПАСНОСТИ В ЖИЛЫХ ДОМАХ</w:t>
      </w:r>
    </w:p>
    <w:p w:rsidR="002B379F" w:rsidRDefault="002B379F" w:rsidP="002B379F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5447"/>
          <w:sz w:val="24"/>
          <w:szCs w:val="24"/>
          <w:lang w:eastAsia="ru-RU"/>
        </w:rPr>
      </w:pPr>
    </w:p>
    <w:p w:rsidR="002B379F" w:rsidRDefault="002B379F" w:rsidP="002B379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необходимо выполнять следующие мероприятия: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отремонтировать  электропроводку, неисправные выключатели, розетки;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отопительные электрические приборы, плиты содержать в исправном состоянии подальше от штор и мебели на несгораемых подставках;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допускать включение в одну сеть электроприборов повышенной мощности, это приводит к перегрузке в электросети;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применять самодельные электронагревательные приборы;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закрывать электролампы и другие светильники бумагой и тканями;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перед уходом из дома проверять выключение газового и электрического оборудования;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эксплуатации газовых плит и колонок;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сушить белье над газовой плитой и над печами;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печи, кухонные очаги должны содержаться в исправном состоянии, чистка дымоходов печей производить не реже одного раза в два месяца, а кухонных плит, котельных – ежемесячно.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печи должны иметь соответствующий отступ от горючих конструкций, а также на сгораемом полу напротив топливника прибитый металлический лист размером 50х70 см без дефектов и прогаров;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заделать трещины в кладке печи и дымовой трубе песчано-глинистым раствором, оштукатурить и побелить;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допускать перекала отопительной печи;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растапливать печь легковоспламеняющимися жидкостями;</w:t>
      </w:r>
    </w:p>
    <w:p w:rsidR="002B379F" w:rsidRDefault="00EB2B36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соблюдайте правила хранения и использования легковоспламеняющихся жидкостей;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курить в строго отведенных местах. Напоминаем, что курение в постели, особенно в нетрезвом виде, часто приводит к пожару, причина которого - непотушенный окурок;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желательно иметь в доме средства первичного пожаротушения (огнетушитель);</w:t>
      </w:r>
    </w:p>
    <w:p w:rsidR="002B379F" w:rsidRDefault="002B379F" w:rsidP="002B379F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загромождать пути эвакуации и подступы к пожарным шкафам предметами домашнего обихода.</w:t>
      </w:r>
    </w:p>
    <w:p w:rsidR="00EB2B36" w:rsidRDefault="00EB2B36" w:rsidP="00EB2B3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ЗАПОМНИТЕ:  НИКОГДА НЕ ОСТАВЛЯЙТЕ ДЕТЕЙ ОДНИХ В ПОМЕЩЕНИИ С ВКЛЮЧЕННЫМИ ЭЛЕКТРОПРИБОРАМИ И ТОПЯЩЕЙСЯ  ПЕЧКОЙ!</w:t>
      </w:r>
    </w:p>
    <w:p w:rsidR="00EB2B36" w:rsidRDefault="00EB2B36" w:rsidP="00EB2B3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79F" w:rsidRDefault="002B379F" w:rsidP="002B379F">
      <w:pPr>
        <w:shd w:val="clear" w:color="auto" w:fill="FFFFFF"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произошел пожар</w:t>
      </w:r>
    </w:p>
    <w:p w:rsidR="002B379F" w:rsidRDefault="002B379F" w:rsidP="002B379F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вызвать пожарную охрану по телефону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или 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мобильного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TELE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2B379F" w:rsidRDefault="002B379F" w:rsidP="002B379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БИЛАЙН – 001; МТС – 010; МЕГАФОН – 010; РОСТЕЛЕКОМ – 001.</w:t>
      </w:r>
    </w:p>
    <w:p w:rsidR="002B379F" w:rsidRDefault="002B379F" w:rsidP="002B379F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вывести из помещения людей;</w:t>
      </w:r>
    </w:p>
    <w:p w:rsidR="002B379F" w:rsidRDefault="002B379F" w:rsidP="002B379F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отключить электроэнергию;</w:t>
      </w:r>
    </w:p>
    <w:p w:rsidR="002B379F" w:rsidRDefault="002B379F" w:rsidP="002B379F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приступить к тушению имеющимися первичными средствами пожаротушения.</w:t>
      </w:r>
    </w:p>
    <w:p w:rsidR="002B379F" w:rsidRDefault="002B379F" w:rsidP="002B379F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если самостоятельно справиться с огнем не удается, то лучше не рисковать, а покинуть помещение ждать приезда пожарных подразделений.</w:t>
      </w:r>
    </w:p>
    <w:p w:rsidR="002B379F" w:rsidRDefault="002B379F" w:rsidP="002B379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 время пожара необходимо воздержаться от открытия окон и дверей, не разбивать стекла. Покидая помещение или здание, надо закрыть за собой все двери и окна.</w:t>
      </w:r>
    </w:p>
    <w:p w:rsidR="002B379F" w:rsidRDefault="002B379F" w:rsidP="002B379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B3F" w:rsidRDefault="002B379F" w:rsidP="00EB2B36">
      <w:pPr>
        <w:spacing w:after="0" w:line="288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ПОМНИТЕ!</w:t>
      </w:r>
      <w:r>
        <w:rPr>
          <w:rFonts w:ascii="Times New Roman" w:hAnsi="Times New Roman" w:cs="Times New Roman"/>
        </w:rPr>
        <w:t xml:space="preserve"> Причины пожара разные, а виновник один – человек, нарушающий и не выполняющий правила пожарной безопасности. Пожар легче предупредить, чем потушить!</w:t>
      </w:r>
    </w:p>
    <w:sectPr w:rsidR="00D94B3F" w:rsidSect="00D9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744"/>
    <w:multiLevelType w:val="multilevel"/>
    <w:tmpl w:val="06A0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963B1"/>
    <w:multiLevelType w:val="multilevel"/>
    <w:tmpl w:val="D09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9F"/>
    <w:rsid w:val="002B379F"/>
    <w:rsid w:val="00D94B3F"/>
    <w:rsid w:val="00EB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2014-01-27T03:50:00Z</dcterms:created>
  <dcterms:modified xsi:type="dcterms:W3CDTF">2014-01-27T03:54:00Z</dcterms:modified>
</cp:coreProperties>
</file>