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282358D8" wp14:editId="6F14290A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DF357A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C4D4D">
        <w:rPr>
          <w:sz w:val="28"/>
          <w:szCs w:val="28"/>
        </w:rPr>
        <w:t>4</w:t>
      </w:r>
      <w:r>
        <w:rPr>
          <w:sz w:val="28"/>
          <w:szCs w:val="28"/>
        </w:rPr>
        <w:t>.03.2018</w:t>
      </w:r>
    </w:p>
    <w:p w:rsidR="00F374FD" w:rsidRDefault="003D0A5E" w:rsidP="00F374FD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Число южноуральцев, оспоривших кадастровую стоимость в комиссии при Управлении Росреестра, значительно уменьшилось </w:t>
      </w:r>
    </w:p>
    <w:p w:rsidR="002D2386" w:rsidRPr="007C64BE" w:rsidRDefault="002D2386" w:rsidP="00F374FD">
      <w:pPr>
        <w:jc w:val="center"/>
        <w:rPr>
          <w:sz w:val="16"/>
          <w:szCs w:val="16"/>
        </w:rPr>
      </w:pPr>
    </w:p>
    <w:p w:rsidR="00F374FD" w:rsidRPr="00A913F4" w:rsidRDefault="007D0B54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3A7ECB">
        <w:rPr>
          <w:rFonts w:ascii="Times New Roman" w:hAnsi="Times New Roman"/>
          <w:b/>
          <w:sz w:val="28"/>
          <w:szCs w:val="28"/>
        </w:rPr>
        <w:t xml:space="preserve">За 2017 год в комиссии при </w:t>
      </w:r>
      <w:r w:rsidR="00F374FD" w:rsidRPr="003A7ECB">
        <w:rPr>
          <w:rFonts w:ascii="Times New Roman" w:hAnsi="Times New Roman"/>
          <w:b/>
          <w:sz w:val="28"/>
          <w:szCs w:val="28"/>
        </w:rPr>
        <w:t>Управлени</w:t>
      </w:r>
      <w:r w:rsidRPr="003A7ECB">
        <w:rPr>
          <w:rFonts w:ascii="Times New Roman" w:hAnsi="Times New Roman"/>
          <w:b/>
          <w:sz w:val="28"/>
          <w:szCs w:val="28"/>
        </w:rPr>
        <w:t>и</w:t>
      </w:r>
      <w:r w:rsidR="00F374FD" w:rsidRPr="003A7ECB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3A7ECB">
        <w:rPr>
          <w:rFonts w:ascii="Times New Roman" w:hAnsi="Times New Roman"/>
          <w:b/>
          <w:sz w:val="28"/>
          <w:szCs w:val="28"/>
        </w:rPr>
        <w:t>рассмотрели 2553 заявления о пересмотре кадастровой стоимости</w:t>
      </w:r>
      <w:r w:rsidR="00F374FD" w:rsidRPr="003A7ECB">
        <w:rPr>
          <w:rFonts w:ascii="Times New Roman" w:hAnsi="Times New Roman"/>
          <w:b/>
          <w:sz w:val="28"/>
          <w:szCs w:val="28"/>
        </w:rPr>
        <w:t>.</w:t>
      </w:r>
      <w:r w:rsidR="00F374FD"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2D6D70" w:rsidRDefault="004C4D4D" w:rsidP="00307C8C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сообщила начальник отдела кадастровой оценки недвижимости </w:t>
      </w:r>
      <w:r w:rsidR="00F374FD"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</w:t>
      </w:r>
      <w:r w:rsidRPr="002D6D70">
        <w:rPr>
          <w:b/>
          <w:sz w:val="28"/>
          <w:szCs w:val="28"/>
        </w:rPr>
        <w:t>Любовь Щелокова</w:t>
      </w:r>
      <w:r>
        <w:rPr>
          <w:sz w:val="28"/>
          <w:szCs w:val="28"/>
        </w:rPr>
        <w:t xml:space="preserve">, в 2017 году в </w:t>
      </w:r>
      <w:r w:rsidRPr="004C4D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4C4D4D">
        <w:rPr>
          <w:sz w:val="28"/>
          <w:szCs w:val="28"/>
        </w:rPr>
        <w:t xml:space="preserve"> по рассмотрению споров о результатах определения кадастровой стоимости </w:t>
      </w:r>
      <w:r>
        <w:rPr>
          <w:sz w:val="28"/>
          <w:szCs w:val="28"/>
        </w:rPr>
        <w:t xml:space="preserve">поступило </w:t>
      </w:r>
      <w:r w:rsidRPr="005547D8">
        <w:rPr>
          <w:b/>
          <w:sz w:val="28"/>
          <w:szCs w:val="28"/>
        </w:rPr>
        <w:t>2553</w:t>
      </w:r>
      <w:r>
        <w:rPr>
          <w:sz w:val="28"/>
          <w:szCs w:val="28"/>
        </w:rPr>
        <w:t xml:space="preserve"> заявления. </w:t>
      </w:r>
      <w:r w:rsidR="003A7ECB">
        <w:rPr>
          <w:sz w:val="28"/>
          <w:szCs w:val="28"/>
        </w:rPr>
        <w:t>В комиссию обратились ю</w:t>
      </w:r>
      <w:r w:rsidR="00307C8C">
        <w:rPr>
          <w:sz w:val="28"/>
          <w:szCs w:val="28"/>
        </w:rPr>
        <w:t xml:space="preserve">жноуральцы, не согласные </w:t>
      </w:r>
      <w:r w:rsidR="003D0A5E">
        <w:rPr>
          <w:sz w:val="28"/>
          <w:szCs w:val="28"/>
        </w:rPr>
        <w:t xml:space="preserve">с </w:t>
      </w:r>
      <w:r w:rsidR="00B843A3">
        <w:rPr>
          <w:sz w:val="28"/>
          <w:szCs w:val="28"/>
        </w:rPr>
        <w:t>установленной кадастровой</w:t>
      </w:r>
      <w:r w:rsidR="00307C8C" w:rsidRPr="001E17CC">
        <w:rPr>
          <w:bCs/>
          <w:sz w:val="28"/>
          <w:szCs w:val="28"/>
        </w:rPr>
        <w:t xml:space="preserve"> стоимост</w:t>
      </w:r>
      <w:r w:rsidR="00307C8C">
        <w:rPr>
          <w:bCs/>
          <w:sz w:val="28"/>
          <w:szCs w:val="28"/>
        </w:rPr>
        <w:t>ью их объектов недвижимости,</w:t>
      </w:r>
      <w:r w:rsidR="00307C8C">
        <w:rPr>
          <w:sz w:val="28"/>
          <w:szCs w:val="28"/>
        </w:rPr>
        <w:t xml:space="preserve"> в целях </w:t>
      </w:r>
      <w:r w:rsidR="00307C8C" w:rsidRPr="001E17CC">
        <w:rPr>
          <w:bCs/>
          <w:sz w:val="28"/>
          <w:szCs w:val="28"/>
        </w:rPr>
        <w:t>установлени</w:t>
      </w:r>
      <w:r w:rsidR="00307C8C">
        <w:rPr>
          <w:bCs/>
          <w:sz w:val="28"/>
          <w:szCs w:val="28"/>
        </w:rPr>
        <w:t>я ее</w:t>
      </w:r>
      <w:r w:rsidR="00307C8C" w:rsidRPr="001E17CC">
        <w:rPr>
          <w:bCs/>
          <w:sz w:val="28"/>
          <w:szCs w:val="28"/>
        </w:rPr>
        <w:t xml:space="preserve"> в размере рыночной</w:t>
      </w:r>
      <w:r w:rsidR="00307C8C">
        <w:rPr>
          <w:bCs/>
          <w:sz w:val="28"/>
          <w:szCs w:val="28"/>
        </w:rPr>
        <w:t xml:space="preserve">. В числе оспоренных объектов были </w:t>
      </w:r>
      <w:r w:rsidR="00307C8C" w:rsidRPr="001E17CC">
        <w:rPr>
          <w:bCs/>
          <w:sz w:val="28"/>
          <w:szCs w:val="28"/>
        </w:rPr>
        <w:t>4771 земельны</w:t>
      </w:r>
      <w:r w:rsidR="00307C8C">
        <w:rPr>
          <w:bCs/>
          <w:sz w:val="28"/>
          <w:szCs w:val="28"/>
        </w:rPr>
        <w:t>й</w:t>
      </w:r>
      <w:r w:rsidR="00307C8C" w:rsidRPr="001E17CC">
        <w:rPr>
          <w:bCs/>
          <w:sz w:val="28"/>
          <w:szCs w:val="28"/>
        </w:rPr>
        <w:t xml:space="preserve"> участ</w:t>
      </w:r>
      <w:r w:rsidR="00307C8C">
        <w:rPr>
          <w:bCs/>
          <w:sz w:val="28"/>
          <w:szCs w:val="28"/>
        </w:rPr>
        <w:t>ок</w:t>
      </w:r>
      <w:r w:rsidR="00307C8C" w:rsidRPr="001E17CC">
        <w:rPr>
          <w:bCs/>
          <w:sz w:val="28"/>
          <w:szCs w:val="28"/>
        </w:rPr>
        <w:t>, а также 176 объектов капитального строительства</w:t>
      </w:r>
      <w:r w:rsidR="00307C8C">
        <w:rPr>
          <w:bCs/>
          <w:sz w:val="28"/>
          <w:szCs w:val="28"/>
        </w:rPr>
        <w:t>.</w:t>
      </w:r>
    </w:p>
    <w:p w:rsidR="004C4D4D" w:rsidRDefault="002D6D70" w:rsidP="00F374FD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прошлого года по сравнению с предыдущим 2016 годом значительно ниже. </w:t>
      </w:r>
      <w:r w:rsidR="005547D8">
        <w:rPr>
          <w:sz w:val="28"/>
          <w:szCs w:val="28"/>
        </w:rPr>
        <w:t>Так, в</w:t>
      </w:r>
      <w:r w:rsidRPr="00717D28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в комиссию </w:t>
      </w:r>
      <w:r w:rsidR="005547D8">
        <w:rPr>
          <w:sz w:val="28"/>
          <w:szCs w:val="28"/>
        </w:rPr>
        <w:t xml:space="preserve">поступило </w:t>
      </w:r>
      <w:r w:rsidR="005547D8" w:rsidRPr="005547D8">
        <w:rPr>
          <w:b/>
          <w:sz w:val="28"/>
          <w:szCs w:val="28"/>
        </w:rPr>
        <w:t>4696</w:t>
      </w:r>
      <w:r w:rsidRPr="00752F28">
        <w:rPr>
          <w:sz w:val="28"/>
          <w:szCs w:val="28"/>
        </w:rPr>
        <w:t xml:space="preserve"> заявлений об оспаривании кадастровой стоимости в отношении 8421 земельн</w:t>
      </w:r>
      <w:r>
        <w:rPr>
          <w:sz w:val="28"/>
          <w:szCs w:val="28"/>
        </w:rPr>
        <w:t>ого</w:t>
      </w:r>
      <w:r w:rsidRPr="00752F2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52F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54EA">
        <w:rPr>
          <w:sz w:val="28"/>
          <w:szCs w:val="28"/>
        </w:rPr>
        <w:t xml:space="preserve"> </w:t>
      </w:r>
      <w:r w:rsidRPr="00752F28">
        <w:rPr>
          <w:sz w:val="28"/>
          <w:szCs w:val="28"/>
        </w:rPr>
        <w:t>100 объектов капитального строительства</w:t>
      </w:r>
      <w:r w:rsidR="005547D8">
        <w:rPr>
          <w:sz w:val="28"/>
          <w:szCs w:val="28"/>
        </w:rPr>
        <w:t>.</w:t>
      </w:r>
      <w:r w:rsidR="007854EA">
        <w:rPr>
          <w:sz w:val="28"/>
          <w:szCs w:val="28"/>
        </w:rPr>
        <w:t xml:space="preserve"> Это связано с тем, что </w:t>
      </w:r>
      <w:r w:rsidR="007854EA" w:rsidRPr="00F50DEC">
        <w:rPr>
          <w:sz w:val="28"/>
          <w:szCs w:val="28"/>
        </w:rPr>
        <w:t xml:space="preserve">в 2016 массово оспаривалась кадастровая стоимость земель населенных пунктов, утвержденная </w:t>
      </w:r>
      <w:r w:rsidR="007854EA" w:rsidRPr="00F50DEC">
        <w:rPr>
          <w:sz w:val="28"/>
          <w:szCs w:val="28"/>
          <w:shd w:val="clear" w:color="auto" w:fill="FFFFFF"/>
        </w:rPr>
        <w:t xml:space="preserve">приказом Министерства имущества и природных ресурсов Челябинской области </w:t>
      </w:r>
      <w:r w:rsidR="00307C8C">
        <w:rPr>
          <w:sz w:val="28"/>
          <w:szCs w:val="28"/>
          <w:shd w:val="clear" w:color="auto" w:fill="FFFFFF"/>
        </w:rPr>
        <w:t>(</w:t>
      </w:r>
      <w:r w:rsidR="007854EA" w:rsidRPr="00F50DEC">
        <w:rPr>
          <w:sz w:val="28"/>
          <w:szCs w:val="28"/>
          <w:shd w:val="clear" w:color="auto" w:fill="FFFFFF"/>
        </w:rPr>
        <w:t>от 10.11.2015 № 263-П</w:t>
      </w:r>
      <w:r w:rsidR="00307C8C">
        <w:rPr>
          <w:sz w:val="28"/>
          <w:szCs w:val="28"/>
          <w:shd w:val="clear" w:color="auto" w:fill="FFFFFF"/>
        </w:rPr>
        <w:t xml:space="preserve">). </w:t>
      </w:r>
    </w:p>
    <w:p w:rsidR="00FC2985" w:rsidRDefault="007854EA" w:rsidP="004C4D4D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7D0B54">
        <w:rPr>
          <w:sz w:val="28"/>
          <w:szCs w:val="28"/>
        </w:rPr>
        <w:t xml:space="preserve">до 2020 года </w:t>
      </w:r>
      <w:r>
        <w:rPr>
          <w:sz w:val="28"/>
          <w:szCs w:val="28"/>
        </w:rPr>
        <w:t xml:space="preserve">в </w:t>
      </w:r>
      <w:r w:rsidR="003A7ECB">
        <w:rPr>
          <w:sz w:val="28"/>
          <w:szCs w:val="28"/>
        </w:rPr>
        <w:t>к</w:t>
      </w:r>
      <w:r w:rsidR="003A7ECB" w:rsidRPr="00B36B13">
        <w:rPr>
          <w:sz w:val="28"/>
          <w:szCs w:val="28"/>
        </w:rPr>
        <w:t>омисси</w:t>
      </w:r>
      <w:r w:rsidR="009001CC">
        <w:rPr>
          <w:sz w:val="28"/>
          <w:szCs w:val="28"/>
        </w:rPr>
        <w:t>и</w:t>
      </w:r>
      <w:bookmarkStart w:id="0" w:name="_GoBack"/>
      <w:bookmarkEnd w:id="0"/>
      <w:r w:rsidR="003A7ECB" w:rsidRPr="00B36B13">
        <w:rPr>
          <w:sz w:val="28"/>
          <w:szCs w:val="28"/>
        </w:rPr>
        <w:t xml:space="preserve"> при</w:t>
      </w:r>
      <w:r w:rsidRPr="00B36B13">
        <w:rPr>
          <w:sz w:val="28"/>
          <w:szCs w:val="28"/>
        </w:rPr>
        <w:t xml:space="preserve"> Управлении Росреестра по Челябинской области</w:t>
      </w:r>
      <w:r w:rsidR="007D0B54">
        <w:rPr>
          <w:sz w:val="28"/>
          <w:szCs w:val="28"/>
        </w:rPr>
        <w:t xml:space="preserve"> </w:t>
      </w:r>
      <w:r w:rsidR="00C3638C">
        <w:rPr>
          <w:sz w:val="28"/>
          <w:szCs w:val="28"/>
        </w:rPr>
        <w:t>з</w:t>
      </w:r>
      <w:r w:rsidR="00C3638C" w:rsidRPr="0013481B">
        <w:rPr>
          <w:sz w:val="28"/>
          <w:szCs w:val="28"/>
        </w:rPr>
        <w:t xml:space="preserve">аявители </w:t>
      </w:r>
      <w:r w:rsidR="00C3638C">
        <w:rPr>
          <w:sz w:val="28"/>
          <w:szCs w:val="28"/>
        </w:rPr>
        <w:t>п</w:t>
      </w:r>
      <w:r w:rsidR="00C3638C" w:rsidRPr="0013481B">
        <w:rPr>
          <w:sz w:val="28"/>
          <w:szCs w:val="28"/>
        </w:rPr>
        <w:t>о-прежнему смогут осп</w:t>
      </w:r>
      <w:r w:rsidR="00C3638C">
        <w:rPr>
          <w:sz w:val="28"/>
          <w:szCs w:val="28"/>
        </w:rPr>
        <w:t>о</w:t>
      </w:r>
      <w:r w:rsidR="00C3638C" w:rsidRPr="0013481B">
        <w:rPr>
          <w:sz w:val="28"/>
          <w:szCs w:val="28"/>
        </w:rPr>
        <w:t>рить государственную кадастровую оценку в отношении объектов, кадастровая стоимость которых была определена еще в соответствии с Законом об оценочной деятельности</w:t>
      </w:r>
      <w:r w:rsidR="00C3638C">
        <w:rPr>
          <w:sz w:val="28"/>
          <w:szCs w:val="28"/>
        </w:rPr>
        <w:t>.</w:t>
      </w:r>
    </w:p>
    <w:p w:rsidR="009001CC" w:rsidRDefault="003A7ECB" w:rsidP="00900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уже 1 сентября </w:t>
      </w:r>
      <w:r w:rsidRPr="0013481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D4DEC">
        <w:rPr>
          <w:rFonts w:ascii="Times New Roman" w:hAnsi="Times New Roman" w:cs="Times New Roman"/>
          <w:sz w:val="28"/>
          <w:szCs w:val="28"/>
        </w:rPr>
        <w:t>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</w:t>
      </w:r>
      <w:r w:rsidR="00DD4DEC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B">
        <w:rPr>
          <w:rFonts w:ascii="Times New Roman" w:hAnsi="Times New Roman" w:cs="Times New Roman"/>
          <w:sz w:val="28"/>
          <w:szCs w:val="28"/>
        </w:rPr>
        <w:t>Федеральн</w:t>
      </w:r>
      <w:r w:rsidR="00DD4DEC">
        <w:rPr>
          <w:rFonts w:ascii="Times New Roman" w:hAnsi="Times New Roman" w:cs="Times New Roman"/>
          <w:sz w:val="28"/>
          <w:szCs w:val="28"/>
        </w:rPr>
        <w:t>ого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DEC">
        <w:rPr>
          <w:rFonts w:ascii="Times New Roman" w:hAnsi="Times New Roman" w:cs="Times New Roman"/>
          <w:sz w:val="28"/>
          <w:szCs w:val="28"/>
        </w:rPr>
        <w:t>а</w:t>
      </w:r>
      <w:r w:rsidRPr="0013481B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(от 03.07.2016 № 237-ФЗ)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3481B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DD4DEC">
        <w:rPr>
          <w:rFonts w:ascii="Times New Roman" w:hAnsi="Times New Roman" w:cs="Times New Roman"/>
          <w:sz w:val="28"/>
          <w:szCs w:val="28"/>
        </w:rPr>
        <w:t>было создано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областное государственное бюджетное учреждение «Государственная кадастровая оценка земель»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81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81B">
        <w:rPr>
          <w:rFonts w:ascii="Times New Roman" w:hAnsi="Times New Roman" w:cs="Times New Roman"/>
          <w:sz w:val="28"/>
          <w:szCs w:val="28"/>
        </w:rPr>
        <w:t>е надел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13481B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B">
        <w:rPr>
          <w:rFonts w:ascii="Times New Roman" w:hAnsi="Times New Roman" w:cs="Times New Roman"/>
          <w:sz w:val="28"/>
          <w:szCs w:val="28"/>
        </w:rPr>
        <w:t>по 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481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3D0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1CC">
        <w:rPr>
          <w:rFonts w:ascii="Times New Roman" w:hAnsi="Times New Roman" w:cs="Times New Roman"/>
          <w:sz w:val="28"/>
          <w:szCs w:val="28"/>
        </w:rPr>
        <w:t xml:space="preserve">Новую оценку можно будет </w:t>
      </w:r>
      <w:proofErr w:type="gramStart"/>
      <w:r w:rsidR="009001CC">
        <w:rPr>
          <w:rFonts w:ascii="Times New Roman" w:hAnsi="Times New Roman" w:cs="Times New Roman"/>
          <w:sz w:val="28"/>
          <w:szCs w:val="28"/>
        </w:rPr>
        <w:t>оспорить  в</w:t>
      </w:r>
      <w:proofErr w:type="gramEnd"/>
      <w:r w:rsidR="009001CC">
        <w:rPr>
          <w:rFonts w:ascii="Times New Roman" w:hAnsi="Times New Roman" w:cs="Times New Roman"/>
          <w:sz w:val="28"/>
          <w:szCs w:val="28"/>
        </w:rPr>
        <w:t xml:space="preserve"> комиссии, созданн</w:t>
      </w:r>
      <w:r w:rsidR="009001CC">
        <w:rPr>
          <w:rFonts w:ascii="Times New Roman" w:hAnsi="Times New Roman" w:cs="Times New Roman"/>
          <w:sz w:val="28"/>
          <w:szCs w:val="28"/>
        </w:rPr>
        <w:t xml:space="preserve">ой </w:t>
      </w:r>
      <w:r w:rsidR="009001CC">
        <w:rPr>
          <w:rFonts w:ascii="Times New Roman" w:hAnsi="Times New Roman" w:cs="Times New Roman"/>
          <w:sz w:val="28"/>
          <w:szCs w:val="28"/>
        </w:rPr>
        <w:t>уполномоченным органом субъекта на территории Челябинской области.</w:t>
      </w:r>
    </w:p>
    <w:p w:rsidR="003D0A5E" w:rsidRDefault="003D0A5E" w:rsidP="00DD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481B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B">
        <w:rPr>
          <w:rFonts w:ascii="Times New Roman" w:hAnsi="Times New Roman" w:cs="Times New Roman"/>
          <w:sz w:val="28"/>
          <w:szCs w:val="28"/>
        </w:rPr>
        <w:t xml:space="preserve">Приказом Министерства имущества и природных ресурсов Челябинской области (от 03.10.2017 № 208-П)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Pr="0013481B">
        <w:rPr>
          <w:rFonts w:ascii="Times New Roman" w:hAnsi="Times New Roman" w:cs="Times New Roman"/>
          <w:sz w:val="28"/>
          <w:szCs w:val="28"/>
        </w:rPr>
        <w:t xml:space="preserve"> оценки земельных участков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Pr="0013481B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земель промышленности и земель водного фонда.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 w:rsidR="00924B19">
        <w:rPr>
          <w:sz w:val="28"/>
          <w:szCs w:val="28"/>
        </w:rPr>
        <w:t xml:space="preserve">                            </w:t>
      </w:r>
      <w:r w:rsidRPr="007B16E8">
        <w:rPr>
          <w:sz w:val="28"/>
          <w:szCs w:val="28"/>
        </w:rPr>
        <w:t xml:space="preserve">тел. 8 (351) </w:t>
      </w:r>
      <w:r w:rsidR="007B16E8" w:rsidRPr="00584B95">
        <w:rPr>
          <w:sz w:val="27"/>
          <w:szCs w:val="27"/>
        </w:rPr>
        <w:t>237-27-</w:t>
      </w:r>
      <w:proofErr w:type="gramStart"/>
      <w:r w:rsidR="007B16E8"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3A7ECB">
        <w:rPr>
          <w:sz w:val="28"/>
          <w:szCs w:val="28"/>
        </w:rPr>
        <w:tab/>
      </w:r>
      <w:r w:rsidR="003A7ECB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5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DF357A" w:rsidRDefault="009001CC" w:rsidP="00924B19">
      <w:pPr>
        <w:ind w:left="4248" w:firstLine="708"/>
        <w:rPr>
          <w:rStyle w:val="a3"/>
          <w:sz w:val="28"/>
          <w:szCs w:val="28"/>
        </w:rPr>
      </w:pPr>
      <w:hyperlink r:id="rId6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p w:rsidR="00DA7342" w:rsidRPr="00DF357A" w:rsidRDefault="00DA7342" w:rsidP="00DD4DEC">
      <w:pPr>
        <w:rPr>
          <w:sz w:val="28"/>
          <w:szCs w:val="28"/>
        </w:rPr>
      </w:pPr>
    </w:p>
    <w:sectPr w:rsidR="00DA7342" w:rsidRPr="00DF357A" w:rsidSect="007D0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1F0810"/>
    <w:rsid w:val="00241AEA"/>
    <w:rsid w:val="002D2386"/>
    <w:rsid w:val="002D6D70"/>
    <w:rsid w:val="00307C8C"/>
    <w:rsid w:val="003A7ECB"/>
    <w:rsid w:val="003D0A5E"/>
    <w:rsid w:val="003F5809"/>
    <w:rsid w:val="004C4D4D"/>
    <w:rsid w:val="005547D8"/>
    <w:rsid w:val="005F3ECA"/>
    <w:rsid w:val="00604EE4"/>
    <w:rsid w:val="006D5D5D"/>
    <w:rsid w:val="007854EA"/>
    <w:rsid w:val="007B16E8"/>
    <w:rsid w:val="007D0B54"/>
    <w:rsid w:val="009001CC"/>
    <w:rsid w:val="00924B19"/>
    <w:rsid w:val="009B0C8D"/>
    <w:rsid w:val="00A811C9"/>
    <w:rsid w:val="00AF3680"/>
    <w:rsid w:val="00B843A3"/>
    <w:rsid w:val="00B84F08"/>
    <w:rsid w:val="00C3638C"/>
    <w:rsid w:val="00C7615D"/>
    <w:rsid w:val="00DA7342"/>
    <w:rsid w:val="00DD4DEC"/>
    <w:rsid w:val="00DF357A"/>
    <w:rsid w:val="00DF6C82"/>
    <w:rsid w:val="00E2395C"/>
    <w:rsid w:val="00E51E15"/>
    <w:rsid w:val="00F14F46"/>
    <w:rsid w:val="00F374FD"/>
    <w:rsid w:val="00FB590B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qFormat/>
    <w:rsid w:val="004C4D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Emphasis"/>
    <w:qFormat/>
    <w:rsid w:val="00785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12</cp:revision>
  <cp:lastPrinted>2018-03-14T09:53:00Z</cp:lastPrinted>
  <dcterms:created xsi:type="dcterms:W3CDTF">2018-03-12T05:51:00Z</dcterms:created>
  <dcterms:modified xsi:type="dcterms:W3CDTF">2018-03-14T09:58:00Z</dcterms:modified>
</cp:coreProperties>
</file>