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39" w:rsidRPr="006E085D" w:rsidRDefault="006E085D" w:rsidP="006E085D">
      <w:pPr>
        <w:ind w:left="708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                                </w:t>
      </w:r>
      <w:r w:rsidR="00ED4439" w:rsidRPr="006E085D">
        <w:rPr>
          <w:b/>
          <w:sz w:val="16"/>
          <w:szCs w:val="16"/>
        </w:rPr>
        <w:t xml:space="preserve">УПРАВЛЕНИЕ </w:t>
      </w:r>
      <w:proofErr w:type="gramStart"/>
      <w:r w:rsidR="00ED4439" w:rsidRPr="006E085D">
        <w:rPr>
          <w:b/>
          <w:sz w:val="16"/>
          <w:szCs w:val="16"/>
        </w:rPr>
        <w:t>ФЕДЕРАЛЬНОЙ  СЛУЖБЫ</w:t>
      </w:r>
      <w:proofErr w:type="gramEnd"/>
      <w:r w:rsidR="00ED4439" w:rsidRPr="006E085D">
        <w:rPr>
          <w:b/>
          <w:sz w:val="16"/>
          <w:szCs w:val="16"/>
        </w:rPr>
        <w:t xml:space="preserve"> ГОСУДАРСТВЕННОЙ  РЕГИСТРАЦИИ,</w:t>
      </w:r>
    </w:p>
    <w:p w:rsidR="00ED4439" w:rsidRPr="006E085D" w:rsidRDefault="00ED4439" w:rsidP="006E085D">
      <w:pPr>
        <w:jc w:val="center"/>
        <w:rPr>
          <w:b/>
          <w:sz w:val="16"/>
          <w:szCs w:val="16"/>
        </w:rPr>
      </w:pPr>
      <w:r w:rsidRPr="006E085D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6E085D">
        <w:rPr>
          <w:b/>
          <w:sz w:val="16"/>
          <w:szCs w:val="16"/>
          <w:u w:val="single"/>
        </w:rPr>
        <w:t>РОСРЕЕСТР)  ПО</w:t>
      </w:r>
      <w:proofErr w:type="gramEnd"/>
      <w:r w:rsidRPr="006E085D">
        <w:rPr>
          <w:b/>
          <w:sz w:val="16"/>
          <w:szCs w:val="16"/>
          <w:u w:val="single"/>
        </w:rPr>
        <w:t xml:space="preserve"> ЧЕЛЯБИНСКОЙ ОБЛАСТИ</w:t>
      </w:r>
    </w:p>
    <w:p w:rsidR="00ED4439" w:rsidRPr="006E085D" w:rsidRDefault="00ED4439" w:rsidP="00ED4439">
      <w:pPr>
        <w:rPr>
          <w:b/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E085D">
        <w:rPr>
          <w:sz w:val="20"/>
          <w:szCs w:val="20"/>
        </w:rPr>
        <w:t>454048</w:t>
      </w:r>
      <w:r w:rsidRPr="006E085D">
        <w:rPr>
          <w:b/>
          <w:sz w:val="20"/>
          <w:szCs w:val="20"/>
        </w:rPr>
        <w:t xml:space="preserve"> </w:t>
      </w:r>
      <w:proofErr w:type="spellStart"/>
      <w:r w:rsidRPr="006E085D">
        <w:rPr>
          <w:sz w:val="20"/>
          <w:szCs w:val="20"/>
        </w:rPr>
        <w:t>г.Челябинск</w:t>
      </w:r>
      <w:proofErr w:type="spellEnd"/>
      <w:r w:rsidRPr="006E085D">
        <w:rPr>
          <w:sz w:val="20"/>
          <w:szCs w:val="20"/>
        </w:rPr>
        <w:t>, ул.Елькина, 85</w:t>
      </w:r>
    </w:p>
    <w:p w:rsidR="00ED4439" w:rsidRDefault="00ED4439" w:rsidP="00ED4439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62B1F270" wp14:editId="5FAEA46D">
            <wp:extent cx="1162756" cy="56998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171" cy="60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E43" w:rsidRPr="00A64407" w:rsidRDefault="000E0E43" w:rsidP="000E0E43">
      <w:pPr>
        <w:jc w:val="center"/>
      </w:pPr>
      <w:r>
        <w:rPr>
          <w:bCs/>
        </w:rPr>
        <w:t>М</w:t>
      </w:r>
      <w:r w:rsidRPr="00A64407">
        <w:rPr>
          <w:bCs/>
        </w:rPr>
        <w:t>ошенник</w:t>
      </w:r>
      <w:r>
        <w:rPr>
          <w:bCs/>
        </w:rPr>
        <w:t>и не смогут использовать</w:t>
      </w:r>
      <w:r w:rsidRPr="00A64407">
        <w:rPr>
          <w:bCs/>
        </w:rPr>
        <w:t xml:space="preserve"> </w:t>
      </w:r>
      <w:r>
        <w:rPr>
          <w:bCs/>
        </w:rPr>
        <w:t>отмену</w:t>
      </w:r>
      <w:r w:rsidRPr="00A64407">
        <w:t xml:space="preserve"> «зеленок»</w:t>
      </w:r>
      <w:r w:rsidRPr="000E0E43">
        <w:t xml:space="preserve"> </w:t>
      </w:r>
      <w:r>
        <w:t>и другие</w:t>
      </w:r>
    </w:p>
    <w:p w:rsidR="001B35DF" w:rsidRDefault="001B35DF" w:rsidP="00276CBA">
      <w:pPr>
        <w:jc w:val="center"/>
      </w:pPr>
      <w:r>
        <w:t xml:space="preserve">изменения </w:t>
      </w:r>
      <w:r w:rsidR="000E0E43">
        <w:t>по</w:t>
      </w:r>
      <w:r>
        <w:t xml:space="preserve"> регистрации сделок с </w:t>
      </w:r>
      <w:r w:rsidR="000E0E43">
        <w:t>недвижимостью</w:t>
      </w:r>
    </w:p>
    <w:p w:rsidR="00ED4439" w:rsidRPr="00A64407" w:rsidRDefault="00ED4439" w:rsidP="00ED4439">
      <w:pPr>
        <w:jc w:val="center"/>
        <w:rPr>
          <w:b/>
          <w:sz w:val="16"/>
          <w:szCs w:val="16"/>
        </w:rPr>
      </w:pPr>
    </w:p>
    <w:p w:rsidR="00BA24C6" w:rsidRPr="009F1CC2" w:rsidRDefault="00640BBA" w:rsidP="00BA24C6">
      <w:pPr>
        <w:jc w:val="both"/>
        <w:rPr>
          <w:b/>
        </w:rPr>
      </w:pPr>
      <w:proofErr w:type="spellStart"/>
      <w:r>
        <w:rPr>
          <w:b/>
          <w:bCs/>
        </w:rPr>
        <w:t>Еманжелинский</w:t>
      </w:r>
      <w:proofErr w:type="spellEnd"/>
      <w:r>
        <w:rPr>
          <w:b/>
          <w:bCs/>
        </w:rPr>
        <w:t xml:space="preserve"> </w:t>
      </w:r>
      <w:r w:rsidR="009F1CC2" w:rsidRPr="009F1CC2">
        <w:rPr>
          <w:b/>
          <w:bCs/>
        </w:rPr>
        <w:t xml:space="preserve">отдел </w:t>
      </w:r>
      <w:r w:rsidR="00ED4439" w:rsidRPr="009F1CC2">
        <w:rPr>
          <w:b/>
          <w:bCs/>
        </w:rPr>
        <w:t>Управлени</w:t>
      </w:r>
      <w:r w:rsidR="009F1CC2" w:rsidRPr="009F1CC2">
        <w:rPr>
          <w:b/>
          <w:bCs/>
        </w:rPr>
        <w:t>я</w:t>
      </w:r>
      <w:r w:rsidR="00ED4439" w:rsidRPr="009F1CC2">
        <w:rPr>
          <w:b/>
          <w:bCs/>
        </w:rPr>
        <w:t xml:space="preserve"> </w:t>
      </w:r>
      <w:r w:rsidR="00BA24C6" w:rsidRPr="009F1CC2">
        <w:rPr>
          <w:b/>
        </w:rPr>
        <w:t xml:space="preserve">Федеральной службы государственной регистрации, кадастра и картографии по Челябинской области </w:t>
      </w:r>
      <w:r w:rsidR="00BA24C6" w:rsidRPr="009F1CC2">
        <w:rPr>
          <w:b/>
          <w:bCs/>
        </w:rPr>
        <w:t xml:space="preserve">в очередной раз дает разъяснения по поводу предположений, что к </w:t>
      </w:r>
      <w:r w:rsidR="00BA24C6" w:rsidRPr="009F1CC2">
        <w:rPr>
          <w:b/>
        </w:rPr>
        <w:t xml:space="preserve">совершению мошеннических действий с недвижимостью может привести </w:t>
      </w:r>
      <w:r w:rsidR="00A64407" w:rsidRPr="009F1CC2">
        <w:rPr>
          <w:b/>
        </w:rPr>
        <w:t>прекращение выдачи</w:t>
      </w:r>
      <w:r w:rsidR="00BA24C6" w:rsidRPr="009F1CC2">
        <w:rPr>
          <w:b/>
        </w:rPr>
        <w:t xml:space="preserve"> так называемых «зеленок», а также возможность </w:t>
      </w:r>
      <w:r w:rsidR="00BA24C6" w:rsidRPr="009F1CC2">
        <w:rPr>
          <w:b/>
          <w:color w:val="363636"/>
        </w:rPr>
        <w:t>зарегистрировать прав</w:t>
      </w:r>
      <w:r w:rsidR="000E0E43">
        <w:rPr>
          <w:b/>
          <w:color w:val="363636"/>
        </w:rPr>
        <w:t>о собственности в любом регионе</w:t>
      </w:r>
      <w:r w:rsidR="00BA24C6" w:rsidRPr="009F1CC2">
        <w:rPr>
          <w:b/>
          <w:color w:val="363636"/>
        </w:rPr>
        <w:t>.</w:t>
      </w:r>
      <w:r w:rsidR="00BA24C6" w:rsidRPr="009F1CC2">
        <w:rPr>
          <w:b/>
        </w:rPr>
        <w:t xml:space="preserve"> </w:t>
      </w:r>
    </w:p>
    <w:p w:rsidR="009F1CC2" w:rsidRPr="009F1CC2" w:rsidRDefault="00BA24C6" w:rsidP="007F6115">
      <w:pPr>
        <w:jc w:val="both"/>
      </w:pPr>
      <w:r w:rsidRPr="009F1CC2">
        <w:rPr>
          <w:b/>
          <w:bCs/>
        </w:rPr>
        <w:t xml:space="preserve"> </w:t>
      </w:r>
      <w:r w:rsidR="007F6115" w:rsidRPr="009F1CC2">
        <w:rPr>
          <w:b/>
          <w:bCs/>
        </w:rPr>
        <w:tab/>
      </w:r>
      <w:r w:rsidR="009F1CC2" w:rsidRPr="009F1CC2">
        <w:rPr>
          <w:bCs/>
        </w:rPr>
        <w:t>В связи</w:t>
      </w:r>
      <w:r w:rsidR="009F1CC2" w:rsidRPr="009F1CC2">
        <w:rPr>
          <w:b/>
          <w:bCs/>
        </w:rPr>
        <w:t xml:space="preserve"> </w:t>
      </w:r>
      <w:r w:rsidR="009F1CC2" w:rsidRPr="009F1CC2">
        <w:t>с возникающими у граждан, которые покупают или продают жилье, опасениями</w:t>
      </w:r>
      <w:r w:rsidR="000E0E43">
        <w:t>,</w:t>
      </w:r>
      <w:r w:rsidR="009F1CC2" w:rsidRPr="009F1CC2">
        <w:t xml:space="preserve"> что ряд новшеств в сфере госрегистрации недвижимости могут быть на руку мошенникам, </w:t>
      </w:r>
      <w:proofErr w:type="spellStart"/>
      <w:r w:rsidR="00640BBA">
        <w:t>Еманжелинский</w:t>
      </w:r>
      <w:proofErr w:type="spellEnd"/>
      <w:r w:rsidR="009F1CC2" w:rsidRPr="009F1CC2">
        <w:t xml:space="preserve"> отдел   Управлени</w:t>
      </w:r>
      <w:r w:rsidR="000E0E43">
        <w:t xml:space="preserve">я </w:t>
      </w:r>
      <w:r w:rsidR="009F1CC2" w:rsidRPr="009F1CC2">
        <w:t xml:space="preserve">Росреестра по Челябинской области дает следующие разъяснения. </w:t>
      </w:r>
    </w:p>
    <w:p w:rsidR="003A009D" w:rsidRPr="009F1CC2" w:rsidRDefault="000E0E43" w:rsidP="009F1CC2">
      <w:pPr>
        <w:ind w:firstLine="708"/>
        <w:jc w:val="both"/>
      </w:pPr>
      <w:r>
        <w:t>П</w:t>
      </w:r>
      <w:r w:rsidR="009F1CC2" w:rsidRPr="009F1CC2">
        <w:t xml:space="preserve">орой возможность совершения мошеннических действий с недвижимостью </w:t>
      </w:r>
      <w:r>
        <w:t xml:space="preserve">граждане </w:t>
      </w:r>
      <w:r w:rsidR="009F1CC2" w:rsidRPr="009F1CC2">
        <w:t xml:space="preserve">связывают с </w:t>
      </w:r>
      <w:r>
        <w:t xml:space="preserve">тем, что в настоящее время </w:t>
      </w:r>
      <w:r w:rsidR="009F1CC2" w:rsidRPr="009F1CC2">
        <w:t>прекращен</w:t>
      </w:r>
      <w:r>
        <w:t>а</w:t>
      </w:r>
      <w:r w:rsidR="009F1CC2" w:rsidRPr="009F1CC2">
        <w:t xml:space="preserve"> выдач</w:t>
      </w:r>
      <w:r>
        <w:t xml:space="preserve">а </w:t>
      </w:r>
      <w:r w:rsidR="009F1CC2" w:rsidRPr="009F1CC2">
        <w:t xml:space="preserve">на руки собственникам так называемых «зеленок», а также с </w:t>
      </w:r>
      <w:r>
        <w:t xml:space="preserve">тем, что </w:t>
      </w:r>
      <w:r w:rsidR="009F1CC2" w:rsidRPr="009F1CC2">
        <w:t xml:space="preserve">документы на регистрацию перехода права собственности </w:t>
      </w:r>
      <w:r w:rsidRPr="009F1CC2">
        <w:t>возможно</w:t>
      </w:r>
      <w:r>
        <w:t xml:space="preserve"> </w:t>
      </w:r>
      <w:r w:rsidRPr="009F1CC2">
        <w:t xml:space="preserve">представить </w:t>
      </w:r>
      <w:r w:rsidR="009F1CC2" w:rsidRPr="009F1CC2">
        <w:t>в любом регионе России. Однако э</w:t>
      </w:r>
      <w:r w:rsidR="00276CBA" w:rsidRPr="009F1CC2">
        <w:t>то</w:t>
      </w:r>
      <w:r w:rsidR="00794569" w:rsidRPr="009F1CC2">
        <w:t xml:space="preserve"> </w:t>
      </w:r>
      <w:r w:rsidRPr="009F1CC2">
        <w:t>мнение вызвано</w:t>
      </w:r>
      <w:r w:rsidR="00794569" w:rsidRPr="009F1CC2">
        <w:t xml:space="preserve"> незнанием полной процедуры проведения государственной регистрации и является поверхностным. </w:t>
      </w:r>
      <w:r w:rsidR="006638BC" w:rsidRPr="009F1CC2">
        <w:t>На деле</w:t>
      </w:r>
      <w:r w:rsidR="003A009D" w:rsidRPr="009F1CC2">
        <w:t xml:space="preserve"> представ</w:t>
      </w:r>
      <w:r w:rsidR="00794569" w:rsidRPr="009F1CC2">
        <w:t>ить</w:t>
      </w:r>
      <w:r w:rsidR="003A009D" w:rsidRPr="009F1CC2">
        <w:t xml:space="preserve"> документ</w:t>
      </w:r>
      <w:r w:rsidR="00794569" w:rsidRPr="009F1CC2">
        <w:t>ы</w:t>
      </w:r>
      <w:r w:rsidR="003A009D" w:rsidRPr="009F1CC2">
        <w:t xml:space="preserve"> на регистрацию сделки в другом регионе независимо от места нахождения объекта недвижимости (экстерриториальный принцип)</w:t>
      </w:r>
      <w:r w:rsidR="00794569" w:rsidRPr="009F1CC2">
        <w:t xml:space="preserve"> </w:t>
      </w:r>
      <w:r w:rsidR="001E270E" w:rsidRPr="009F1CC2">
        <w:t xml:space="preserve">может только лицо, имеющее право на распоряжение этим объектом недвижимости, </w:t>
      </w:r>
      <w:r w:rsidR="006638BC" w:rsidRPr="009F1CC2">
        <w:t xml:space="preserve">наличие </w:t>
      </w:r>
      <w:r w:rsidR="00276CBA" w:rsidRPr="009F1CC2">
        <w:t xml:space="preserve">такого </w:t>
      </w:r>
      <w:r w:rsidR="006638BC" w:rsidRPr="009F1CC2">
        <w:t xml:space="preserve">права </w:t>
      </w:r>
      <w:r w:rsidR="001E270E" w:rsidRPr="009F1CC2">
        <w:t xml:space="preserve">будет проверено </w:t>
      </w:r>
      <w:r>
        <w:t xml:space="preserve">Управлением Росреестра </w:t>
      </w:r>
      <w:r w:rsidR="001E270E" w:rsidRPr="009F1CC2">
        <w:t>в ходе правовой</w:t>
      </w:r>
      <w:r w:rsidR="006638BC" w:rsidRPr="009F1CC2">
        <w:t xml:space="preserve"> экспертизы</w:t>
      </w:r>
      <w:r w:rsidR="001E270E" w:rsidRPr="009F1CC2">
        <w:t xml:space="preserve">. Причем </w:t>
      </w:r>
      <w:r w:rsidR="00794569" w:rsidRPr="009F1CC2">
        <w:t xml:space="preserve">при </w:t>
      </w:r>
      <w:r w:rsidR="003A009D" w:rsidRPr="009F1CC2">
        <w:t>лично</w:t>
      </w:r>
      <w:r w:rsidR="00794569" w:rsidRPr="009F1CC2">
        <w:t>м</w:t>
      </w:r>
      <w:r w:rsidR="003A009D" w:rsidRPr="009F1CC2">
        <w:t xml:space="preserve"> обращени</w:t>
      </w:r>
      <w:r w:rsidR="00794569" w:rsidRPr="009F1CC2">
        <w:t>и</w:t>
      </w:r>
      <w:r w:rsidR="003A009D" w:rsidRPr="009F1CC2">
        <w:t xml:space="preserve"> </w:t>
      </w:r>
      <w:r>
        <w:t xml:space="preserve">за госрегистрацией </w:t>
      </w:r>
      <w:r w:rsidR="003A009D" w:rsidRPr="009F1CC2">
        <w:t xml:space="preserve">физическое лицо предъявляет документ, удостоверяющий его личность, а </w:t>
      </w:r>
      <w:r w:rsidR="00276CBA" w:rsidRPr="009F1CC2">
        <w:t xml:space="preserve">его </w:t>
      </w:r>
      <w:r w:rsidR="003A009D" w:rsidRPr="009F1CC2">
        <w:t>пр</w:t>
      </w:r>
      <w:r w:rsidR="00794569" w:rsidRPr="009F1CC2">
        <w:t>едставитель</w:t>
      </w:r>
      <w:r w:rsidR="009F1CC2" w:rsidRPr="009F1CC2">
        <w:t xml:space="preserve"> </w:t>
      </w:r>
      <w:r w:rsidRPr="009F1CC2">
        <w:t>– нотариально</w:t>
      </w:r>
      <w:r w:rsidR="003A009D" w:rsidRPr="009F1CC2">
        <w:t xml:space="preserve"> удостоверенную доверенность, подтверждающую его полномочия</w:t>
      </w:r>
      <w:r w:rsidR="00794569" w:rsidRPr="009F1CC2">
        <w:t>.</w:t>
      </w:r>
      <w:r w:rsidR="003A009D" w:rsidRPr="009F1CC2">
        <w:t xml:space="preserve"> </w:t>
      </w:r>
      <w:r w:rsidR="001E270E" w:rsidRPr="009F1CC2">
        <w:t xml:space="preserve"> </w:t>
      </w:r>
    </w:p>
    <w:p w:rsidR="006638BC" w:rsidRPr="009F1CC2" w:rsidRDefault="006638BC" w:rsidP="006638BC">
      <w:pPr>
        <w:autoSpaceDE w:val="0"/>
        <w:autoSpaceDN w:val="0"/>
        <w:adjustRightInd w:val="0"/>
        <w:ind w:firstLine="708"/>
        <w:jc w:val="both"/>
      </w:pPr>
      <w:r w:rsidRPr="009F1CC2">
        <w:t>К и</w:t>
      </w:r>
      <w:r w:rsidR="003A009D" w:rsidRPr="009F1CC2">
        <w:t>ны</w:t>
      </w:r>
      <w:r w:rsidRPr="009F1CC2">
        <w:t>м</w:t>
      </w:r>
      <w:r w:rsidR="003A009D" w:rsidRPr="009F1CC2">
        <w:t xml:space="preserve"> способ</w:t>
      </w:r>
      <w:r w:rsidRPr="009F1CC2">
        <w:t>ам,</w:t>
      </w:r>
      <w:r w:rsidR="003A009D" w:rsidRPr="009F1CC2">
        <w:t xml:space="preserve"> </w:t>
      </w:r>
      <w:r w:rsidR="00A64407" w:rsidRPr="009F1CC2">
        <w:t>например, к</w:t>
      </w:r>
      <w:r w:rsidRPr="009F1CC2">
        <w:t xml:space="preserve"> представлению заявлений и документов посредством отправления в электронной форме</w:t>
      </w:r>
      <w:r w:rsidR="00A64407" w:rsidRPr="009F1CC2">
        <w:t>,</w:t>
      </w:r>
      <w:r w:rsidRPr="009F1CC2">
        <w:t xml:space="preserve"> </w:t>
      </w:r>
      <w:r w:rsidR="00A64407" w:rsidRPr="009F1CC2">
        <w:t>законодательство так</w:t>
      </w:r>
      <w:r w:rsidR="003A009D" w:rsidRPr="009F1CC2">
        <w:t>же предъявляет ряд особых требований</w:t>
      </w:r>
      <w:r w:rsidRPr="009F1CC2">
        <w:t xml:space="preserve">: все документы обязательно должны быть подписаны электронной цифровой подписью участников сделки, </w:t>
      </w:r>
      <w:r w:rsidR="00276CBA" w:rsidRPr="009F1CC2">
        <w:t>сама</w:t>
      </w:r>
      <w:r w:rsidRPr="009F1CC2">
        <w:t xml:space="preserve"> подпись</w:t>
      </w:r>
      <w:r w:rsidR="00557545" w:rsidRPr="009F1CC2">
        <w:t xml:space="preserve"> в удостоверяющих центрах</w:t>
      </w:r>
      <w:r w:rsidRPr="009F1CC2">
        <w:t xml:space="preserve"> выдается при наличии паспорта.  Заявление и документы на регистрацию перехода права собственности возможно представить даже почтовым отправлением, но в данном случае подлинность подписи заявителей должна быть засвидетельствована в нотариальном порядке, а сделка (договор) и доверенности – удостоверены нотариусом.</w:t>
      </w:r>
    </w:p>
    <w:p w:rsidR="00901192" w:rsidRPr="009F1CC2" w:rsidRDefault="006638BC" w:rsidP="00901192">
      <w:pPr>
        <w:ind w:firstLine="708"/>
        <w:jc w:val="both"/>
      </w:pPr>
      <w:r w:rsidRPr="009F1CC2">
        <w:t xml:space="preserve">Что касается </w:t>
      </w:r>
      <w:r w:rsidR="00831CA5" w:rsidRPr="009F1CC2">
        <w:t>получения</w:t>
      </w:r>
      <w:r w:rsidRPr="009F1CC2">
        <w:t xml:space="preserve"> собственникам</w:t>
      </w:r>
      <w:r w:rsidR="00831CA5" w:rsidRPr="009F1CC2">
        <w:t>и</w:t>
      </w:r>
      <w:r w:rsidRPr="009F1CC2">
        <w:t xml:space="preserve"> свидетельств, именуемых «зеленками», то они так</w:t>
      </w:r>
      <w:r w:rsidR="00A64407" w:rsidRPr="009F1CC2">
        <w:t xml:space="preserve"> </w:t>
      </w:r>
      <w:r w:rsidRPr="009F1CC2">
        <w:t xml:space="preserve">же как и выдаваемые в настоящее время вместо них </w:t>
      </w:r>
      <w:r w:rsidR="00901192" w:rsidRPr="009F1CC2">
        <w:t>выписки из</w:t>
      </w:r>
      <w:r w:rsidR="00901192" w:rsidRPr="009F1CC2">
        <w:rPr>
          <w:b/>
        </w:rPr>
        <w:t xml:space="preserve"> </w:t>
      </w:r>
      <w:r w:rsidR="00901192" w:rsidRPr="009F1CC2">
        <w:t>Единого государственного реестра недвижимости (ЕГРН) отражают ситуацию только на момент осуществления госрегистрации</w:t>
      </w:r>
      <w:r w:rsidR="00D55708" w:rsidRPr="009F1CC2">
        <w:t xml:space="preserve">. Именно </w:t>
      </w:r>
      <w:r w:rsidR="00831CA5" w:rsidRPr="009F1CC2">
        <w:t>этот факт</w:t>
      </w:r>
      <w:r w:rsidR="009F1CC2">
        <w:t>,</w:t>
      </w:r>
      <w:r w:rsidR="00831CA5" w:rsidRPr="009F1CC2">
        <w:t xml:space="preserve"> случалось</w:t>
      </w:r>
      <w:r w:rsidR="009F1CC2">
        <w:t>,</w:t>
      </w:r>
      <w:r w:rsidR="00831CA5" w:rsidRPr="009F1CC2">
        <w:t xml:space="preserve"> использовали мошенники, предъявляя при сделке ранее выданную «зеленку», в то время </w:t>
      </w:r>
      <w:r w:rsidR="00250169" w:rsidRPr="009F1CC2">
        <w:t>как недвижимость могла</w:t>
      </w:r>
      <w:r w:rsidR="00831CA5" w:rsidRPr="009F1CC2">
        <w:t xml:space="preserve"> находиться под </w:t>
      </w:r>
      <w:r w:rsidR="00250169" w:rsidRPr="009F1CC2">
        <w:t>арестом или</w:t>
      </w:r>
      <w:r w:rsidR="00831CA5" w:rsidRPr="009F1CC2">
        <w:t xml:space="preserve"> у нее уже давно сменился собственник. Специалисты Управления </w:t>
      </w:r>
      <w:r w:rsidR="00250169" w:rsidRPr="009F1CC2">
        <w:t>Росреестра при</w:t>
      </w:r>
      <w:r w:rsidR="00831CA5" w:rsidRPr="009F1CC2">
        <w:t xml:space="preserve"> проведении правовой экспертизы </w:t>
      </w:r>
      <w:r w:rsidR="006A18C9" w:rsidRPr="009F1CC2">
        <w:t xml:space="preserve">в регистрации </w:t>
      </w:r>
      <w:r w:rsidR="00831CA5" w:rsidRPr="009F1CC2">
        <w:t>так</w:t>
      </w:r>
      <w:r w:rsidR="006A18C9" w:rsidRPr="009F1CC2">
        <w:t>ой</w:t>
      </w:r>
      <w:r w:rsidR="00831CA5" w:rsidRPr="009F1CC2">
        <w:t xml:space="preserve"> сделк</w:t>
      </w:r>
      <w:r w:rsidR="006A18C9" w:rsidRPr="009F1CC2">
        <w:t>и</w:t>
      </w:r>
      <w:r w:rsidR="00831CA5" w:rsidRPr="009F1CC2">
        <w:t xml:space="preserve"> </w:t>
      </w:r>
      <w:r w:rsidR="006A18C9" w:rsidRPr="009F1CC2">
        <w:t>отказывали</w:t>
      </w:r>
      <w:r w:rsidR="00831CA5" w:rsidRPr="009F1CC2">
        <w:t>, но мошенники мог</w:t>
      </w:r>
      <w:r w:rsidR="006E085D" w:rsidRPr="009F1CC2">
        <w:t>ли</w:t>
      </w:r>
      <w:r w:rsidR="00831CA5" w:rsidRPr="009F1CC2">
        <w:t xml:space="preserve"> запросить</w:t>
      </w:r>
      <w:r w:rsidR="006E085D" w:rsidRPr="009F1CC2">
        <w:t xml:space="preserve"> у доверчивых покупателей</w:t>
      </w:r>
      <w:r w:rsidR="006A18C9" w:rsidRPr="009F1CC2">
        <w:t xml:space="preserve"> аванс или </w:t>
      </w:r>
      <w:r w:rsidR="00831CA5" w:rsidRPr="009F1CC2">
        <w:t xml:space="preserve">заполучить деньги каким-либо другим способом. </w:t>
      </w:r>
      <w:r w:rsidR="006E085D" w:rsidRPr="009F1CC2">
        <w:t xml:space="preserve">Указанные документы – свидетельство и выписка – </w:t>
      </w:r>
      <w:r w:rsidR="00901192" w:rsidRPr="009F1CC2">
        <w:t xml:space="preserve">ни в коем случае не заменяют основных правоустанавливающих документов: договоров, судебных актов, свидетельств о праве на наследство и т.д. Поэтому, мы всегда рекомендуем покупателям при приобретении недвижимости заказывать выписку из ЕГРН накануне сделки. </w:t>
      </w:r>
    </w:p>
    <w:p w:rsidR="006E085D" w:rsidRPr="009F1CC2" w:rsidRDefault="00901192" w:rsidP="006E085D">
      <w:pPr>
        <w:ind w:firstLine="708"/>
        <w:jc w:val="both"/>
      </w:pPr>
      <w:r w:rsidRPr="009F1CC2">
        <w:t xml:space="preserve">Очень важно гражданам проявлять осторожность и не передавать удостоверения личности третьим лицам, внимательно читать тексты всех подписываемых ими документов, в том числе изучать перечень полномочий своего представителя в доверенностях. </w:t>
      </w:r>
      <w:r w:rsidR="006E085D" w:rsidRPr="009F1CC2">
        <w:t xml:space="preserve">Также напоминаем, что для защиты от действий мошенников у собственников недвижимости имеется право подать заявление о внесении в государственный реестр записи о невозможности проведения любых действий с его недвижимостью без его личного участия. Наличие такой записи в ЕГРН является основанием для возврата без рассмотрения заявления, представленного на регистрацию прав иным лицом, действующим от имени собственника по доверенности. </w:t>
      </w:r>
    </w:p>
    <w:p w:rsidR="00ED4439" w:rsidRPr="009F1CC2" w:rsidRDefault="00640BBA" w:rsidP="00640BBA">
      <w:pPr>
        <w:ind w:left="4956"/>
        <w:jc w:val="both"/>
        <w:rPr>
          <w:i/>
          <w:iCs/>
        </w:rPr>
      </w:pPr>
      <w:proofErr w:type="spellStart"/>
      <w:r>
        <w:rPr>
          <w:i/>
          <w:iCs/>
        </w:rPr>
        <w:t>Еманжелинский</w:t>
      </w:r>
      <w:proofErr w:type="spellEnd"/>
      <w:r>
        <w:rPr>
          <w:i/>
          <w:iCs/>
        </w:rPr>
        <w:t xml:space="preserve"> </w:t>
      </w:r>
      <w:r w:rsidR="009F1CC2">
        <w:rPr>
          <w:i/>
          <w:iCs/>
        </w:rPr>
        <w:t>отдел</w:t>
      </w:r>
      <w:r w:rsidR="00ED4439" w:rsidRPr="009F1CC2">
        <w:rPr>
          <w:i/>
          <w:iCs/>
        </w:rPr>
        <w:t xml:space="preserve"> Управления Росреестра</w:t>
      </w:r>
    </w:p>
    <w:p w:rsidR="000B7150" w:rsidRPr="001B35DF" w:rsidRDefault="00ED4439" w:rsidP="00640BBA">
      <w:pPr>
        <w:ind w:left="4248" w:firstLine="708"/>
        <w:jc w:val="both"/>
      </w:pPr>
      <w:bookmarkStart w:id="0" w:name="_GoBack"/>
      <w:bookmarkEnd w:id="0"/>
      <w:r w:rsidRPr="009F1CC2">
        <w:rPr>
          <w:i/>
          <w:iCs/>
        </w:rPr>
        <w:t>по Челябинской области</w:t>
      </w:r>
      <w:r w:rsidR="00DA7FE8" w:rsidRPr="009F1CC2">
        <w:tab/>
      </w:r>
      <w:r w:rsidR="002D5596" w:rsidRPr="009F1CC2">
        <w:tab/>
      </w:r>
      <w:r w:rsidR="009F1CC2">
        <w:t xml:space="preserve"> </w:t>
      </w:r>
    </w:p>
    <w:sectPr w:rsidR="000B7150" w:rsidRPr="001B35DF" w:rsidSect="002D5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60"/>
    <w:rsid w:val="000A63FA"/>
    <w:rsid w:val="000B7150"/>
    <w:rsid w:val="000E0E43"/>
    <w:rsid w:val="001B35DF"/>
    <w:rsid w:val="001E270E"/>
    <w:rsid w:val="00250169"/>
    <w:rsid w:val="00276CBA"/>
    <w:rsid w:val="002D5596"/>
    <w:rsid w:val="003025D4"/>
    <w:rsid w:val="003A009D"/>
    <w:rsid w:val="00475713"/>
    <w:rsid w:val="004F6D84"/>
    <w:rsid w:val="00557545"/>
    <w:rsid w:val="005E4860"/>
    <w:rsid w:val="00640BBA"/>
    <w:rsid w:val="006638BC"/>
    <w:rsid w:val="006A18C9"/>
    <w:rsid w:val="006E085D"/>
    <w:rsid w:val="00794569"/>
    <w:rsid w:val="007B4C31"/>
    <w:rsid w:val="007F6115"/>
    <w:rsid w:val="00831CA5"/>
    <w:rsid w:val="00901192"/>
    <w:rsid w:val="009F1CC2"/>
    <w:rsid w:val="00A64407"/>
    <w:rsid w:val="00BA24C6"/>
    <w:rsid w:val="00C01FB5"/>
    <w:rsid w:val="00D55708"/>
    <w:rsid w:val="00DA7FE8"/>
    <w:rsid w:val="00ED4439"/>
    <w:rsid w:val="00F36E49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AFB6C-2E43-4C25-B763-46D28267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D44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5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59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757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14</cp:revision>
  <cp:lastPrinted>2018-06-08T10:59:00Z</cp:lastPrinted>
  <dcterms:created xsi:type="dcterms:W3CDTF">2018-06-05T04:30:00Z</dcterms:created>
  <dcterms:modified xsi:type="dcterms:W3CDTF">2018-06-09T04:47:00Z</dcterms:modified>
</cp:coreProperties>
</file>