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7" w:rsidRPr="000671AD" w:rsidRDefault="00A61AD7" w:rsidP="00A61AD7">
      <w:pPr>
        <w:jc w:val="center"/>
        <w:rPr>
          <w:b/>
          <w:bCs/>
          <w:sz w:val="18"/>
          <w:szCs w:val="18"/>
          <w:u w:val="single"/>
        </w:rPr>
      </w:pPr>
      <w:r w:rsidRPr="000671AD">
        <w:rPr>
          <w:b/>
          <w:bCs/>
          <w:sz w:val="18"/>
          <w:szCs w:val="18"/>
        </w:rPr>
        <w:t xml:space="preserve">УПРАВЛЕНИЕ </w:t>
      </w:r>
      <w:proofErr w:type="gramStart"/>
      <w:r w:rsidRPr="000671AD">
        <w:rPr>
          <w:b/>
          <w:bCs/>
          <w:sz w:val="18"/>
          <w:szCs w:val="18"/>
        </w:rPr>
        <w:t>ФЕДЕРАЛЬНОЙ  СЛУЖБЫ</w:t>
      </w:r>
      <w:proofErr w:type="gramEnd"/>
      <w:r w:rsidRPr="000671AD">
        <w:rPr>
          <w:b/>
          <w:bCs/>
          <w:sz w:val="18"/>
          <w:szCs w:val="18"/>
        </w:rPr>
        <w:t xml:space="preserve"> ГОСУДАРСТВЕННОЙ  РЕГИСТРАЦИИ, </w:t>
      </w:r>
    </w:p>
    <w:p w:rsidR="00A61AD7" w:rsidRPr="000671AD" w:rsidRDefault="00A61AD7" w:rsidP="00A61AD7">
      <w:pPr>
        <w:jc w:val="center"/>
        <w:rPr>
          <w:b/>
          <w:bCs/>
          <w:sz w:val="18"/>
          <w:szCs w:val="18"/>
        </w:rPr>
      </w:pPr>
      <w:r w:rsidRPr="000671AD">
        <w:rPr>
          <w:b/>
          <w:bCs/>
          <w:sz w:val="18"/>
          <w:szCs w:val="18"/>
          <w:u w:val="single"/>
        </w:rPr>
        <w:t>КАДАСТРА И КАРТОГРАФИИ (</w:t>
      </w:r>
      <w:proofErr w:type="gramStart"/>
      <w:r w:rsidRPr="000671AD">
        <w:rPr>
          <w:b/>
          <w:bCs/>
          <w:sz w:val="18"/>
          <w:szCs w:val="18"/>
          <w:u w:val="single"/>
        </w:rPr>
        <w:t>РОСРЕЕСТР)  ПО</w:t>
      </w:r>
      <w:proofErr w:type="gramEnd"/>
      <w:r w:rsidRPr="000671AD">
        <w:rPr>
          <w:b/>
          <w:bCs/>
          <w:sz w:val="18"/>
          <w:szCs w:val="18"/>
          <w:u w:val="single"/>
        </w:rPr>
        <w:t xml:space="preserve"> ЧЕЛЯБИНСКОЙ ОБЛАСТИ </w:t>
      </w:r>
    </w:p>
    <w:p w:rsidR="00A61AD7" w:rsidRPr="000671AD" w:rsidRDefault="00A61AD7" w:rsidP="00A61AD7">
      <w:pPr>
        <w:rPr>
          <w:b/>
          <w:bCs/>
          <w:sz w:val="22"/>
          <w:szCs w:val="22"/>
        </w:rPr>
      </w:pP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0671AD">
          <w:rPr>
            <w:sz w:val="22"/>
            <w:szCs w:val="22"/>
          </w:rPr>
          <w:t>454048</w:t>
        </w:r>
        <w:r w:rsidRPr="000671AD">
          <w:rPr>
            <w:b/>
            <w:bCs/>
            <w:sz w:val="22"/>
            <w:szCs w:val="22"/>
          </w:rPr>
          <w:t xml:space="preserve"> </w:t>
        </w:r>
        <w:proofErr w:type="spellStart"/>
        <w:r w:rsidRPr="000671AD">
          <w:rPr>
            <w:sz w:val="22"/>
            <w:szCs w:val="22"/>
          </w:rPr>
          <w:t>г</w:t>
        </w:r>
      </w:smartTag>
      <w:r w:rsidRPr="000671AD">
        <w:rPr>
          <w:sz w:val="22"/>
          <w:szCs w:val="22"/>
        </w:rPr>
        <w:t>.Челябинск</w:t>
      </w:r>
      <w:proofErr w:type="spellEnd"/>
      <w:r w:rsidRPr="000671AD">
        <w:rPr>
          <w:sz w:val="22"/>
          <w:szCs w:val="22"/>
        </w:rPr>
        <w:t>, ул.Елькина, 85</w:t>
      </w:r>
    </w:p>
    <w:p w:rsidR="00A61AD7" w:rsidRDefault="000671AD" w:rsidP="000671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057A5" wp14:editId="2A7F27D0">
            <wp:extent cx="1219200" cy="61967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62" cy="6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D7" w:rsidRPr="000671AD" w:rsidRDefault="00E664AD" w:rsidP="00A61A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A61AD7" w:rsidRPr="000671AD">
        <w:rPr>
          <w:bCs/>
          <w:sz w:val="28"/>
          <w:szCs w:val="28"/>
        </w:rPr>
        <w:t>уплат</w:t>
      </w:r>
      <w:r>
        <w:rPr>
          <w:bCs/>
          <w:sz w:val="28"/>
          <w:szCs w:val="28"/>
        </w:rPr>
        <w:t>е</w:t>
      </w:r>
      <w:r w:rsidR="00A61AD7" w:rsidRPr="000671AD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A61AD7" w:rsidRPr="000671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возврате</w:t>
      </w:r>
      <w:r w:rsidR="00A61AD7" w:rsidRPr="000671AD">
        <w:rPr>
          <w:bCs/>
          <w:sz w:val="28"/>
          <w:szCs w:val="28"/>
        </w:rPr>
        <w:t xml:space="preserve"> госпошлин</w:t>
      </w:r>
      <w:r>
        <w:rPr>
          <w:bCs/>
          <w:sz w:val="28"/>
          <w:szCs w:val="28"/>
        </w:rPr>
        <w:t>ы</w:t>
      </w:r>
      <w:r w:rsidR="00A61AD7" w:rsidRPr="000671AD">
        <w:rPr>
          <w:bCs/>
          <w:sz w:val="28"/>
          <w:szCs w:val="28"/>
        </w:rPr>
        <w:t xml:space="preserve"> за госрегистрацию недвижимости </w:t>
      </w:r>
    </w:p>
    <w:p w:rsidR="000671AD" w:rsidRPr="000671AD" w:rsidRDefault="000671AD" w:rsidP="00A61AD7">
      <w:pPr>
        <w:jc w:val="center"/>
        <w:rPr>
          <w:bCs/>
          <w:sz w:val="16"/>
          <w:szCs w:val="16"/>
        </w:rPr>
      </w:pPr>
    </w:p>
    <w:p w:rsidR="00A61AD7" w:rsidRDefault="006F2265" w:rsidP="00A61AD7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Еманжелинский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E664AD">
        <w:rPr>
          <w:b/>
          <w:bCs/>
          <w:sz w:val="28"/>
          <w:szCs w:val="28"/>
        </w:rPr>
        <w:t xml:space="preserve">отдел </w:t>
      </w:r>
      <w:r w:rsidR="00A61AD7" w:rsidRPr="000671AD">
        <w:rPr>
          <w:b/>
          <w:bCs/>
          <w:sz w:val="28"/>
          <w:szCs w:val="28"/>
        </w:rPr>
        <w:t>Управлени</w:t>
      </w:r>
      <w:r w:rsidR="00E664AD">
        <w:rPr>
          <w:b/>
          <w:bCs/>
          <w:sz w:val="28"/>
          <w:szCs w:val="28"/>
        </w:rPr>
        <w:t>я</w:t>
      </w:r>
      <w:r w:rsidR="00A61AD7" w:rsidRPr="000671AD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E664AD">
        <w:rPr>
          <w:b/>
          <w:bCs/>
          <w:sz w:val="28"/>
          <w:szCs w:val="28"/>
        </w:rPr>
        <w:t>разъясняет порядок уплаты и возврата</w:t>
      </w:r>
      <w:r w:rsidR="002931F7" w:rsidRPr="000671AD">
        <w:rPr>
          <w:b/>
          <w:bCs/>
          <w:sz w:val="28"/>
          <w:szCs w:val="28"/>
        </w:rPr>
        <w:t xml:space="preserve"> </w:t>
      </w:r>
      <w:r w:rsidR="000671AD" w:rsidRPr="000671AD">
        <w:rPr>
          <w:b/>
          <w:bCs/>
          <w:sz w:val="28"/>
          <w:szCs w:val="28"/>
        </w:rPr>
        <w:t>госпошлин</w:t>
      </w:r>
      <w:r w:rsidR="00E664AD">
        <w:rPr>
          <w:b/>
          <w:bCs/>
          <w:sz w:val="28"/>
          <w:szCs w:val="28"/>
        </w:rPr>
        <w:t>ы</w:t>
      </w:r>
      <w:r w:rsidR="000671AD" w:rsidRPr="000671AD">
        <w:rPr>
          <w:b/>
          <w:bCs/>
          <w:sz w:val="28"/>
          <w:szCs w:val="28"/>
        </w:rPr>
        <w:t xml:space="preserve"> за регистрацию недвижимо</w:t>
      </w:r>
      <w:r w:rsidR="00E664AD">
        <w:rPr>
          <w:b/>
          <w:bCs/>
          <w:sz w:val="28"/>
          <w:szCs w:val="28"/>
        </w:rPr>
        <w:t>го имущества.</w:t>
      </w:r>
    </w:p>
    <w:p w:rsidR="00A61AD7" w:rsidRDefault="00A61AD7" w:rsidP="00A61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</w:t>
      </w:r>
      <w:r w:rsidR="00E664AD">
        <w:rPr>
          <w:sz w:val="28"/>
          <w:szCs w:val="28"/>
        </w:rPr>
        <w:t xml:space="preserve">заявители </w:t>
      </w:r>
      <w:r w:rsidR="006F2265">
        <w:rPr>
          <w:sz w:val="28"/>
          <w:szCs w:val="28"/>
        </w:rPr>
        <w:t xml:space="preserve">Еманжелинского </w:t>
      </w:r>
      <w:r w:rsidR="00E664AD">
        <w:rPr>
          <w:sz w:val="28"/>
          <w:szCs w:val="28"/>
        </w:rPr>
        <w:t>отдела Управления Росреестра по Челябинской области</w:t>
      </w:r>
      <w:r w:rsidR="00E664AD" w:rsidRPr="008D5213">
        <w:rPr>
          <w:sz w:val="27"/>
          <w:szCs w:val="27"/>
        </w:rPr>
        <w:t xml:space="preserve"> </w:t>
      </w:r>
      <w:r w:rsidR="00E664AD">
        <w:rPr>
          <w:sz w:val="28"/>
          <w:szCs w:val="28"/>
        </w:rPr>
        <w:t>спрашивают</w:t>
      </w:r>
      <w:r>
        <w:rPr>
          <w:sz w:val="28"/>
          <w:szCs w:val="28"/>
        </w:rPr>
        <w:t xml:space="preserve">, сколько и где им необходимо заплатить за </w:t>
      </w:r>
      <w:r>
        <w:rPr>
          <w:color w:val="000000"/>
          <w:sz w:val="28"/>
          <w:szCs w:val="28"/>
        </w:rPr>
        <w:t>государственную регистрацию права</w:t>
      </w:r>
      <w:r w:rsidR="00FE2995">
        <w:rPr>
          <w:color w:val="000000"/>
          <w:sz w:val="28"/>
          <w:szCs w:val="28"/>
        </w:rPr>
        <w:t xml:space="preserve"> собственности</w:t>
      </w:r>
      <w:r>
        <w:rPr>
          <w:color w:val="000000"/>
          <w:sz w:val="28"/>
          <w:szCs w:val="28"/>
        </w:rPr>
        <w:t xml:space="preserve"> или сделки с недвижимым имуществом. </w:t>
      </w:r>
      <w:r w:rsidR="00E66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</w:t>
      </w:r>
      <w:r w:rsidR="00117FAF">
        <w:rPr>
          <w:color w:val="000000"/>
          <w:sz w:val="28"/>
          <w:szCs w:val="28"/>
        </w:rPr>
        <w:t xml:space="preserve">ю </w:t>
      </w:r>
      <w:r w:rsidR="00980E3B">
        <w:rPr>
          <w:color w:val="000000"/>
          <w:sz w:val="28"/>
          <w:szCs w:val="28"/>
        </w:rPr>
        <w:t>информаци</w:t>
      </w:r>
      <w:r w:rsidR="00117FAF">
        <w:rPr>
          <w:color w:val="000000"/>
          <w:sz w:val="28"/>
          <w:szCs w:val="28"/>
        </w:rPr>
        <w:t>ю</w:t>
      </w:r>
      <w:r w:rsidR="00980E3B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размерах как </w:t>
      </w:r>
      <w:r w:rsidRPr="00C72411">
        <w:rPr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за осуществление регистрационных действий с недвижимым имуществом, так  и платы за предоставление сведений из Единого государственного реестра прав недвижимости можно найти н</w:t>
      </w:r>
      <w:r w:rsidRPr="00A82AD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дополнительном </w:t>
      </w:r>
      <w:r w:rsidRPr="00A82ADF">
        <w:rPr>
          <w:sz w:val="28"/>
          <w:szCs w:val="28"/>
        </w:rPr>
        <w:t>сайте Управления</w:t>
      </w:r>
      <w:r>
        <w:rPr>
          <w:b/>
          <w:sz w:val="28"/>
          <w:szCs w:val="28"/>
        </w:rPr>
        <w:t xml:space="preserve"> (</w:t>
      </w:r>
      <w:hyperlink r:id="rId6" w:history="1">
        <w:r w:rsidRPr="001C3D21">
          <w:rPr>
            <w:rStyle w:val="a5"/>
            <w:b/>
            <w:sz w:val="28"/>
            <w:szCs w:val="28"/>
            <w:lang w:val="en-US"/>
          </w:rPr>
          <w:t>www</w:t>
        </w:r>
        <w:r w:rsidRPr="001C3D21">
          <w:rPr>
            <w:rStyle w:val="a5"/>
            <w:b/>
            <w:sz w:val="28"/>
            <w:szCs w:val="28"/>
          </w:rPr>
          <w:t>.</w:t>
        </w:r>
        <w:r w:rsidRPr="001C3D21">
          <w:rPr>
            <w:rStyle w:val="a5"/>
            <w:b/>
            <w:sz w:val="28"/>
            <w:szCs w:val="28"/>
            <w:lang w:val="en-US"/>
          </w:rPr>
          <w:t>frs</w:t>
        </w:r>
        <w:r w:rsidRPr="001C3D21">
          <w:rPr>
            <w:rStyle w:val="a5"/>
            <w:b/>
            <w:sz w:val="28"/>
            <w:szCs w:val="28"/>
          </w:rPr>
          <w:t>74.</w:t>
        </w:r>
        <w:proofErr w:type="spellStart"/>
        <w:r w:rsidRPr="001C3D21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Здесь же размещены образцы бланков квитанций, платежных поручений рекомендации по их заполнению,  реквизиты, коды и другое. </w:t>
      </w:r>
    </w:p>
    <w:p w:rsidR="00117FAF" w:rsidRDefault="003218F6" w:rsidP="00117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0E3B">
        <w:rPr>
          <w:sz w:val="28"/>
          <w:szCs w:val="28"/>
        </w:rPr>
        <w:t xml:space="preserve">ри подаче документов в электронном </w:t>
      </w:r>
      <w:r w:rsidR="0012696A">
        <w:rPr>
          <w:sz w:val="28"/>
          <w:szCs w:val="28"/>
        </w:rPr>
        <w:t>виде размер государственной</w:t>
      </w:r>
      <w:r>
        <w:rPr>
          <w:sz w:val="28"/>
          <w:szCs w:val="28"/>
        </w:rPr>
        <w:t xml:space="preserve"> пошлины для физических лиц  </w:t>
      </w:r>
      <w:r w:rsidR="006800D9">
        <w:rPr>
          <w:sz w:val="28"/>
          <w:szCs w:val="28"/>
        </w:rPr>
        <w:t xml:space="preserve"> </w:t>
      </w:r>
      <w:r w:rsidR="0012696A">
        <w:rPr>
          <w:sz w:val="28"/>
          <w:szCs w:val="28"/>
        </w:rPr>
        <w:t>будет на</w:t>
      </w:r>
      <w:r w:rsidR="00980E3B">
        <w:rPr>
          <w:sz w:val="28"/>
          <w:szCs w:val="28"/>
        </w:rPr>
        <w:t xml:space="preserve"> 30% меньше, чем если бы они сдавали документы на бумажных носителях.</w:t>
      </w:r>
      <w:r w:rsidR="00117FAF" w:rsidRPr="00117FA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Обратившись за услугой Росреестра в</w:t>
      </w:r>
      <w:r w:rsidR="00117FAF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ом </w:t>
      </w:r>
      <w:r w:rsidR="0012696A">
        <w:rPr>
          <w:sz w:val="28"/>
          <w:szCs w:val="28"/>
        </w:rPr>
        <w:t>виде, заявитель</w:t>
      </w:r>
      <w:r w:rsidR="00117FAF">
        <w:rPr>
          <w:sz w:val="28"/>
          <w:szCs w:val="28"/>
        </w:rPr>
        <w:t xml:space="preserve"> получит уникальный идентификатор начисления (УИН), который в </w:t>
      </w:r>
      <w:r w:rsidR="002931F7">
        <w:rPr>
          <w:sz w:val="28"/>
          <w:szCs w:val="28"/>
        </w:rPr>
        <w:t>обязательном порядке</w:t>
      </w:r>
      <w:r w:rsidR="00117FAF">
        <w:rPr>
          <w:sz w:val="28"/>
          <w:szCs w:val="28"/>
        </w:rPr>
        <w:t xml:space="preserve"> </w:t>
      </w:r>
      <w:r w:rsidR="006800D9">
        <w:rPr>
          <w:sz w:val="28"/>
          <w:szCs w:val="28"/>
        </w:rPr>
        <w:t xml:space="preserve">надо </w:t>
      </w:r>
      <w:r w:rsidR="00117FAF">
        <w:rPr>
          <w:sz w:val="28"/>
          <w:szCs w:val="28"/>
        </w:rPr>
        <w:t>указыва</w:t>
      </w:r>
      <w:r w:rsidR="006800D9">
        <w:rPr>
          <w:sz w:val="28"/>
          <w:szCs w:val="28"/>
        </w:rPr>
        <w:t>ть</w:t>
      </w:r>
      <w:r w:rsidR="00117FAF">
        <w:rPr>
          <w:sz w:val="28"/>
          <w:szCs w:val="28"/>
        </w:rPr>
        <w:t xml:space="preserve"> при проведении платежа. </w:t>
      </w:r>
      <w:r w:rsidR="006800D9">
        <w:rPr>
          <w:sz w:val="28"/>
          <w:szCs w:val="28"/>
        </w:rPr>
        <w:t xml:space="preserve">Наличие </w:t>
      </w:r>
      <w:r w:rsidR="00117FAF">
        <w:rPr>
          <w:sz w:val="28"/>
          <w:szCs w:val="28"/>
        </w:rPr>
        <w:t>УИН необходимо для однозначно</w:t>
      </w:r>
      <w:r w:rsidR="006800D9">
        <w:rPr>
          <w:sz w:val="28"/>
          <w:szCs w:val="28"/>
        </w:rPr>
        <w:t>го</w:t>
      </w:r>
      <w:r w:rsidR="00117FAF">
        <w:rPr>
          <w:sz w:val="28"/>
          <w:szCs w:val="28"/>
        </w:rPr>
        <w:t xml:space="preserve"> </w:t>
      </w:r>
      <w:r w:rsidR="006800D9">
        <w:rPr>
          <w:sz w:val="28"/>
          <w:szCs w:val="28"/>
        </w:rPr>
        <w:t xml:space="preserve">определения </w:t>
      </w:r>
      <w:r w:rsidR="00117FAF">
        <w:rPr>
          <w:sz w:val="28"/>
          <w:szCs w:val="28"/>
        </w:rPr>
        <w:t>платежа в Государственной информационной системе.</w:t>
      </w:r>
    </w:p>
    <w:p w:rsidR="001C1948" w:rsidRPr="006800D9" w:rsidRDefault="006800D9" w:rsidP="006800D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ABA">
        <w:rPr>
          <w:sz w:val="28"/>
          <w:szCs w:val="28"/>
        </w:rPr>
        <w:t>Про</w:t>
      </w:r>
      <w:r w:rsidR="00117FAF">
        <w:rPr>
          <w:sz w:val="28"/>
          <w:szCs w:val="28"/>
        </w:rPr>
        <w:t xml:space="preserve"> поряд</w:t>
      </w:r>
      <w:r w:rsidR="00905ABA">
        <w:rPr>
          <w:sz w:val="28"/>
          <w:szCs w:val="28"/>
        </w:rPr>
        <w:t>ок</w:t>
      </w:r>
      <w:r w:rsidR="00117FAF">
        <w:rPr>
          <w:sz w:val="28"/>
          <w:szCs w:val="28"/>
        </w:rPr>
        <w:t xml:space="preserve"> </w:t>
      </w:r>
      <w:r w:rsidR="00117FAF">
        <w:rPr>
          <w:color w:val="000000"/>
          <w:sz w:val="28"/>
          <w:szCs w:val="28"/>
        </w:rPr>
        <w:t>возврата государственной пошлины</w:t>
      </w:r>
      <w:r w:rsidR="0012696A">
        <w:rPr>
          <w:color w:val="000000"/>
          <w:sz w:val="28"/>
          <w:szCs w:val="28"/>
        </w:rPr>
        <w:t xml:space="preserve"> необходимо знать следующее</w:t>
      </w:r>
      <w:r w:rsidR="00117FAF">
        <w:rPr>
          <w:color w:val="000000"/>
          <w:sz w:val="28"/>
          <w:szCs w:val="28"/>
        </w:rPr>
        <w:t xml:space="preserve">. </w:t>
      </w:r>
      <w:r w:rsidR="0012696A">
        <w:rPr>
          <w:sz w:val="28"/>
          <w:szCs w:val="28"/>
        </w:rPr>
        <w:t>З</w:t>
      </w:r>
      <w:r w:rsidR="00117FAF">
        <w:rPr>
          <w:sz w:val="28"/>
          <w:szCs w:val="28"/>
        </w:rPr>
        <w:t xml:space="preserve">аявитель </w:t>
      </w:r>
      <w:r>
        <w:rPr>
          <w:sz w:val="28"/>
          <w:szCs w:val="28"/>
        </w:rPr>
        <w:t xml:space="preserve">может подать в </w:t>
      </w:r>
      <w:r>
        <w:rPr>
          <w:color w:val="000000"/>
          <w:sz w:val="28"/>
          <w:szCs w:val="28"/>
        </w:rPr>
        <w:t xml:space="preserve">Управление Росреестра </w:t>
      </w:r>
      <w:r>
        <w:rPr>
          <w:sz w:val="28"/>
          <w:szCs w:val="28"/>
        </w:rPr>
        <w:t>заявление об уточнении платежа или</w:t>
      </w:r>
      <w:r>
        <w:rPr>
          <w:color w:val="000000"/>
          <w:sz w:val="28"/>
          <w:szCs w:val="28"/>
        </w:rPr>
        <w:t xml:space="preserve"> заявление о возврате госпошлины,</w:t>
      </w:r>
      <w:r>
        <w:rPr>
          <w:sz w:val="28"/>
          <w:szCs w:val="28"/>
        </w:rPr>
        <w:t xml:space="preserve"> если</w:t>
      </w:r>
      <w:r w:rsidRPr="00C72411">
        <w:rPr>
          <w:sz w:val="28"/>
          <w:szCs w:val="28"/>
        </w:rPr>
        <w:t xml:space="preserve"> </w:t>
      </w:r>
      <w:r w:rsidR="00117FAF" w:rsidRPr="00C72411">
        <w:rPr>
          <w:sz w:val="28"/>
          <w:szCs w:val="28"/>
        </w:rPr>
        <w:t xml:space="preserve">при внесении госпошлины в банк </w:t>
      </w:r>
      <w:r>
        <w:rPr>
          <w:sz w:val="28"/>
          <w:szCs w:val="28"/>
        </w:rPr>
        <w:t>он</w:t>
      </w:r>
      <w:r w:rsidRPr="00C72411">
        <w:rPr>
          <w:sz w:val="28"/>
          <w:szCs w:val="28"/>
        </w:rPr>
        <w:t xml:space="preserve"> </w:t>
      </w:r>
      <w:r w:rsidR="00117FAF" w:rsidRPr="00C72411">
        <w:rPr>
          <w:sz w:val="28"/>
          <w:szCs w:val="28"/>
        </w:rPr>
        <w:t>допус</w:t>
      </w:r>
      <w:r w:rsidR="00117FAF">
        <w:rPr>
          <w:sz w:val="28"/>
          <w:szCs w:val="28"/>
        </w:rPr>
        <w:t>тил</w:t>
      </w:r>
      <w:r w:rsidR="00117FAF" w:rsidRPr="00C72411">
        <w:rPr>
          <w:sz w:val="28"/>
          <w:szCs w:val="28"/>
        </w:rPr>
        <w:t xml:space="preserve"> ошибк</w:t>
      </w:r>
      <w:r w:rsidR="00117FAF">
        <w:rPr>
          <w:sz w:val="28"/>
          <w:szCs w:val="28"/>
        </w:rPr>
        <w:t xml:space="preserve">у или </w:t>
      </w:r>
      <w:r w:rsidR="0012696A">
        <w:rPr>
          <w:sz w:val="28"/>
          <w:szCs w:val="28"/>
        </w:rPr>
        <w:t xml:space="preserve">вообще </w:t>
      </w:r>
      <w:r w:rsidR="00117FAF" w:rsidRPr="00C72411">
        <w:rPr>
          <w:sz w:val="28"/>
          <w:szCs w:val="28"/>
        </w:rPr>
        <w:t xml:space="preserve">передумал </w:t>
      </w:r>
      <w:r w:rsidR="002931F7" w:rsidRPr="00C72411">
        <w:rPr>
          <w:sz w:val="28"/>
          <w:szCs w:val="28"/>
        </w:rPr>
        <w:t>совершать юридически</w:t>
      </w:r>
      <w:r w:rsidR="00117FAF">
        <w:rPr>
          <w:sz w:val="28"/>
          <w:szCs w:val="28"/>
        </w:rPr>
        <w:t xml:space="preserve"> значимые действия</w:t>
      </w:r>
      <w:r w:rsidR="00117FAF">
        <w:rPr>
          <w:color w:val="000000"/>
          <w:sz w:val="28"/>
          <w:szCs w:val="28"/>
        </w:rPr>
        <w:t xml:space="preserve">. Если </w:t>
      </w:r>
      <w:r>
        <w:rPr>
          <w:color w:val="000000"/>
          <w:sz w:val="28"/>
          <w:szCs w:val="28"/>
        </w:rPr>
        <w:t>госпошлину</w:t>
      </w:r>
      <w:r w:rsidR="00117FAF">
        <w:rPr>
          <w:color w:val="000000"/>
          <w:sz w:val="28"/>
          <w:szCs w:val="28"/>
        </w:rPr>
        <w:t xml:space="preserve"> нужно </w:t>
      </w:r>
      <w:r w:rsidR="002931F7">
        <w:rPr>
          <w:color w:val="000000"/>
          <w:sz w:val="28"/>
          <w:szCs w:val="28"/>
        </w:rPr>
        <w:t>вернуть в</w:t>
      </w:r>
      <w:r w:rsidR="00117FAF">
        <w:rPr>
          <w:color w:val="000000"/>
          <w:sz w:val="28"/>
          <w:szCs w:val="28"/>
        </w:rPr>
        <w:t xml:space="preserve"> полном </w:t>
      </w:r>
      <w:r w:rsidR="001C1948">
        <w:rPr>
          <w:color w:val="000000"/>
          <w:sz w:val="28"/>
          <w:szCs w:val="28"/>
        </w:rPr>
        <w:t>объеме</w:t>
      </w:r>
      <w:r w:rsidR="00117FAF">
        <w:rPr>
          <w:color w:val="000000"/>
          <w:sz w:val="28"/>
          <w:szCs w:val="28"/>
        </w:rPr>
        <w:t xml:space="preserve">, то еще необходимо приложить подлинные платежные документы, а если она подлежит возврату частично – их копии. Заявление о возврате излишне уплаченной суммы государственной пошлины может быть подано в течение трех лет со дня уплаты. Возврат производится на лицевой счет плательщика в течение одного месяца со дня подачи заявления о возврате. Кроме того, </w:t>
      </w:r>
      <w:r w:rsidR="001C1948">
        <w:rPr>
          <w:color w:val="000000"/>
          <w:sz w:val="28"/>
          <w:szCs w:val="28"/>
        </w:rPr>
        <w:t xml:space="preserve">заявитель может </w:t>
      </w:r>
      <w:r w:rsidR="00117FAF">
        <w:rPr>
          <w:color w:val="000000"/>
          <w:sz w:val="28"/>
          <w:szCs w:val="28"/>
        </w:rPr>
        <w:t>с данным платежным документом обратиться за совершением других юридически значимых действий</w:t>
      </w:r>
      <w:r w:rsidR="000671AD">
        <w:rPr>
          <w:color w:val="000000"/>
          <w:sz w:val="28"/>
          <w:szCs w:val="28"/>
        </w:rPr>
        <w:t>, осуществляемых Росреестром.</w:t>
      </w:r>
    </w:p>
    <w:p w:rsidR="006F2265" w:rsidRDefault="006F2265" w:rsidP="006F2265">
      <w:pPr>
        <w:ind w:left="5664"/>
        <w:jc w:val="both"/>
        <w:rPr>
          <w:i/>
          <w:sz w:val="28"/>
          <w:szCs w:val="28"/>
        </w:rPr>
      </w:pPr>
      <w:bookmarkStart w:id="0" w:name="_GoBack"/>
      <w:proofErr w:type="spellStart"/>
      <w:r>
        <w:rPr>
          <w:i/>
          <w:sz w:val="28"/>
          <w:szCs w:val="28"/>
        </w:rPr>
        <w:t>Еманжелинский</w:t>
      </w:r>
      <w:proofErr w:type="spellEnd"/>
      <w:r>
        <w:rPr>
          <w:i/>
          <w:sz w:val="28"/>
          <w:szCs w:val="28"/>
        </w:rPr>
        <w:t xml:space="preserve"> отдел</w:t>
      </w:r>
      <w:r w:rsidR="00A61AD7">
        <w:rPr>
          <w:i/>
          <w:sz w:val="28"/>
          <w:szCs w:val="28"/>
        </w:rPr>
        <w:t xml:space="preserve"> Управления Росреестра</w:t>
      </w:r>
      <w:r w:rsidRPr="006F22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Челябинской области</w:t>
      </w:r>
    </w:p>
    <w:bookmarkEnd w:id="0"/>
    <w:p w:rsidR="00A61AD7" w:rsidRDefault="00A61AD7" w:rsidP="00A61AD7">
      <w:pPr>
        <w:ind w:left="4956"/>
        <w:jc w:val="both"/>
        <w:rPr>
          <w:i/>
          <w:sz w:val="28"/>
          <w:szCs w:val="28"/>
        </w:rPr>
      </w:pPr>
    </w:p>
    <w:p w:rsidR="006F2265" w:rsidRPr="001C1948" w:rsidRDefault="00A61AD7" w:rsidP="006F22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423EA" w:rsidRPr="001C1948" w:rsidRDefault="004423EA" w:rsidP="001C1948">
      <w:pPr>
        <w:ind w:left="4248" w:firstLine="708"/>
        <w:rPr>
          <w:sz w:val="28"/>
          <w:szCs w:val="28"/>
        </w:rPr>
      </w:pPr>
    </w:p>
    <w:sectPr w:rsidR="004423EA" w:rsidRPr="001C1948" w:rsidSect="0006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0C"/>
    <w:rsid w:val="00052881"/>
    <w:rsid w:val="000613CF"/>
    <w:rsid w:val="000671AD"/>
    <w:rsid w:val="0007680E"/>
    <w:rsid w:val="00090238"/>
    <w:rsid w:val="000A7C5D"/>
    <w:rsid w:val="000C1C39"/>
    <w:rsid w:val="000D5347"/>
    <w:rsid w:val="00116818"/>
    <w:rsid w:val="00117FAF"/>
    <w:rsid w:val="0012696A"/>
    <w:rsid w:val="00150D64"/>
    <w:rsid w:val="001C1948"/>
    <w:rsid w:val="00241064"/>
    <w:rsid w:val="00242A70"/>
    <w:rsid w:val="00253D70"/>
    <w:rsid w:val="00273F8E"/>
    <w:rsid w:val="00276D90"/>
    <w:rsid w:val="002931F7"/>
    <w:rsid w:val="002D15EB"/>
    <w:rsid w:val="002E1A5B"/>
    <w:rsid w:val="002F275F"/>
    <w:rsid w:val="002F7660"/>
    <w:rsid w:val="0031276F"/>
    <w:rsid w:val="003218F6"/>
    <w:rsid w:val="00342F3A"/>
    <w:rsid w:val="00355BB1"/>
    <w:rsid w:val="00363512"/>
    <w:rsid w:val="0037209E"/>
    <w:rsid w:val="003E74C9"/>
    <w:rsid w:val="00403755"/>
    <w:rsid w:val="00407BCA"/>
    <w:rsid w:val="00440661"/>
    <w:rsid w:val="004423EA"/>
    <w:rsid w:val="00442830"/>
    <w:rsid w:val="00470409"/>
    <w:rsid w:val="004A5D52"/>
    <w:rsid w:val="004D6679"/>
    <w:rsid w:val="00500D3B"/>
    <w:rsid w:val="00504BBA"/>
    <w:rsid w:val="00515D9E"/>
    <w:rsid w:val="00522C16"/>
    <w:rsid w:val="005552AA"/>
    <w:rsid w:val="0058430C"/>
    <w:rsid w:val="005A6101"/>
    <w:rsid w:val="005C170F"/>
    <w:rsid w:val="00620732"/>
    <w:rsid w:val="00643EA3"/>
    <w:rsid w:val="006800D9"/>
    <w:rsid w:val="006F2265"/>
    <w:rsid w:val="007371E2"/>
    <w:rsid w:val="007418EE"/>
    <w:rsid w:val="007873B9"/>
    <w:rsid w:val="00794DB9"/>
    <w:rsid w:val="007A75A1"/>
    <w:rsid w:val="0081053B"/>
    <w:rsid w:val="00813365"/>
    <w:rsid w:val="00827522"/>
    <w:rsid w:val="008A4A85"/>
    <w:rsid w:val="008B05FA"/>
    <w:rsid w:val="008C7250"/>
    <w:rsid w:val="008F5766"/>
    <w:rsid w:val="00904F4F"/>
    <w:rsid w:val="00905ABA"/>
    <w:rsid w:val="00913E0F"/>
    <w:rsid w:val="00980E3B"/>
    <w:rsid w:val="009D2D88"/>
    <w:rsid w:val="00A15332"/>
    <w:rsid w:val="00A330B0"/>
    <w:rsid w:val="00A54696"/>
    <w:rsid w:val="00A61AD7"/>
    <w:rsid w:val="00A75B3C"/>
    <w:rsid w:val="00A82ADF"/>
    <w:rsid w:val="00B36A25"/>
    <w:rsid w:val="00B70D0C"/>
    <w:rsid w:val="00B9403F"/>
    <w:rsid w:val="00B963C7"/>
    <w:rsid w:val="00BC0643"/>
    <w:rsid w:val="00C2578E"/>
    <w:rsid w:val="00C72411"/>
    <w:rsid w:val="00D0378F"/>
    <w:rsid w:val="00D17F87"/>
    <w:rsid w:val="00D265E1"/>
    <w:rsid w:val="00D3567E"/>
    <w:rsid w:val="00D461C5"/>
    <w:rsid w:val="00D6259D"/>
    <w:rsid w:val="00D6470F"/>
    <w:rsid w:val="00D75167"/>
    <w:rsid w:val="00D91E10"/>
    <w:rsid w:val="00E471D1"/>
    <w:rsid w:val="00E5181C"/>
    <w:rsid w:val="00E56E5B"/>
    <w:rsid w:val="00E664AD"/>
    <w:rsid w:val="00E75CD2"/>
    <w:rsid w:val="00E8671E"/>
    <w:rsid w:val="00EC60D0"/>
    <w:rsid w:val="00ED558C"/>
    <w:rsid w:val="00F11A90"/>
    <w:rsid w:val="00F1674C"/>
    <w:rsid w:val="00F3559F"/>
    <w:rsid w:val="00F61EEB"/>
    <w:rsid w:val="00F73069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7B0396-F2D0-47FB-96FE-E81746E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1C3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1C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a"/>
    <w:uiPriority w:val="99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uiPriority w:val="99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528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0528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rsid w:val="00A15332"/>
    <w:rPr>
      <w:color w:val="0000FF"/>
      <w:u w:val="single"/>
    </w:rPr>
  </w:style>
  <w:style w:type="paragraph" w:styleId="a6">
    <w:name w:val="Normal (Web)"/>
    <w:basedOn w:val="a"/>
    <w:uiPriority w:val="99"/>
    <w:rsid w:val="005552A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800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00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4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14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Малахова Ирина Тимофеевна</cp:lastModifiedBy>
  <cp:revision>12</cp:revision>
  <cp:lastPrinted>2018-06-01T04:51:00Z</cp:lastPrinted>
  <dcterms:created xsi:type="dcterms:W3CDTF">2018-05-30T04:55:00Z</dcterms:created>
  <dcterms:modified xsi:type="dcterms:W3CDTF">2018-06-09T04:45:00Z</dcterms:modified>
</cp:coreProperties>
</file>