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A82" w:rsidRPr="00172C29" w:rsidRDefault="00FE1A82" w:rsidP="00FE1A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282C"/>
          <w:sz w:val="21"/>
          <w:szCs w:val="21"/>
          <w:lang w:eastAsia="ru-RU"/>
        </w:rPr>
      </w:pPr>
      <w:r w:rsidRPr="00172C29">
        <w:rPr>
          <w:rFonts w:ascii="Times New Roman" w:eastAsia="Times New Roman" w:hAnsi="Times New Roman" w:cs="Times New Roman"/>
          <w:b/>
          <w:color w:val="1F282C"/>
          <w:sz w:val="28"/>
          <w:szCs w:val="28"/>
          <w:lang w:eastAsia="ru-RU"/>
        </w:rPr>
        <w:t xml:space="preserve">Обобщение практики муниципального жилищного контроля на территории </w:t>
      </w:r>
      <w:r w:rsidR="00172C29" w:rsidRPr="00172C29">
        <w:rPr>
          <w:rFonts w:ascii="Times New Roman" w:hAnsi="Times New Roman" w:cs="Times New Roman"/>
          <w:b/>
          <w:bCs/>
          <w:color w:val="111111"/>
          <w:sz w:val="28"/>
          <w:szCs w:val="28"/>
        </w:rPr>
        <w:t>Еманжелинского городского поселения</w:t>
      </w:r>
      <w:r w:rsidR="00172C29" w:rsidRPr="00172C29">
        <w:rPr>
          <w:rFonts w:ascii="Times New Roman" w:eastAsia="Times New Roman" w:hAnsi="Times New Roman" w:cs="Times New Roman"/>
          <w:b/>
          <w:color w:val="1F282C"/>
          <w:sz w:val="28"/>
          <w:szCs w:val="28"/>
          <w:lang w:eastAsia="ru-RU"/>
        </w:rPr>
        <w:t xml:space="preserve"> за 2017 -2018 гг</w:t>
      </w:r>
      <w:proofErr w:type="gramStart"/>
      <w:r w:rsidR="00172C29" w:rsidRPr="00172C29">
        <w:rPr>
          <w:rFonts w:ascii="Times New Roman" w:eastAsia="Times New Roman" w:hAnsi="Times New Roman" w:cs="Times New Roman"/>
          <w:b/>
          <w:color w:val="1F282C"/>
          <w:sz w:val="28"/>
          <w:szCs w:val="28"/>
          <w:lang w:eastAsia="ru-RU"/>
        </w:rPr>
        <w:t>..</w:t>
      </w:r>
      <w:r w:rsidRPr="00172C29">
        <w:rPr>
          <w:rFonts w:ascii="Times New Roman" w:eastAsia="Times New Roman" w:hAnsi="Times New Roman" w:cs="Times New Roman"/>
          <w:b/>
          <w:color w:val="1F282C"/>
          <w:sz w:val="21"/>
          <w:szCs w:val="21"/>
          <w:lang w:eastAsia="ru-RU"/>
        </w:rPr>
        <w:br/>
      </w:r>
      <w:proofErr w:type="gramEnd"/>
    </w:p>
    <w:p w:rsidR="00FE1A82" w:rsidRDefault="00FE1A82" w:rsidP="00FE1A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282C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F282C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1F282C"/>
          <w:sz w:val="28"/>
          <w:szCs w:val="28"/>
          <w:lang w:eastAsia="ru-RU"/>
        </w:rPr>
        <w:t xml:space="preserve">         1. Основные нарушения, встречающиеся в ходе обращений граждан по муниципальному жилищному контролю:</w:t>
      </w:r>
    </w:p>
    <w:p w:rsidR="00FE1A82" w:rsidRPr="00172C29" w:rsidRDefault="00FE1A82" w:rsidP="00FE1A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связи с  мораторием на проведение плановых проверок субъектов малого предпринимательства  в 2017</w:t>
      </w:r>
      <w:r w:rsidR="00172C29" w:rsidRPr="00172C29">
        <w:rPr>
          <w:rFonts w:ascii="Times New Roman" w:eastAsia="Times New Roman" w:hAnsi="Times New Roman" w:cs="Times New Roman"/>
          <w:sz w:val="28"/>
          <w:szCs w:val="28"/>
          <w:lang w:eastAsia="ru-RU"/>
        </w:rPr>
        <w:t>-2018 годах</w:t>
      </w:r>
      <w:r w:rsidRPr="00172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плановые проверки муниципального жилищного контроля не проводились, так как все управляющие компании, расположенные на территории </w:t>
      </w:r>
      <w:r w:rsidR="00172C29" w:rsidRPr="00172C29">
        <w:rPr>
          <w:rFonts w:ascii="Times New Roman" w:hAnsi="Times New Roman" w:cs="Times New Roman"/>
          <w:bCs/>
          <w:color w:val="111111"/>
          <w:sz w:val="28"/>
          <w:szCs w:val="28"/>
        </w:rPr>
        <w:t xml:space="preserve">Еманжелинского городского поселения </w:t>
      </w:r>
      <w:r w:rsidRPr="00172C2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относятся к категории малого предпринимательства.</w:t>
      </w:r>
    </w:p>
    <w:p w:rsidR="00FE1A82" w:rsidRPr="00172C29" w:rsidRDefault="00FE1A82" w:rsidP="00FE1A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2017</w:t>
      </w:r>
      <w:r w:rsidR="00172C29" w:rsidRPr="00172C29">
        <w:rPr>
          <w:rFonts w:ascii="Times New Roman" w:eastAsia="Times New Roman" w:hAnsi="Times New Roman" w:cs="Times New Roman"/>
          <w:sz w:val="28"/>
          <w:szCs w:val="28"/>
          <w:lang w:eastAsia="ru-RU"/>
        </w:rPr>
        <w:t>-2018 годах</w:t>
      </w:r>
      <w:r w:rsidRPr="00172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 жилищным контролем администрации </w:t>
      </w:r>
      <w:r w:rsidR="00172C29" w:rsidRPr="00172C29">
        <w:rPr>
          <w:rFonts w:ascii="Times New Roman" w:hAnsi="Times New Roman" w:cs="Times New Roman"/>
          <w:bCs/>
          <w:color w:val="111111"/>
          <w:sz w:val="28"/>
          <w:szCs w:val="28"/>
        </w:rPr>
        <w:t xml:space="preserve">Еманжелинского городского поселения </w:t>
      </w:r>
      <w:r w:rsidRPr="00172C2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использовалась появившаяся в связи с изменениями в 294-ФЗ «О защите прав юридических лиц и индивидуальных предпринимателей при проведении мероприятий  государственного  контроля (надзора) и муниципального контроля» возможность проведения предварительных проверок по поступившим обращениям при отсутствии достаточных данных о нарушении обязательных требований.  В ходе проведения предварительных проверок принимаются меры по запросу дополнительных сведений и материалов (в том числе в устном порядке) у лиц, направивших заявления и обращения, представивших информацию, при этом может быть выявлено, что  нарушение, о котором говорится в обращении уже устранено. В таком случае заявителю дается ответ и разъяснения, но проверка не назначается и не проводится, что снижает нагрузку на юридических лиц и является положительным фактором в свете реформы контрольно-надзорной деятельности.   </w:t>
      </w:r>
      <w:r w:rsidRPr="00172C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2C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В течение 2017</w:t>
      </w:r>
      <w:r w:rsidR="00172C29" w:rsidRPr="00172C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-2018</w:t>
      </w:r>
      <w:r w:rsidRPr="00172C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172C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года</w:t>
      </w:r>
      <w:r w:rsidR="00172C29" w:rsidRPr="00172C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</w:t>
      </w:r>
      <w:proofErr w:type="gramEnd"/>
      <w:r w:rsidRPr="00172C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наиболее часто встречались случаи нарушений обязательных требований содержания кровель.</w:t>
      </w:r>
    </w:p>
    <w:p w:rsidR="00FE1A82" w:rsidRDefault="00FE1A82" w:rsidP="00FE1A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По срав</w:t>
      </w:r>
      <w:r w:rsidR="00172C2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нению с 2015-2016 годами, в 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сократилось количество нарушений, связанных с содержанием инженерных сетей. Однако по-прежнему нарушения содержания инженерных сетей и подъездов являются наиболее часто встречающимися.</w:t>
      </w:r>
    </w:p>
    <w:p w:rsidR="00FE1A82" w:rsidRDefault="00FE1A82" w:rsidP="00FE1A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2017 году сократилось количество нарушений, связанных с содержанием придомовых территорий.</w:t>
      </w:r>
    </w:p>
    <w:p w:rsidR="00FE1A82" w:rsidRDefault="00FE1A82" w:rsidP="00FE1A8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Так же на протяжении всего периода сложилась </w:t>
      </w:r>
      <w:r w:rsidR="00172C2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неблагоприятная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ситуация, связанная с ненадлежащей организацией работ по взысканию дебиторской задолженности с потребителей за жилищно-коммунальные услуги.</w:t>
      </w:r>
    </w:p>
    <w:p w:rsidR="00172C29" w:rsidRDefault="00FE1A82" w:rsidP="00FE1A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F282C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b/>
          <w:color w:val="1F282C"/>
          <w:sz w:val="28"/>
          <w:szCs w:val="28"/>
          <w:lang w:eastAsia="ru-RU"/>
        </w:rPr>
        <w:t>Основными причинами, приводящими к возникновению вышеуказанных нарушений являются</w:t>
      </w:r>
      <w:proofErr w:type="gramEnd"/>
      <w:r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:</w:t>
      </w:r>
    </w:p>
    <w:p w:rsidR="007473CD" w:rsidRDefault="00FE1A82" w:rsidP="00172C29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- отсутствие в управляющих организациях, ТСЖ квалифицированного технического персонала и работников правовой сферы;</w:t>
      </w:r>
      <w:r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br/>
        <w:t>- не доукомплектование штата работников специалистами основных профессий;</w:t>
      </w:r>
      <w:r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br/>
        <w:t>- отсутствие планирования работ по содержанию общего имущества МКД.</w:t>
      </w:r>
      <w:bookmarkStart w:id="0" w:name="_GoBack"/>
      <w:bookmarkEnd w:id="0"/>
    </w:p>
    <w:sectPr w:rsidR="007473CD" w:rsidSect="004F5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0430"/>
    <w:rsid w:val="00144A8F"/>
    <w:rsid w:val="00172C29"/>
    <w:rsid w:val="001C67FE"/>
    <w:rsid w:val="004F53B3"/>
    <w:rsid w:val="007473CD"/>
    <w:rsid w:val="009459B8"/>
    <w:rsid w:val="00D1104A"/>
    <w:rsid w:val="00E60430"/>
    <w:rsid w:val="00FE1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0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dcterms:created xsi:type="dcterms:W3CDTF">2018-07-23T07:49:00Z</dcterms:created>
  <dcterms:modified xsi:type="dcterms:W3CDTF">2018-07-23T07:49:00Z</dcterms:modified>
</cp:coreProperties>
</file>