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C95" w:rsidRPr="00C100D8" w:rsidRDefault="00B62D12" w:rsidP="005E0C95">
      <w:pPr>
        <w:ind w:firstLine="284"/>
        <w:jc w:val="center"/>
        <w:rPr>
          <w:b/>
          <w:sz w:val="28"/>
          <w:szCs w:val="28"/>
        </w:rPr>
      </w:pPr>
      <w:r>
        <w:rPr>
          <w:b/>
          <w:noProof/>
          <w:sz w:val="28"/>
          <w:szCs w:val="28"/>
        </w:rPr>
        <w:pict>
          <v:rect id="_x0000_s1026" style="position:absolute;left:0;text-align:left;margin-left:11.6pt;margin-top:-34.75pt;width:484.8pt;height:44.9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" fillcolor="window" strokecolor="window" strokeweight="1pt">
            <v:path arrowok="t"/>
          </v:rect>
        </w:pict>
      </w:r>
    </w:p>
    <w:p w:rsidR="005E0C95" w:rsidRPr="00C100D8" w:rsidRDefault="005E0C95" w:rsidP="005E0C95">
      <w:pPr>
        <w:ind w:firstLine="284"/>
        <w:jc w:val="center"/>
        <w:rPr>
          <w:b/>
          <w:sz w:val="28"/>
          <w:szCs w:val="28"/>
        </w:rPr>
      </w:pPr>
    </w:p>
    <w:p w:rsidR="005E0C95" w:rsidRPr="00C100D8" w:rsidRDefault="005E0C95" w:rsidP="005E0C95">
      <w:pPr>
        <w:ind w:firstLine="284"/>
        <w:jc w:val="center"/>
        <w:rPr>
          <w:b/>
          <w:sz w:val="28"/>
          <w:szCs w:val="28"/>
        </w:rPr>
      </w:pPr>
    </w:p>
    <w:p w:rsidR="005E0C95" w:rsidRPr="00C100D8" w:rsidRDefault="005E0C95" w:rsidP="005E0C95">
      <w:pPr>
        <w:ind w:firstLine="284"/>
        <w:jc w:val="center"/>
        <w:rPr>
          <w:b/>
          <w:sz w:val="28"/>
          <w:szCs w:val="28"/>
        </w:rPr>
      </w:pPr>
    </w:p>
    <w:p w:rsidR="005E0C95" w:rsidRPr="00C100D8" w:rsidRDefault="005E0C95" w:rsidP="005E0C95">
      <w:pPr>
        <w:ind w:firstLine="284"/>
        <w:jc w:val="center"/>
        <w:rPr>
          <w:b/>
          <w:sz w:val="28"/>
          <w:szCs w:val="28"/>
        </w:rPr>
      </w:pPr>
    </w:p>
    <w:p w:rsidR="005E0C95" w:rsidRPr="00C100D8" w:rsidRDefault="005E0C95" w:rsidP="005E0C95">
      <w:pPr>
        <w:ind w:firstLine="284"/>
        <w:jc w:val="center"/>
        <w:rPr>
          <w:b/>
          <w:sz w:val="28"/>
          <w:szCs w:val="28"/>
        </w:rPr>
      </w:pPr>
    </w:p>
    <w:p w:rsidR="005E0C95" w:rsidRPr="00C100D8" w:rsidRDefault="005E0C95" w:rsidP="005E0C95">
      <w:pPr>
        <w:ind w:firstLine="284"/>
        <w:jc w:val="center"/>
        <w:rPr>
          <w:b/>
          <w:sz w:val="28"/>
          <w:szCs w:val="28"/>
        </w:rPr>
      </w:pPr>
      <w:r w:rsidRPr="00C100D8">
        <w:rPr>
          <w:b/>
          <w:noProof/>
          <w:sz w:val="28"/>
          <w:szCs w:val="28"/>
        </w:rPr>
        <w:drawing>
          <wp:inline distT="0" distB="0" distL="0" distR="0">
            <wp:extent cx="857250" cy="657225"/>
            <wp:effectExtent l="19050" t="0" r="0" b="0"/>
            <wp:docPr id="14" name="Рисунок 14" descr="C:\Users\sapozhnikov\Desktop\Актуальные док\Новая папка (2)\КамВиВ\Flag_of_Emanzhelinsk_(Chelyabinsk_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C:\Users\sapozhnikov\Desktop\Актуальные док\Новая папка (2)\КамВиВ\Flag_of_Emanzhelinsk_(Chelyabinsk_oblast).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12" cy="679123"/>
                    </a:xfrm>
                    <a:prstGeom prst="rect">
                      <a:avLst/>
                    </a:prstGeom>
                    <a:noFill/>
                    <a:ln>
                      <a:noFill/>
                    </a:ln>
                  </pic:spPr>
                </pic:pic>
              </a:graphicData>
            </a:graphic>
          </wp:inline>
        </w:drawing>
      </w:r>
    </w:p>
    <w:p w:rsidR="005E0C95" w:rsidRPr="00C100D8" w:rsidRDefault="005E0C95" w:rsidP="005E0C95">
      <w:pPr>
        <w:ind w:firstLine="284"/>
        <w:jc w:val="center"/>
        <w:rPr>
          <w:b/>
          <w:sz w:val="28"/>
          <w:szCs w:val="28"/>
        </w:rPr>
      </w:pPr>
    </w:p>
    <w:p w:rsidR="005E0C95" w:rsidRPr="00C100D8" w:rsidRDefault="005E0C95" w:rsidP="005E0C95">
      <w:pPr>
        <w:ind w:firstLine="284"/>
        <w:jc w:val="center"/>
        <w:rPr>
          <w:b/>
          <w:sz w:val="28"/>
          <w:szCs w:val="28"/>
        </w:rPr>
      </w:pPr>
    </w:p>
    <w:p w:rsidR="005E0C95" w:rsidRPr="00C100D8" w:rsidRDefault="005E0C95" w:rsidP="005E0C95">
      <w:pPr>
        <w:ind w:firstLine="284"/>
        <w:jc w:val="center"/>
        <w:rPr>
          <w:b/>
          <w:sz w:val="28"/>
          <w:szCs w:val="28"/>
        </w:rPr>
      </w:pPr>
    </w:p>
    <w:p w:rsidR="005E0C95" w:rsidRPr="00C100D8" w:rsidRDefault="005E0C95" w:rsidP="005E0C95">
      <w:pPr>
        <w:ind w:firstLine="284"/>
        <w:jc w:val="center"/>
        <w:rPr>
          <w:b/>
          <w:sz w:val="28"/>
          <w:szCs w:val="28"/>
        </w:rPr>
      </w:pPr>
    </w:p>
    <w:p w:rsidR="005E0C95" w:rsidRPr="00C100D8" w:rsidRDefault="005E0C95" w:rsidP="005E0C95">
      <w:pPr>
        <w:ind w:firstLine="284"/>
        <w:jc w:val="center"/>
        <w:rPr>
          <w:b/>
          <w:sz w:val="28"/>
          <w:szCs w:val="28"/>
        </w:rPr>
      </w:pPr>
    </w:p>
    <w:p w:rsidR="00E85857" w:rsidRPr="00C100D8" w:rsidRDefault="00E85857" w:rsidP="005E0C95">
      <w:pPr>
        <w:ind w:firstLine="284"/>
        <w:jc w:val="center"/>
        <w:rPr>
          <w:b/>
          <w:sz w:val="28"/>
          <w:szCs w:val="28"/>
        </w:rPr>
      </w:pPr>
    </w:p>
    <w:p w:rsidR="005E0C95" w:rsidRPr="00C100D8" w:rsidRDefault="005E0C95" w:rsidP="005E0C95">
      <w:pPr>
        <w:ind w:firstLine="284"/>
        <w:jc w:val="center"/>
        <w:rPr>
          <w:b/>
          <w:sz w:val="28"/>
          <w:szCs w:val="28"/>
        </w:rPr>
      </w:pPr>
    </w:p>
    <w:p w:rsidR="007F51A3" w:rsidRDefault="005E0C95" w:rsidP="005E0C95">
      <w:pPr>
        <w:pStyle w:val="af5"/>
      </w:pPr>
      <w:r w:rsidRPr="00C100D8">
        <w:t xml:space="preserve">ТОМ </w:t>
      </w:r>
      <w:r w:rsidR="007F51A3">
        <w:t>1</w:t>
      </w:r>
      <w:r w:rsidRPr="00C100D8">
        <w:t xml:space="preserve">. </w:t>
      </w:r>
      <w:r w:rsidR="007F51A3">
        <w:t xml:space="preserve">СХЕМА ТЕПЛОСНАБЖЕНИЯ </w:t>
      </w:r>
    </w:p>
    <w:p w:rsidR="005E0C95" w:rsidRPr="00C100D8" w:rsidRDefault="007F51A3" w:rsidP="005E0C95">
      <w:pPr>
        <w:pStyle w:val="af5"/>
      </w:pPr>
      <w:r>
        <w:t>ЕМАНЖЕЛИНСКОГО ГОРОДСКОГО ПОСЕЛЕНИЯ</w:t>
      </w:r>
      <w:r w:rsidR="005E0C95" w:rsidRPr="00C100D8">
        <w:t xml:space="preserve"> </w:t>
      </w:r>
    </w:p>
    <w:p w:rsidR="005E0C95" w:rsidRPr="00C100D8" w:rsidRDefault="005E0C95" w:rsidP="005E0C95">
      <w:pPr>
        <w:pStyle w:val="af5"/>
        <w:rPr>
          <w:b w:val="0"/>
        </w:rPr>
      </w:pPr>
      <w:r w:rsidRPr="00C100D8">
        <w:rPr>
          <w:b w:val="0"/>
        </w:rPr>
        <w:t>на период до 2034 года</w:t>
      </w:r>
    </w:p>
    <w:p w:rsidR="005E0C95" w:rsidRPr="007F51A3" w:rsidRDefault="007F51A3" w:rsidP="005E0C95">
      <w:pPr>
        <w:pStyle w:val="af5"/>
      </w:pPr>
      <w:r w:rsidRPr="007F51A3">
        <w:t>Утверждаемая часть</w:t>
      </w:r>
    </w:p>
    <w:p w:rsidR="00E85857" w:rsidRPr="00C100D8" w:rsidRDefault="00E85857" w:rsidP="005E0C95">
      <w:pPr>
        <w:pStyle w:val="af5"/>
        <w:rPr>
          <w:b w:val="0"/>
        </w:rPr>
      </w:pPr>
    </w:p>
    <w:p w:rsidR="00E85857" w:rsidRPr="00C100D8" w:rsidRDefault="00E85857" w:rsidP="005E0C95">
      <w:pPr>
        <w:pStyle w:val="af5"/>
        <w:rPr>
          <w:b w:val="0"/>
        </w:rPr>
      </w:pPr>
    </w:p>
    <w:p w:rsidR="00E85857" w:rsidRPr="00C100D8" w:rsidRDefault="00E85857" w:rsidP="005E0C95">
      <w:pPr>
        <w:pStyle w:val="af5"/>
        <w:rPr>
          <w:b w:val="0"/>
        </w:rPr>
      </w:pPr>
    </w:p>
    <w:p w:rsidR="00E85857" w:rsidRPr="00C100D8" w:rsidRDefault="00E85857" w:rsidP="005E0C95">
      <w:pPr>
        <w:pStyle w:val="af5"/>
        <w:rPr>
          <w:b w:val="0"/>
        </w:rPr>
      </w:pPr>
    </w:p>
    <w:p w:rsidR="00E85857" w:rsidRPr="00C100D8" w:rsidRDefault="00E85857" w:rsidP="005E0C95">
      <w:pPr>
        <w:pStyle w:val="af5"/>
        <w:rPr>
          <w:b w:val="0"/>
        </w:rPr>
      </w:pPr>
    </w:p>
    <w:p w:rsidR="00E85857" w:rsidRPr="00C100D8" w:rsidRDefault="00E85857" w:rsidP="005E0C95">
      <w:pPr>
        <w:pStyle w:val="af5"/>
        <w:rPr>
          <w:b w:val="0"/>
        </w:rPr>
      </w:pPr>
    </w:p>
    <w:p w:rsidR="00E85857" w:rsidRPr="00C100D8" w:rsidRDefault="00E85857" w:rsidP="005E0C95">
      <w:pPr>
        <w:pStyle w:val="af5"/>
        <w:rPr>
          <w:b w:val="0"/>
        </w:rPr>
      </w:pPr>
    </w:p>
    <w:p w:rsidR="00E85857" w:rsidRPr="00C100D8" w:rsidRDefault="00E85857" w:rsidP="005E0C95">
      <w:pPr>
        <w:pStyle w:val="af5"/>
        <w:rPr>
          <w:b w:val="0"/>
        </w:rPr>
      </w:pPr>
    </w:p>
    <w:p w:rsidR="00E85857" w:rsidRPr="00C100D8" w:rsidRDefault="00E85857" w:rsidP="005E0C95">
      <w:pPr>
        <w:pStyle w:val="af5"/>
        <w:rPr>
          <w:b w:val="0"/>
        </w:rPr>
      </w:pPr>
    </w:p>
    <w:p w:rsidR="00E85857" w:rsidRDefault="00E85857" w:rsidP="005E0C95">
      <w:pPr>
        <w:pStyle w:val="af5"/>
        <w:rPr>
          <w:b w:val="0"/>
        </w:rPr>
      </w:pPr>
    </w:p>
    <w:p w:rsidR="007D4115" w:rsidRPr="00C100D8" w:rsidRDefault="007D4115" w:rsidP="005E0C95">
      <w:pPr>
        <w:pStyle w:val="af5"/>
        <w:rPr>
          <w:b w:val="0"/>
        </w:rPr>
      </w:pPr>
    </w:p>
    <w:p w:rsidR="00E85857" w:rsidRPr="00C100D8" w:rsidRDefault="00E85857" w:rsidP="007F51A3">
      <w:pPr>
        <w:pStyle w:val="af5"/>
        <w:jc w:val="left"/>
        <w:rPr>
          <w:b w:val="0"/>
        </w:rPr>
      </w:pPr>
    </w:p>
    <w:p w:rsidR="00E85857" w:rsidRDefault="00B62D12" w:rsidP="005E0C95">
      <w:pPr>
        <w:pStyle w:val="af5"/>
        <w:rPr>
          <w:b w:val="0"/>
          <w:sz w:val="24"/>
          <w:szCs w:val="24"/>
        </w:rPr>
      </w:pPr>
      <w:r>
        <w:rPr>
          <w:b w:val="0"/>
          <w:noProof/>
          <w:sz w:val="24"/>
          <w:szCs w:val="24"/>
          <w:lang w:eastAsia="ru-RU"/>
        </w:rPr>
        <w:pict>
          <v:rect id="Rectangle 24" o:spid="_x0000_s1033" style="position:absolute;left:0;text-align:left;margin-left:432.6pt;margin-top:2pt;width:88.25pt;height:74.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" fillcolor="white [3212]" strokecolor="white [3212]"/>
        </w:pict>
      </w:r>
      <w:r w:rsidR="00E85857" w:rsidRPr="00C100D8">
        <w:rPr>
          <w:b w:val="0"/>
          <w:sz w:val="24"/>
          <w:szCs w:val="24"/>
        </w:rPr>
        <w:t>Еманжелинск, 2018</w:t>
      </w:r>
    </w:p>
    <w:p w:rsidR="00B66F74" w:rsidRPr="00C100D8" w:rsidRDefault="00B66F74" w:rsidP="005E0C95">
      <w:pPr>
        <w:pStyle w:val="af5"/>
        <w:rPr>
          <w:b w:val="0"/>
          <w:sz w:val="24"/>
          <w:szCs w:val="24"/>
        </w:rPr>
      </w:pPr>
    </w:p>
    <w:tbl>
      <w:tblPr>
        <w:tblW w:w="0" w:type="auto"/>
        <w:tblLook w:val="04A0"/>
      </w:tblPr>
      <w:tblGrid>
        <w:gridCol w:w="6629"/>
        <w:gridCol w:w="3796"/>
      </w:tblGrid>
      <w:tr w:rsidR="00E85857" w:rsidRPr="00C100D8" w:rsidTr="006C196F">
        <w:tc>
          <w:tcPr>
            <w:tcW w:w="6629" w:type="dxa"/>
          </w:tcPr>
          <w:p w:rsidR="00E85857" w:rsidRPr="00C100D8" w:rsidRDefault="00E85857" w:rsidP="006C196F">
            <w:pPr>
              <w:tabs>
                <w:tab w:val="left" w:pos="7371"/>
              </w:tabs>
              <w:jc w:val="right"/>
            </w:pPr>
          </w:p>
        </w:tc>
        <w:tc>
          <w:tcPr>
            <w:tcW w:w="3796" w:type="dxa"/>
          </w:tcPr>
          <w:p w:rsidR="00E85857" w:rsidRPr="00C100D8" w:rsidRDefault="00E85857" w:rsidP="006C196F">
            <w:pPr>
              <w:tabs>
                <w:tab w:val="left" w:pos="7371"/>
              </w:tabs>
              <w:spacing w:line="360" w:lineRule="auto"/>
              <w:rPr>
                <w:sz w:val="28"/>
                <w:szCs w:val="28"/>
              </w:rPr>
            </w:pPr>
            <w:r w:rsidRPr="00C100D8">
              <w:rPr>
                <w:sz w:val="28"/>
                <w:szCs w:val="28"/>
              </w:rPr>
              <w:t>УТВЕРЖДАЮ:</w:t>
            </w:r>
          </w:p>
        </w:tc>
      </w:tr>
      <w:tr w:rsidR="00E85857" w:rsidRPr="00C100D8" w:rsidTr="006C196F">
        <w:tc>
          <w:tcPr>
            <w:tcW w:w="6629" w:type="dxa"/>
          </w:tcPr>
          <w:p w:rsidR="00E85857" w:rsidRPr="00C100D8" w:rsidRDefault="00E85857" w:rsidP="006C196F">
            <w:pPr>
              <w:tabs>
                <w:tab w:val="left" w:pos="7371"/>
              </w:tabs>
              <w:jc w:val="right"/>
            </w:pPr>
          </w:p>
        </w:tc>
        <w:tc>
          <w:tcPr>
            <w:tcW w:w="3796" w:type="dxa"/>
          </w:tcPr>
          <w:p w:rsidR="00E85857" w:rsidRPr="00C100D8" w:rsidRDefault="00E85857" w:rsidP="00E85857">
            <w:pPr>
              <w:tabs>
                <w:tab w:val="left" w:pos="7371"/>
              </w:tabs>
              <w:spacing w:line="360" w:lineRule="auto"/>
              <w:rPr>
                <w:sz w:val="28"/>
                <w:szCs w:val="28"/>
              </w:rPr>
            </w:pPr>
            <w:r w:rsidRPr="00C100D8">
              <w:rPr>
                <w:sz w:val="28"/>
                <w:szCs w:val="28"/>
              </w:rPr>
              <w:t xml:space="preserve">Глава Еманжелинского </w:t>
            </w:r>
          </w:p>
        </w:tc>
      </w:tr>
      <w:tr w:rsidR="00E85857" w:rsidRPr="00C100D8" w:rsidTr="006C196F">
        <w:tc>
          <w:tcPr>
            <w:tcW w:w="6629" w:type="dxa"/>
          </w:tcPr>
          <w:p w:rsidR="00E85857" w:rsidRPr="00C100D8" w:rsidRDefault="00E85857" w:rsidP="006C196F">
            <w:pPr>
              <w:tabs>
                <w:tab w:val="left" w:pos="7371"/>
              </w:tabs>
              <w:jc w:val="right"/>
            </w:pPr>
          </w:p>
        </w:tc>
        <w:tc>
          <w:tcPr>
            <w:tcW w:w="3796" w:type="dxa"/>
          </w:tcPr>
          <w:p w:rsidR="00E85857" w:rsidRPr="00C100D8" w:rsidRDefault="00E85857" w:rsidP="006C196F">
            <w:pPr>
              <w:tabs>
                <w:tab w:val="left" w:pos="7371"/>
              </w:tabs>
            </w:pPr>
            <w:r w:rsidRPr="00C100D8">
              <w:rPr>
                <w:sz w:val="28"/>
                <w:szCs w:val="28"/>
              </w:rPr>
              <w:t>городского поселения</w:t>
            </w:r>
          </w:p>
        </w:tc>
      </w:tr>
      <w:tr w:rsidR="00E85857" w:rsidRPr="00C100D8" w:rsidTr="006C196F">
        <w:tc>
          <w:tcPr>
            <w:tcW w:w="6629" w:type="dxa"/>
          </w:tcPr>
          <w:p w:rsidR="00E85857" w:rsidRPr="00C100D8" w:rsidRDefault="00E85857" w:rsidP="006C196F">
            <w:pPr>
              <w:tabs>
                <w:tab w:val="left" w:pos="7371"/>
              </w:tabs>
              <w:jc w:val="right"/>
            </w:pPr>
          </w:p>
        </w:tc>
        <w:tc>
          <w:tcPr>
            <w:tcW w:w="3796" w:type="dxa"/>
          </w:tcPr>
          <w:p w:rsidR="00E85857" w:rsidRPr="00C100D8" w:rsidRDefault="00E85857" w:rsidP="006C196F">
            <w:pPr>
              <w:tabs>
                <w:tab w:val="left" w:pos="7371"/>
              </w:tabs>
              <w:rPr>
                <w:sz w:val="28"/>
                <w:szCs w:val="28"/>
              </w:rPr>
            </w:pPr>
            <w:r w:rsidRPr="00C100D8">
              <w:rPr>
                <w:sz w:val="28"/>
                <w:szCs w:val="28"/>
              </w:rPr>
              <w:t>______________/_______/</w:t>
            </w:r>
          </w:p>
          <w:p w:rsidR="00E85857" w:rsidRPr="00C100D8" w:rsidRDefault="00E85857" w:rsidP="006C196F">
            <w:pPr>
              <w:tabs>
                <w:tab w:val="left" w:pos="7371"/>
              </w:tabs>
            </w:pPr>
          </w:p>
        </w:tc>
      </w:tr>
      <w:tr w:rsidR="00E85857" w:rsidRPr="00C100D8" w:rsidTr="006C196F">
        <w:tc>
          <w:tcPr>
            <w:tcW w:w="6629" w:type="dxa"/>
          </w:tcPr>
          <w:p w:rsidR="00E85857" w:rsidRPr="00C100D8" w:rsidRDefault="00E85857" w:rsidP="006C196F">
            <w:pPr>
              <w:tabs>
                <w:tab w:val="left" w:pos="7371"/>
              </w:tabs>
              <w:jc w:val="right"/>
            </w:pPr>
          </w:p>
        </w:tc>
        <w:tc>
          <w:tcPr>
            <w:tcW w:w="3796" w:type="dxa"/>
          </w:tcPr>
          <w:p w:rsidR="00E85857" w:rsidRPr="00C100D8" w:rsidRDefault="00E85857" w:rsidP="006C196F">
            <w:pPr>
              <w:tabs>
                <w:tab w:val="left" w:pos="7371"/>
              </w:tabs>
              <w:spacing w:line="360" w:lineRule="auto"/>
              <w:rPr>
                <w:sz w:val="28"/>
                <w:szCs w:val="28"/>
              </w:rPr>
            </w:pPr>
            <w:r w:rsidRPr="00C100D8">
              <w:rPr>
                <w:sz w:val="28"/>
                <w:szCs w:val="28"/>
              </w:rPr>
              <w:t>от «____» ________201_ г.</w:t>
            </w:r>
          </w:p>
          <w:p w:rsidR="00E85857" w:rsidRPr="00C100D8" w:rsidRDefault="00E85857" w:rsidP="006C196F">
            <w:pPr>
              <w:tabs>
                <w:tab w:val="left" w:pos="7371"/>
              </w:tabs>
            </w:pPr>
          </w:p>
        </w:tc>
      </w:tr>
    </w:tbl>
    <w:p w:rsidR="00E85857" w:rsidRPr="00C100D8" w:rsidRDefault="00B62D12" w:rsidP="00E85857">
      <w:pPr>
        <w:tabs>
          <w:tab w:val="left" w:pos="7371"/>
        </w:tabs>
        <w:jc w:val="right"/>
      </w:pPr>
      <w:r>
        <w:rPr>
          <w:noProof/>
        </w:rPr>
        <w:pict>
          <v:rect id="_x0000_s1032" style="position:absolute;left:0;text-align:left;margin-left:-.4pt;margin-top:-178.25pt;width:484.8pt;height:44.9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" fillcolor="window" strokecolor="window" strokeweight="1pt">
            <v:path arrowok="t"/>
          </v:rect>
        </w:pict>
      </w:r>
    </w:p>
    <w:p w:rsidR="00E85857" w:rsidRPr="00C100D8" w:rsidRDefault="00E85857" w:rsidP="00E85857"/>
    <w:p w:rsidR="00E85857" w:rsidRPr="00C100D8" w:rsidRDefault="00E85857" w:rsidP="00E85857"/>
    <w:p w:rsidR="00E85857" w:rsidRPr="00C100D8" w:rsidRDefault="00E85857" w:rsidP="00E85857"/>
    <w:p w:rsidR="00E85857" w:rsidRPr="00C100D8" w:rsidRDefault="00E85857" w:rsidP="00E85857"/>
    <w:p w:rsidR="00E85857" w:rsidRPr="00C100D8" w:rsidRDefault="00E85857" w:rsidP="00E85857"/>
    <w:p w:rsidR="00E85857" w:rsidRPr="00C100D8" w:rsidRDefault="00E85857" w:rsidP="00E85857"/>
    <w:p w:rsidR="00E85857" w:rsidRPr="00C100D8" w:rsidRDefault="00E85857" w:rsidP="00E85857"/>
    <w:p w:rsidR="00E85857" w:rsidRPr="00C100D8" w:rsidRDefault="00E85857" w:rsidP="00E85857"/>
    <w:p w:rsidR="00E85857" w:rsidRPr="00C100D8" w:rsidRDefault="00E85857" w:rsidP="00E85857"/>
    <w:p w:rsidR="00E85857" w:rsidRPr="00C100D8" w:rsidRDefault="00E85857" w:rsidP="00E85857"/>
    <w:p w:rsidR="001644C2" w:rsidRDefault="001644C2" w:rsidP="001644C2">
      <w:pPr>
        <w:pStyle w:val="af5"/>
      </w:pPr>
      <w:r w:rsidRPr="00C100D8">
        <w:t xml:space="preserve">ТОМ </w:t>
      </w:r>
      <w:r>
        <w:t>1</w:t>
      </w:r>
      <w:r w:rsidRPr="00C100D8">
        <w:t xml:space="preserve">. </w:t>
      </w:r>
      <w:r>
        <w:t xml:space="preserve">СХЕМА ТЕПЛОСНАБЖЕНИЯ </w:t>
      </w:r>
    </w:p>
    <w:p w:rsidR="001644C2" w:rsidRPr="00C100D8" w:rsidRDefault="001644C2" w:rsidP="001644C2">
      <w:pPr>
        <w:pStyle w:val="af5"/>
      </w:pPr>
      <w:r>
        <w:t>ЕМАНЖЕЛИНСКОГО ГОРОДСКОГО ПОСЕЛЕНИЯ</w:t>
      </w:r>
      <w:r w:rsidRPr="00C100D8">
        <w:t xml:space="preserve"> </w:t>
      </w:r>
    </w:p>
    <w:p w:rsidR="001644C2" w:rsidRPr="00C100D8" w:rsidRDefault="001644C2" w:rsidP="001644C2">
      <w:pPr>
        <w:pStyle w:val="af5"/>
        <w:rPr>
          <w:b w:val="0"/>
        </w:rPr>
      </w:pPr>
      <w:r w:rsidRPr="00C100D8">
        <w:rPr>
          <w:b w:val="0"/>
        </w:rPr>
        <w:t>на период до 2034 года</w:t>
      </w:r>
    </w:p>
    <w:p w:rsidR="001644C2" w:rsidRPr="007F51A3" w:rsidRDefault="001644C2" w:rsidP="001644C2">
      <w:pPr>
        <w:pStyle w:val="af5"/>
      </w:pPr>
      <w:r w:rsidRPr="007F51A3">
        <w:t>Утверждаемая часть</w:t>
      </w:r>
    </w:p>
    <w:p w:rsidR="00E85857" w:rsidRPr="00C100D8" w:rsidRDefault="00E85857" w:rsidP="00E85857"/>
    <w:p w:rsidR="00E85857" w:rsidRPr="00C100D8" w:rsidRDefault="00E85857" w:rsidP="00E85857"/>
    <w:p w:rsidR="00E85857" w:rsidRPr="00C100D8" w:rsidRDefault="00E85857" w:rsidP="00E85857">
      <w:pPr>
        <w:rPr>
          <w:sz w:val="28"/>
          <w:szCs w:val="28"/>
        </w:rPr>
      </w:pPr>
      <w:r w:rsidRPr="00C100D8">
        <w:rPr>
          <w:sz w:val="28"/>
          <w:szCs w:val="28"/>
        </w:rPr>
        <w:t xml:space="preserve">                                               </w:t>
      </w:r>
    </w:p>
    <w:p w:rsidR="00E85857" w:rsidRPr="00C100D8" w:rsidRDefault="00E85857" w:rsidP="00E85857">
      <w:r w:rsidRPr="00C100D8">
        <w:t> </w:t>
      </w:r>
    </w:p>
    <w:p w:rsidR="00E85857" w:rsidRPr="00C100D8" w:rsidRDefault="00E85857" w:rsidP="00E85857"/>
    <w:p w:rsidR="00E85857" w:rsidRPr="00C100D8" w:rsidRDefault="00E85857" w:rsidP="00E85857"/>
    <w:p w:rsidR="00E85857" w:rsidRPr="00C100D8" w:rsidRDefault="00E85857" w:rsidP="00E85857"/>
    <w:p w:rsidR="00E85857" w:rsidRPr="00C100D8" w:rsidRDefault="00E85857" w:rsidP="00E85857"/>
    <w:p w:rsidR="00E85857" w:rsidRPr="00C100D8" w:rsidRDefault="00E85857" w:rsidP="00E85857"/>
    <w:p w:rsidR="00E85857" w:rsidRPr="00C100D8" w:rsidRDefault="00E85857" w:rsidP="00E85857"/>
    <w:p w:rsidR="00E85857" w:rsidRPr="00C100D8" w:rsidRDefault="00E85857" w:rsidP="00E85857"/>
    <w:p w:rsidR="00E85857" w:rsidRPr="00C100D8" w:rsidRDefault="00E85857" w:rsidP="00E85857"/>
    <w:p w:rsidR="00E85857" w:rsidRPr="00C100D8" w:rsidRDefault="00E85857" w:rsidP="00E85857"/>
    <w:tbl>
      <w:tblPr>
        <w:tblW w:w="0" w:type="auto"/>
        <w:tblLook w:val="04A0"/>
      </w:tblPr>
      <w:tblGrid>
        <w:gridCol w:w="6625"/>
        <w:gridCol w:w="3796"/>
      </w:tblGrid>
      <w:tr w:rsidR="00E85857" w:rsidRPr="00C100D8" w:rsidTr="00E85857">
        <w:tc>
          <w:tcPr>
            <w:tcW w:w="6625" w:type="dxa"/>
          </w:tcPr>
          <w:p w:rsidR="00E85857" w:rsidRPr="00C100D8" w:rsidRDefault="00E85857" w:rsidP="00E85857">
            <w:pPr>
              <w:tabs>
                <w:tab w:val="left" w:pos="7371"/>
              </w:tabs>
            </w:pPr>
            <w:r w:rsidRPr="00C100D8">
              <w:t>Индивидуальный предприниматель</w:t>
            </w:r>
          </w:p>
          <w:p w:rsidR="00E85857" w:rsidRPr="00C100D8" w:rsidRDefault="00E85857" w:rsidP="00E85857">
            <w:pPr>
              <w:tabs>
                <w:tab w:val="left" w:pos="7371"/>
              </w:tabs>
            </w:pPr>
            <w:r w:rsidRPr="00C100D8">
              <w:t>«Т-Энергетика»</w:t>
            </w:r>
          </w:p>
        </w:tc>
        <w:tc>
          <w:tcPr>
            <w:tcW w:w="3796" w:type="dxa"/>
          </w:tcPr>
          <w:p w:rsidR="00E85857" w:rsidRPr="00C100D8" w:rsidRDefault="00E85857" w:rsidP="00E85857">
            <w:pPr>
              <w:tabs>
                <w:tab w:val="left" w:pos="7371"/>
              </w:tabs>
              <w:spacing w:line="360" w:lineRule="auto"/>
              <w:jc w:val="right"/>
            </w:pPr>
            <w:r w:rsidRPr="00C100D8">
              <w:t>А.А. Бессонов</w:t>
            </w:r>
          </w:p>
        </w:tc>
      </w:tr>
    </w:tbl>
    <w:p w:rsidR="00E85857" w:rsidRPr="00C100D8" w:rsidRDefault="00E85857" w:rsidP="00E85857"/>
    <w:p w:rsidR="00E85857" w:rsidRPr="00C100D8" w:rsidRDefault="00E85857" w:rsidP="00E85857"/>
    <w:p w:rsidR="00E85857" w:rsidRPr="00C100D8" w:rsidRDefault="00E85857" w:rsidP="00E85857"/>
    <w:p w:rsidR="00E85857" w:rsidRPr="00C100D8" w:rsidRDefault="00E85857" w:rsidP="00E85857">
      <w:pPr>
        <w:rPr>
          <w:b/>
          <w:bCs/>
          <w:sz w:val="20"/>
          <w:szCs w:val="20"/>
        </w:rPr>
      </w:pPr>
    </w:p>
    <w:p w:rsidR="00E85857" w:rsidRPr="00C100D8" w:rsidRDefault="00E85857" w:rsidP="00E85857">
      <w:pPr>
        <w:rPr>
          <w:b/>
          <w:bCs/>
          <w:sz w:val="20"/>
          <w:szCs w:val="20"/>
        </w:rPr>
      </w:pPr>
    </w:p>
    <w:p w:rsidR="00E85857" w:rsidRPr="00C100D8" w:rsidRDefault="00E85857" w:rsidP="00E85857">
      <w:pPr>
        <w:rPr>
          <w:b/>
          <w:bCs/>
          <w:sz w:val="20"/>
          <w:szCs w:val="20"/>
        </w:rPr>
      </w:pPr>
    </w:p>
    <w:p w:rsidR="00690518" w:rsidRPr="00C100D8" w:rsidRDefault="00690518" w:rsidP="00E85857">
      <w:pPr>
        <w:rPr>
          <w:b/>
          <w:bCs/>
          <w:sz w:val="20"/>
          <w:szCs w:val="20"/>
        </w:rPr>
      </w:pPr>
    </w:p>
    <w:p w:rsidR="00E85857" w:rsidRPr="00C100D8" w:rsidRDefault="00E85857" w:rsidP="00E85857">
      <w:pPr>
        <w:jc w:val="center"/>
        <w:rPr>
          <w:b/>
          <w:bCs/>
          <w:sz w:val="21"/>
          <w:szCs w:val="21"/>
        </w:rPr>
      </w:pPr>
    </w:p>
    <w:p w:rsidR="00E85857" w:rsidRPr="00C100D8" w:rsidRDefault="00B62D12" w:rsidP="00E85857">
      <w:pPr>
        <w:jc w:val="center"/>
      </w:pPr>
      <w:r w:rsidRPr="00B62D12">
        <w:rPr>
          <w:rFonts w:eastAsiaTheme="minorHAnsi"/>
          <w:noProof/>
          <w:sz w:val="22"/>
          <w:szCs w:val="22"/>
        </w:rPr>
        <w:pict>
          <v:rect id="Прямоугольник 2" o:spid="_x0000_s1031" style="position:absolute;left:0;text-align:left;margin-left:451.85pt;margin-top:13.9pt;width:81.3pt;height:44.9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" fillcolor="window" strokecolor="window" strokeweight="1pt">
            <v:path arrowok="t"/>
          </v:rect>
        </w:pict>
      </w:r>
      <w:r w:rsidR="00E85857" w:rsidRPr="00C100D8">
        <w:rPr>
          <w:spacing w:val="1"/>
        </w:rPr>
        <w:t>Еманжелинск,</w:t>
      </w:r>
      <w:r w:rsidR="00E85857" w:rsidRPr="00C100D8">
        <w:rPr>
          <w:spacing w:val="6"/>
        </w:rPr>
        <w:t xml:space="preserve"> </w:t>
      </w:r>
      <w:r w:rsidR="00E85857" w:rsidRPr="00C100D8">
        <w:rPr>
          <w:spacing w:val="1"/>
        </w:rPr>
        <w:t>2018</w:t>
      </w:r>
    </w:p>
    <w:sdt>
      <w:sdtPr>
        <w:rPr>
          <w:rFonts w:ascii="Times New Roman" w:eastAsia="Times New Roman" w:hAnsi="Times New Roman" w:cs="Times New Roman"/>
          <w:color w:val="auto"/>
          <w:sz w:val="24"/>
          <w:szCs w:val="24"/>
        </w:rPr>
        <w:id w:val="1298492377"/>
        <w:docPartObj>
          <w:docPartGallery w:val="Table of Contents"/>
          <w:docPartUnique/>
        </w:docPartObj>
      </w:sdtPr>
      <w:sdtEndPr>
        <w:rPr>
          <w:b/>
          <w:bCs/>
        </w:rPr>
      </w:sdtEndPr>
      <w:sdtContent>
        <w:p w:rsidR="00A64D45" w:rsidRPr="00C100D8" w:rsidRDefault="00A64D45" w:rsidP="00A64D45">
          <w:pPr>
            <w:pStyle w:val="afffb"/>
            <w:jc w:val="center"/>
            <w:rPr>
              <w:rFonts w:ascii="Times New Roman" w:hAnsi="Times New Roman" w:cs="Times New Roman"/>
              <w:b/>
              <w:color w:val="auto"/>
              <w:sz w:val="28"/>
              <w:szCs w:val="28"/>
            </w:rPr>
          </w:pPr>
          <w:r w:rsidRPr="00C100D8">
            <w:rPr>
              <w:rFonts w:ascii="Times New Roman" w:hAnsi="Times New Roman" w:cs="Times New Roman"/>
              <w:b/>
              <w:color w:val="auto"/>
              <w:sz w:val="28"/>
              <w:szCs w:val="28"/>
            </w:rPr>
            <w:t>Оглавление</w:t>
          </w:r>
        </w:p>
        <w:p w:rsidR="0046265B" w:rsidRDefault="00B62D12">
          <w:pPr>
            <w:pStyle w:val="15"/>
            <w:tabs>
              <w:tab w:val="right" w:leader="dot" w:pos="10199"/>
            </w:tabs>
            <w:rPr>
              <w:rFonts w:asciiTheme="minorHAnsi" w:eastAsiaTheme="minorEastAsia" w:hAnsiTheme="minorHAnsi" w:cstheme="minorBidi"/>
              <w:noProof/>
              <w:sz w:val="22"/>
              <w:szCs w:val="22"/>
            </w:rPr>
          </w:pPr>
          <w:r w:rsidRPr="00C100D8">
            <w:rPr>
              <w:b/>
              <w:bCs/>
            </w:rPr>
            <w:fldChar w:fldCharType="begin"/>
          </w:r>
          <w:r w:rsidR="00A64D45" w:rsidRPr="00C100D8">
            <w:rPr>
              <w:b/>
              <w:bCs/>
            </w:rPr>
            <w:instrText xml:space="preserve"> TOC \o "1-3" \h \z \u </w:instrText>
          </w:r>
          <w:r w:rsidRPr="00C100D8">
            <w:rPr>
              <w:b/>
              <w:bCs/>
            </w:rPr>
            <w:fldChar w:fldCharType="separate"/>
          </w:r>
          <w:hyperlink w:anchor="_Toc532801603" w:history="1">
            <w:r w:rsidR="0046265B" w:rsidRPr="00883136">
              <w:rPr>
                <w:rStyle w:val="af3"/>
                <w:noProof/>
              </w:rPr>
              <w:t>Введение</w:t>
            </w:r>
            <w:r w:rsidR="0046265B">
              <w:rPr>
                <w:noProof/>
                <w:webHidden/>
              </w:rPr>
              <w:tab/>
            </w:r>
            <w:r>
              <w:rPr>
                <w:noProof/>
                <w:webHidden/>
              </w:rPr>
              <w:fldChar w:fldCharType="begin"/>
            </w:r>
            <w:r w:rsidR="0046265B">
              <w:rPr>
                <w:noProof/>
                <w:webHidden/>
              </w:rPr>
              <w:instrText xml:space="preserve"> PAGEREF _Toc532801603 \h </w:instrText>
            </w:r>
            <w:r>
              <w:rPr>
                <w:noProof/>
                <w:webHidden/>
              </w:rPr>
            </w:r>
            <w:r>
              <w:rPr>
                <w:noProof/>
                <w:webHidden/>
              </w:rPr>
              <w:fldChar w:fldCharType="separate"/>
            </w:r>
            <w:r w:rsidR="002607CB">
              <w:rPr>
                <w:noProof/>
                <w:webHidden/>
              </w:rPr>
              <w:t>4</w:t>
            </w:r>
            <w:r>
              <w:rPr>
                <w:noProof/>
                <w:webHidden/>
              </w:rPr>
              <w:fldChar w:fldCharType="end"/>
            </w:r>
          </w:hyperlink>
        </w:p>
        <w:p w:rsidR="0046265B" w:rsidRDefault="00B62D12">
          <w:pPr>
            <w:pStyle w:val="15"/>
            <w:tabs>
              <w:tab w:val="right" w:leader="dot" w:pos="10199"/>
            </w:tabs>
            <w:rPr>
              <w:rFonts w:asciiTheme="minorHAnsi" w:eastAsiaTheme="minorEastAsia" w:hAnsiTheme="minorHAnsi" w:cstheme="minorBidi"/>
              <w:noProof/>
              <w:sz w:val="22"/>
              <w:szCs w:val="22"/>
            </w:rPr>
          </w:pPr>
          <w:hyperlink w:anchor="_Toc532801604" w:history="1">
            <w:r w:rsidR="0046265B" w:rsidRPr="00883136">
              <w:rPr>
                <w:rStyle w:val="af3"/>
                <w:noProof/>
              </w:rPr>
              <w:t>Общие сведения</w:t>
            </w:r>
            <w:r w:rsidR="0046265B">
              <w:rPr>
                <w:noProof/>
                <w:webHidden/>
              </w:rPr>
              <w:tab/>
            </w:r>
            <w:r>
              <w:rPr>
                <w:noProof/>
                <w:webHidden/>
              </w:rPr>
              <w:fldChar w:fldCharType="begin"/>
            </w:r>
            <w:r w:rsidR="0046265B">
              <w:rPr>
                <w:noProof/>
                <w:webHidden/>
              </w:rPr>
              <w:instrText xml:space="preserve"> PAGEREF _Toc532801604 \h </w:instrText>
            </w:r>
            <w:r>
              <w:rPr>
                <w:noProof/>
                <w:webHidden/>
              </w:rPr>
            </w:r>
            <w:r>
              <w:rPr>
                <w:noProof/>
                <w:webHidden/>
              </w:rPr>
              <w:fldChar w:fldCharType="separate"/>
            </w:r>
            <w:r w:rsidR="002607CB">
              <w:rPr>
                <w:noProof/>
                <w:webHidden/>
              </w:rPr>
              <w:t>7</w:t>
            </w:r>
            <w:r>
              <w:rPr>
                <w:noProof/>
                <w:webHidden/>
              </w:rPr>
              <w:fldChar w:fldCharType="end"/>
            </w:r>
          </w:hyperlink>
        </w:p>
        <w:p w:rsidR="0046265B" w:rsidRDefault="00B62D12">
          <w:pPr>
            <w:pStyle w:val="15"/>
            <w:tabs>
              <w:tab w:val="right" w:leader="dot" w:pos="10199"/>
            </w:tabs>
            <w:rPr>
              <w:rFonts w:asciiTheme="minorHAnsi" w:eastAsiaTheme="minorEastAsia" w:hAnsiTheme="minorHAnsi" w:cstheme="minorBidi"/>
              <w:noProof/>
              <w:sz w:val="22"/>
              <w:szCs w:val="22"/>
            </w:rPr>
          </w:pPr>
          <w:hyperlink w:anchor="_Toc532801605" w:history="1">
            <w:r w:rsidR="0046265B" w:rsidRPr="00883136">
              <w:rPr>
                <w:rStyle w:val="af3"/>
                <w:noProof/>
              </w:rPr>
              <w:t>Раздел 1. Показатели существующего и перспективного спроса на тепловую энергию (мощность) и теплоноситель</w:t>
            </w:r>
            <w:r w:rsidR="0046265B">
              <w:rPr>
                <w:noProof/>
                <w:webHidden/>
              </w:rPr>
              <w:tab/>
            </w:r>
            <w:r>
              <w:rPr>
                <w:noProof/>
                <w:webHidden/>
              </w:rPr>
              <w:fldChar w:fldCharType="begin"/>
            </w:r>
            <w:r w:rsidR="0046265B">
              <w:rPr>
                <w:noProof/>
                <w:webHidden/>
              </w:rPr>
              <w:instrText xml:space="preserve"> PAGEREF _Toc532801605 \h </w:instrText>
            </w:r>
            <w:r>
              <w:rPr>
                <w:noProof/>
                <w:webHidden/>
              </w:rPr>
            </w:r>
            <w:r>
              <w:rPr>
                <w:noProof/>
                <w:webHidden/>
              </w:rPr>
              <w:fldChar w:fldCharType="separate"/>
            </w:r>
            <w:r w:rsidR="002607CB">
              <w:rPr>
                <w:noProof/>
                <w:webHidden/>
              </w:rPr>
              <w:t>10</w:t>
            </w:r>
            <w:r>
              <w:rPr>
                <w:noProof/>
                <w:webHidden/>
              </w:rPr>
              <w:fldChar w:fldCharType="end"/>
            </w:r>
          </w:hyperlink>
        </w:p>
        <w:p w:rsidR="0046265B" w:rsidRDefault="00B62D12">
          <w:pPr>
            <w:pStyle w:val="15"/>
            <w:tabs>
              <w:tab w:val="right" w:leader="dot" w:pos="10199"/>
            </w:tabs>
            <w:rPr>
              <w:rFonts w:asciiTheme="minorHAnsi" w:eastAsiaTheme="minorEastAsia" w:hAnsiTheme="minorHAnsi" w:cstheme="minorBidi"/>
              <w:noProof/>
              <w:sz w:val="22"/>
              <w:szCs w:val="22"/>
            </w:rPr>
          </w:pPr>
          <w:hyperlink w:anchor="_Toc532801606" w:history="1">
            <w:r w:rsidR="0046265B" w:rsidRPr="00883136">
              <w:rPr>
                <w:rStyle w:val="af3"/>
                <w:noProof/>
              </w:rPr>
              <w:t>Раздел 2. Существующие и перспективные тепловые балансы тепловой мощности источников тепловой энергии и тепловой нагрузки потребителей</w:t>
            </w:r>
            <w:r w:rsidR="0046265B">
              <w:rPr>
                <w:noProof/>
                <w:webHidden/>
              </w:rPr>
              <w:tab/>
            </w:r>
            <w:r>
              <w:rPr>
                <w:noProof/>
                <w:webHidden/>
              </w:rPr>
              <w:fldChar w:fldCharType="begin"/>
            </w:r>
            <w:r w:rsidR="0046265B">
              <w:rPr>
                <w:noProof/>
                <w:webHidden/>
              </w:rPr>
              <w:instrText xml:space="preserve"> PAGEREF _Toc532801606 \h </w:instrText>
            </w:r>
            <w:r>
              <w:rPr>
                <w:noProof/>
                <w:webHidden/>
              </w:rPr>
            </w:r>
            <w:r>
              <w:rPr>
                <w:noProof/>
                <w:webHidden/>
              </w:rPr>
              <w:fldChar w:fldCharType="separate"/>
            </w:r>
            <w:r w:rsidR="002607CB">
              <w:rPr>
                <w:noProof/>
                <w:webHidden/>
              </w:rPr>
              <w:t>21</w:t>
            </w:r>
            <w:r>
              <w:rPr>
                <w:noProof/>
                <w:webHidden/>
              </w:rPr>
              <w:fldChar w:fldCharType="end"/>
            </w:r>
          </w:hyperlink>
        </w:p>
        <w:p w:rsidR="0046265B" w:rsidRDefault="00B62D12">
          <w:pPr>
            <w:pStyle w:val="15"/>
            <w:tabs>
              <w:tab w:val="right" w:leader="dot" w:pos="10199"/>
            </w:tabs>
            <w:rPr>
              <w:rFonts w:asciiTheme="minorHAnsi" w:eastAsiaTheme="minorEastAsia" w:hAnsiTheme="minorHAnsi" w:cstheme="minorBidi"/>
              <w:noProof/>
              <w:sz w:val="22"/>
              <w:szCs w:val="22"/>
            </w:rPr>
          </w:pPr>
          <w:hyperlink w:anchor="_Toc532801607" w:history="1">
            <w:r w:rsidR="0046265B" w:rsidRPr="00883136">
              <w:rPr>
                <w:rStyle w:val="af3"/>
                <w:noProof/>
              </w:rPr>
              <w:t>Раздел 3. Существующие и перспективные балансы теплоносителя</w:t>
            </w:r>
            <w:r w:rsidR="0046265B">
              <w:rPr>
                <w:noProof/>
                <w:webHidden/>
              </w:rPr>
              <w:tab/>
            </w:r>
            <w:r>
              <w:rPr>
                <w:noProof/>
                <w:webHidden/>
              </w:rPr>
              <w:fldChar w:fldCharType="begin"/>
            </w:r>
            <w:r w:rsidR="0046265B">
              <w:rPr>
                <w:noProof/>
                <w:webHidden/>
              </w:rPr>
              <w:instrText xml:space="preserve"> PAGEREF _Toc532801607 \h </w:instrText>
            </w:r>
            <w:r>
              <w:rPr>
                <w:noProof/>
                <w:webHidden/>
              </w:rPr>
            </w:r>
            <w:r>
              <w:rPr>
                <w:noProof/>
                <w:webHidden/>
              </w:rPr>
              <w:fldChar w:fldCharType="separate"/>
            </w:r>
            <w:r w:rsidR="002607CB">
              <w:rPr>
                <w:noProof/>
                <w:webHidden/>
              </w:rPr>
              <w:t>29</w:t>
            </w:r>
            <w:r>
              <w:rPr>
                <w:noProof/>
                <w:webHidden/>
              </w:rPr>
              <w:fldChar w:fldCharType="end"/>
            </w:r>
          </w:hyperlink>
        </w:p>
        <w:p w:rsidR="0046265B" w:rsidRDefault="00B62D12">
          <w:pPr>
            <w:pStyle w:val="15"/>
            <w:tabs>
              <w:tab w:val="right" w:leader="dot" w:pos="10199"/>
            </w:tabs>
            <w:rPr>
              <w:rFonts w:asciiTheme="minorHAnsi" w:eastAsiaTheme="minorEastAsia" w:hAnsiTheme="minorHAnsi" w:cstheme="minorBidi"/>
              <w:noProof/>
              <w:sz w:val="22"/>
              <w:szCs w:val="22"/>
            </w:rPr>
          </w:pPr>
          <w:hyperlink w:anchor="_Toc532801608" w:history="1">
            <w:r w:rsidR="0046265B" w:rsidRPr="00883136">
              <w:rPr>
                <w:rStyle w:val="af3"/>
                <w:noProof/>
              </w:rPr>
              <w:t>Раздел 4. Основные положения мастер-плана развития систем теплоснабжения</w:t>
            </w:r>
            <w:r w:rsidR="0046265B">
              <w:rPr>
                <w:noProof/>
                <w:webHidden/>
              </w:rPr>
              <w:tab/>
            </w:r>
            <w:r>
              <w:rPr>
                <w:noProof/>
                <w:webHidden/>
              </w:rPr>
              <w:fldChar w:fldCharType="begin"/>
            </w:r>
            <w:r w:rsidR="0046265B">
              <w:rPr>
                <w:noProof/>
                <w:webHidden/>
              </w:rPr>
              <w:instrText xml:space="preserve"> PAGEREF _Toc532801608 \h </w:instrText>
            </w:r>
            <w:r>
              <w:rPr>
                <w:noProof/>
                <w:webHidden/>
              </w:rPr>
            </w:r>
            <w:r>
              <w:rPr>
                <w:noProof/>
                <w:webHidden/>
              </w:rPr>
              <w:fldChar w:fldCharType="separate"/>
            </w:r>
            <w:r w:rsidR="002607CB">
              <w:rPr>
                <w:noProof/>
                <w:webHidden/>
              </w:rPr>
              <w:t>35</w:t>
            </w:r>
            <w:r>
              <w:rPr>
                <w:noProof/>
                <w:webHidden/>
              </w:rPr>
              <w:fldChar w:fldCharType="end"/>
            </w:r>
          </w:hyperlink>
        </w:p>
        <w:p w:rsidR="0046265B" w:rsidRDefault="00B62D12">
          <w:pPr>
            <w:pStyle w:val="15"/>
            <w:tabs>
              <w:tab w:val="right" w:leader="dot" w:pos="10199"/>
            </w:tabs>
            <w:rPr>
              <w:rFonts w:asciiTheme="minorHAnsi" w:eastAsiaTheme="minorEastAsia" w:hAnsiTheme="minorHAnsi" w:cstheme="minorBidi"/>
              <w:noProof/>
              <w:sz w:val="22"/>
              <w:szCs w:val="22"/>
            </w:rPr>
          </w:pPr>
          <w:hyperlink w:anchor="_Toc532801609" w:history="1">
            <w:r w:rsidR="0046265B" w:rsidRPr="00883136">
              <w:rPr>
                <w:rStyle w:val="af3"/>
                <w:noProof/>
              </w:rPr>
              <w:t>Раздел 5. Предложения по строительству, реконструкции и техническому перевооружению источников тепловой энергии</w:t>
            </w:r>
            <w:r w:rsidR="0046265B">
              <w:rPr>
                <w:noProof/>
                <w:webHidden/>
              </w:rPr>
              <w:tab/>
            </w:r>
            <w:r>
              <w:rPr>
                <w:noProof/>
                <w:webHidden/>
              </w:rPr>
              <w:fldChar w:fldCharType="begin"/>
            </w:r>
            <w:r w:rsidR="0046265B">
              <w:rPr>
                <w:noProof/>
                <w:webHidden/>
              </w:rPr>
              <w:instrText xml:space="preserve"> PAGEREF _Toc532801609 \h </w:instrText>
            </w:r>
            <w:r>
              <w:rPr>
                <w:noProof/>
                <w:webHidden/>
              </w:rPr>
            </w:r>
            <w:r>
              <w:rPr>
                <w:noProof/>
                <w:webHidden/>
              </w:rPr>
              <w:fldChar w:fldCharType="separate"/>
            </w:r>
            <w:r w:rsidR="002607CB">
              <w:rPr>
                <w:noProof/>
                <w:webHidden/>
              </w:rPr>
              <w:t>36</w:t>
            </w:r>
            <w:r>
              <w:rPr>
                <w:noProof/>
                <w:webHidden/>
              </w:rPr>
              <w:fldChar w:fldCharType="end"/>
            </w:r>
          </w:hyperlink>
        </w:p>
        <w:p w:rsidR="0046265B" w:rsidRDefault="00B62D12">
          <w:pPr>
            <w:pStyle w:val="15"/>
            <w:tabs>
              <w:tab w:val="right" w:leader="dot" w:pos="10199"/>
            </w:tabs>
            <w:rPr>
              <w:rFonts w:asciiTheme="minorHAnsi" w:eastAsiaTheme="minorEastAsia" w:hAnsiTheme="minorHAnsi" w:cstheme="minorBidi"/>
              <w:noProof/>
              <w:sz w:val="22"/>
              <w:szCs w:val="22"/>
            </w:rPr>
          </w:pPr>
          <w:hyperlink w:anchor="_Toc532801610" w:history="1">
            <w:r w:rsidR="0046265B" w:rsidRPr="00883136">
              <w:rPr>
                <w:rStyle w:val="af3"/>
                <w:noProof/>
              </w:rPr>
              <w:t>Раздел 6. Предложения по строительству и реконструкции тепловых сетей</w:t>
            </w:r>
            <w:r w:rsidR="0046265B">
              <w:rPr>
                <w:noProof/>
                <w:webHidden/>
              </w:rPr>
              <w:tab/>
            </w:r>
            <w:r>
              <w:rPr>
                <w:noProof/>
                <w:webHidden/>
              </w:rPr>
              <w:fldChar w:fldCharType="begin"/>
            </w:r>
            <w:r w:rsidR="0046265B">
              <w:rPr>
                <w:noProof/>
                <w:webHidden/>
              </w:rPr>
              <w:instrText xml:space="preserve"> PAGEREF _Toc532801610 \h </w:instrText>
            </w:r>
            <w:r>
              <w:rPr>
                <w:noProof/>
                <w:webHidden/>
              </w:rPr>
            </w:r>
            <w:r>
              <w:rPr>
                <w:noProof/>
                <w:webHidden/>
              </w:rPr>
              <w:fldChar w:fldCharType="separate"/>
            </w:r>
            <w:r w:rsidR="002607CB">
              <w:rPr>
                <w:noProof/>
                <w:webHidden/>
              </w:rPr>
              <w:t>42</w:t>
            </w:r>
            <w:r>
              <w:rPr>
                <w:noProof/>
                <w:webHidden/>
              </w:rPr>
              <w:fldChar w:fldCharType="end"/>
            </w:r>
          </w:hyperlink>
        </w:p>
        <w:p w:rsidR="0046265B" w:rsidRDefault="00B62D12">
          <w:pPr>
            <w:pStyle w:val="15"/>
            <w:tabs>
              <w:tab w:val="right" w:leader="dot" w:pos="10199"/>
            </w:tabs>
            <w:rPr>
              <w:rFonts w:asciiTheme="minorHAnsi" w:eastAsiaTheme="minorEastAsia" w:hAnsiTheme="minorHAnsi" w:cstheme="minorBidi"/>
              <w:noProof/>
              <w:sz w:val="22"/>
              <w:szCs w:val="22"/>
            </w:rPr>
          </w:pPr>
          <w:hyperlink w:anchor="_Toc532801611" w:history="1">
            <w:r w:rsidR="0046265B" w:rsidRPr="00883136">
              <w:rPr>
                <w:rStyle w:val="af3"/>
                <w:noProof/>
              </w:rPr>
              <w:t>Раздел 7. Предложения по переводу открытых систем теплоснабжения в закрытые системы</w:t>
            </w:r>
            <w:r w:rsidR="0046265B">
              <w:rPr>
                <w:noProof/>
                <w:webHidden/>
              </w:rPr>
              <w:tab/>
            </w:r>
            <w:r>
              <w:rPr>
                <w:noProof/>
                <w:webHidden/>
              </w:rPr>
              <w:fldChar w:fldCharType="begin"/>
            </w:r>
            <w:r w:rsidR="0046265B">
              <w:rPr>
                <w:noProof/>
                <w:webHidden/>
              </w:rPr>
              <w:instrText xml:space="preserve"> PAGEREF _Toc532801611 \h </w:instrText>
            </w:r>
            <w:r>
              <w:rPr>
                <w:noProof/>
                <w:webHidden/>
              </w:rPr>
            </w:r>
            <w:r>
              <w:rPr>
                <w:noProof/>
                <w:webHidden/>
              </w:rPr>
              <w:fldChar w:fldCharType="separate"/>
            </w:r>
            <w:r w:rsidR="002607CB">
              <w:rPr>
                <w:noProof/>
                <w:webHidden/>
              </w:rPr>
              <w:t>46</w:t>
            </w:r>
            <w:r>
              <w:rPr>
                <w:noProof/>
                <w:webHidden/>
              </w:rPr>
              <w:fldChar w:fldCharType="end"/>
            </w:r>
          </w:hyperlink>
        </w:p>
        <w:p w:rsidR="0046265B" w:rsidRDefault="00B62D12">
          <w:pPr>
            <w:pStyle w:val="15"/>
            <w:tabs>
              <w:tab w:val="right" w:leader="dot" w:pos="10199"/>
            </w:tabs>
            <w:rPr>
              <w:rFonts w:asciiTheme="minorHAnsi" w:eastAsiaTheme="minorEastAsia" w:hAnsiTheme="minorHAnsi" w:cstheme="minorBidi"/>
              <w:noProof/>
              <w:sz w:val="22"/>
              <w:szCs w:val="22"/>
            </w:rPr>
          </w:pPr>
          <w:hyperlink w:anchor="_Toc532801612" w:history="1">
            <w:r w:rsidR="0046265B" w:rsidRPr="00883136">
              <w:rPr>
                <w:rStyle w:val="af3"/>
                <w:noProof/>
              </w:rPr>
              <w:t>Раздел 8. Перспективные топливные балансы</w:t>
            </w:r>
            <w:r w:rsidR="0046265B">
              <w:rPr>
                <w:noProof/>
                <w:webHidden/>
              </w:rPr>
              <w:tab/>
            </w:r>
            <w:r>
              <w:rPr>
                <w:noProof/>
                <w:webHidden/>
              </w:rPr>
              <w:fldChar w:fldCharType="begin"/>
            </w:r>
            <w:r w:rsidR="0046265B">
              <w:rPr>
                <w:noProof/>
                <w:webHidden/>
              </w:rPr>
              <w:instrText xml:space="preserve"> PAGEREF _Toc532801612 \h </w:instrText>
            </w:r>
            <w:r>
              <w:rPr>
                <w:noProof/>
                <w:webHidden/>
              </w:rPr>
            </w:r>
            <w:r>
              <w:rPr>
                <w:noProof/>
                <w:webHidden/>
              </w:rPr>
              <w:fldChar w:fldCharType="separate"/>
            </w:r>
            <w:r w:rsidR="002607CB">
              <w:rPr>
                <w:noProof/>
                <w:webHidden/>
              </w:rPr>
              <w:t>47</w:t>
            </w:r>
            <w:r>
              <w:rPr>
                <w:noProof/>
                <w:webHidden/>
              </w:rPr>
              <w:fldChar w:fldCharType="end"/>
            </w:r>
          </w:hyperlink>
        </w:p>
        <w:p w:rsidR="0046265B" w:rsidRDefault="00B62D12">
          <w:pPr>
            <w:pStyle w:val="15"/>
            <w:tabs>
              <w:tab w:val="right" w:leader="dot" w:pos="10199"/>
            </w:tabs>
            <w:rPr>
              <w:rFonts w:asciiTheme="minorHAnsi" w:eastAsiaTheme="minorEastAsia" w:hAnsiTheme="minorHAnsi" w:cstheme="minorBidi"/>
              <w:noProof/>
              <w:sz w:val="22"/>
              <w:szCs w:val="22"/>
            </w:rPr>
          </w:pPr>
          <w:hyperlink w:anchor="_Toc532801613" w:history="1">
            <w:r w:rsidR="0046265B" w:rsidRPr="00883136">
              <w:rPr>
                <w:rStyle w:val="af3"/>
                <w:noProof/>
              </w:rPr>
              <w:t>Раздел 9. Инвестиции в строительство, реконструкцию и техническое перевооружение</w:t>
            </w:r>
            <w:r w:rsidR="0046265B">
              <w:rPr>
                <w:noProof/>
                <w:webHidden/>
              </w:rPr>
              <w:tab/>
            </w:r>
            <w:r>
              <w:rPr>
                <w:noProof/>
                <w:webHidden/>
              </w:rPr>
              <w:fldChar w:fldCharType="begin"/>
            </w:r>
            <w:r w:rsidR="0046265B">
              <w:rPr>
                <w:noProof/>
                <w:webHidden/>
              </w:rPr>
              <w:instrText xml:space="preserve"> PAGEREF _Toc532801613 \h </w:instrText>
            </w:r>
            <w:r>
              <w:rPr>
                <w:noProof/>
                <w:webHidden/>
              </w:rPr>
            </w:r>
            <w:r>
              <w:rPr>
                <w:noProof/>
                <w:webHidden/>
              </w:rPr>
              <w:fldChar w:fldCharType="separate"/>
            </w:r>
            <w:r w:rsidR="002607CB">
              <w:rPr>
                <w:noProof/>
                <w:webHidden/>
              </w:rPr>
              <w:t>49</w:t>
            </w:r>
            <w:r>
              <w:rPr>
                <w:noProof/>
                <w:webHidden/>
              </w:rPr>
              <w:fldChar w:fldCharType="end"/>
            </w:r>
          </w:hyperlink>
        </w:p>
        <w:p w:rsidR="0046265B" w:rsidRDefault="00B62D12">
          <w:pPr>
            <w:pStyle w:val="15"/>
            <w:tabs>
              <w:tab w:val="right" w:leader="dot" w:pos="10199"/>
            </w:tabs>
            <w:rPr>
              <w:rFonts w:asciiTheme="minorHAnsi" w:eastAsiaTheme="minorEastAsia" w:hAnsiTheme="minorHAnsi" w:cstheme="minorBidi"/>
              <w:noProof/>
              <w:sz w:val="22"/>
              <w:szCs w:val="22"/>
            </w:rPr>
          </w:pPr>
          <w:hyperlink w:anchor="_Toc532801614" w:history="1">
            <w:r w:rsidR="0046265B" w:rsidRPr="00883136">
              <w:rPr>
                <w:rStyle w:val="af3"/>
                <w:noProof/>
              </w:rPr>
              <w:t>Раздел 10. Решение об определении единой теплоснабжающей организации</w:t>
            </w:r>
            <w:r w:rsidR="0046265B">
              <w:rPr>
                <w:noProof/>
                <w:webHidden/>
              </w:rPr>
              <w:tab/>
            </w:r>
            <w:r>
              <w:rPr>
                <w:noProof/>
                <w:webHidden/>
              </w:rPr>
              <w:fldChar w:fldCharType="begin"/>
            </w:r>
            <w:r w:rsidR="0046265B">
              <w:rPr>
                <w:noProof/>
                <w:webHidden/>
              </w:rPr>
              <w:instrText xml:space="preserve"> PAGEREF _Toc532801614 \h </w:instrText>
            </w:r>
            <w:r>
              <w:rPr>
                <w:noProof/>
                <w:webHidden/>
              </w:rPr>
            </w:r>
            <w:r>
              <w:rPr>
                <w:noProof/>
                <w:webHidden/>
              </w:rPr>
              <w:fldChar w:fldCharType="separate"/>
            </w:r>
            <w:r w:rsidR="002607CB">
              <w:rPr>
                <w:noProof/>
                <w:webHidden/>
              </w:rPr>
              <w:t>54</w:t>
            </w:r>
            <w:r>
              <w:rPr>
                <w:noProof/>
                <w:webHidden/>
              </w:rPr>
              <w:fldChar w:fldCharType="end"/>
            </w:r>
          </w:hyperlink>
        </w:p>
        <w:p w:rsidR="0046265B" w:rsidRDefault="00B62D12">
          <w:pPr>
            <w:pStyle w:val="15"/>
            <w:tabs>
              <w:tab w:val="right" w:leader="dot" w:pos="10199"/>
            </w:tabs>
            <w:rPr>
              <w:rFonts w:asciiTheme="minorHAnsi" w:eastAsiaTheme="minorEastAsia" w:hAnsiTheme="minorHAnsi" w:cstheme="minorBidi"/>
              <w:noProof/>
              <w:sz w:val="22"/>
              <w:szCs w:val="22"/>
            </w:rPr>
          </w:pPr>
          <w:hyperlink w:anchor="_Toc532801615" w:history="1">
            <w:r w:rsidR="0046265B" w:rsidRPr="00883136">
              <w:rPr>
                <w:rStyle w:val="af3"/>
                <w:noProof/>
              </w:rPr>
              <w:t>Раздел 11. Решения о распределении тепловой нагрузки между источниками тепловой энергии</w:t>
            </w:r>
            <w:r w:rsidR="0046265B">
              <w:rPr>
                <w:noProof/>
                <w:webHidden/>
              </w:rPr>
              <w:tab/>
            </w:r>
            <w:r>
              <w:rPr>
                <w:noProof/>
                <w:webHidden/>
              </w:rPr>
              <w:fldChar w:fldCharType="begin"/>
            </w:r>
            <w:r w:rsidR="0046265B">
              <w:rPr>
                <w:noProof/>
                <w:webHidden/>
              </w:rPr>
              <w:instrText xml:space="preserve"> PAGEREF _Toc532801615 \h </w:instrText>
            </w:r>
            <w:r>
              <w:rPr>
                <w:noProof/>
                <w:webHidden/>
              </w:rPr>
            </w:r>
            <w:r>
              <w:rPr>
                <w:noProof/>
                <w:webHidden/>
              </w:rPr>
              <w:fldChar w:fldCharType="separate"/>
            </w:r>
            <w:r w:rsidR="002607CB">
              <w:rPr>
                <w:noProof/>
                <w:webHidden/>
              </w:rPr>
              <w:t>59</w:t>
            </w:r>
            <w:r>
              <w:rPr>
                <w:noProof/>
                <w:webHidden/>
              </w:rPr>
              <w:fldChar w:fldCharType="end"/>
            </w:r>
          </w:hyperlink>
        </w:p>
        <w:p w:rsidR="0046265B" w:rsidRDefault="00B62D12">
          <w:pPr>
            <w:pStyle w:val="15"/>
            <w:tabs>
              <w:tab w:val="right" w:leader="dot" w:pos="10199"/>
            </w:tabs>
            <w:rPr>
              <w:rFonts w:asciiTheme="minorHAnsi" w:eastAsiaTheme="minorEastAsia" w:hAnsiTheme="minorHAnsi" w:cstheme="minorBidi"/>
              <w:noProof/>
              <w:sz w:val="22"/>
              <w:szCs w:val="22"/>
            </w:rPr>
          </w:pPr>
          <w:hyperlink w:anchor="_Toc532801616" w:history="1">
            <w:r w:rsidR="0046265B" w:rsidRPr="00883136">
              <w:rPr>
                <w:rStyle w:val="af3"/>
                <w:noProof/>
              </w:rPr>
              <w:t>Раздел 12. Решения по бесхозяйным тепловым сетям</w:t>
            </w:r>
            <w:r w:rsidR="0046265B">
              <w:rPr>
                <w:noProof/>
                <w:webHidden/>
              </w:rPr>
              <w:tab/>
            </w:r>
            <w:r>
              <w:rPr>
                <w:noProof/>
                <w:webHidden/>
              </w:rPr>
              <w:fldChar w:fldCharType="begin"/>
            </w:r>
            <w:r w:rsidR="0046265B">
              <w:rPr>
                <w:noProof/>
                <w:webHidden/>
              </w:rPr>
              <w:instrText xml:space="preserve"> PAGEREF _Toc532801616 \h </w:instrText>
            </w:r>
            <w:r>
              <w:rPr>
                <w:noProof/>
                <w:webHidden/>
              </w:rPr>
            </w:r>
            <w:r>
              <w:rPr>
                <w:noProof/>
                <w:webHidden/>
              </w:rPr>
              <w:fldChar w:fldCharType="separate"/>
            </w:r>
            <w:r w:rsidR="002607CB">
              <w:rPr>
                <w:noProof/>
                <w:webHidden/>
              </w:rPr>
              <w:t>60</w:t>
            </w:r>
            <w:r>
              <w:rPr>
                <w:noProof/>
                <w:webHidden/>
              </w:rPr>
              <w:fldChar w:fldCharType="end"/>
            </w:r>
          </w:hyperlink>
        </w:p>
        <w:p w:rsidR="0046265B" w:rsidRDefault="00B62D12">
          <w:pPr>
            <w:pStyle w:val="15"/>
            <w:tabs>
              <w:tab w:val="right" w:leader="dot" w:pos="10199"/>
            </w:tabs>
            <w:rPr>
              <w:rFonts w:asciiTheme="minorHAnsi" w:eastAsiaTheme="minorEastAsia" w:hAnsiTheme="minorHAnsi" w:cstheme="minorBidi"/>
              <w:noProof/>
              <w:sz w:val="22"/>
              <w:szCs w:val="22"/>
            </w:rPr>
          </w:pPr>
          <w:hyperlink w:anchor="_Toc532801617" w:history="1">
            <w:r w:rsidR="0046265B" w:rsidRPr="00883136">
              <w:rPr>
                <w:rStyle w:val="af3"/>
                <w:noProof/>
              </w:rPr>
              <w:t>Раздел 13. Синхронизация схемы теплоснабжения со схемой газоснабжения, а также со схемой водоснабжения и водоотведения</w:t>
            </w:r>
            <w:r w:rsidR="0046265B">
              <w:rPr>
                <w:noProof/>
                <w:webHidden/>
              </w:rPr>
              <w:tab/>
            </w:r>
            <w:r>
              <w:rPr>
                <w:noProof/>
                <w:webHidden/>
              </w:rPr>
              <w:fldChar w:fldCharType="begin"/>
            </w:r>
            <w:r w:rsidR="0046265B">
              <w:rPr>
                <w:noProof/>
                <w:webHidden/>
              </w:rPr>
              <w:instrText xml:space="preserve"> PAGEREF _Toc532801617 \h </w:instrText>
            </w:r>
            <w:r>
              <w:rPr>
                <w:noProof/>
                <w:webHidden/>
              </w:rPr>
            </w:r>
            <w:r>
              <w:rPr>
                <w:noProof/>
                <w:webHidden/>
              </w:rPr>
              <w:fldChar w:fldCharType="separate"/>
            </w:r>
            <w:r w:rsidR="002607CB">
              <w:rPr>
                <w:noProof/>
                <w:webHidden/>
              </w:rPr>
              <w:t>61</w:t>
            </w:r>
            <w:r>
              <w:rPr>
                <w:noProof/>
                <w:webHidden/>
              </w:rPr>
              <w:fldChar w:fldCharType="end"/>
            </w:r>
          </w:hyperlink>
        </w:p>
        <w:p w:rsidR="0046265B" w:rsidRDefault="00B62D12">
          <w:pPr>
            <w:pStyle w:val="15"/>
            <w:tabs>
              <w:tab w:val="right" w:leader="dot" w:pos="10199"/>
            </w:tabs>
            <w:rPr>
              <w:rFonts w:asciiTheme="minorHAnsi" w:eastAsiaTheme="minorEastAsia" w:hAnsiTheme="minorHAnsi" w:cstheme="minorBidi"/>
              <w:noProof/>
              <w:sz w:val="22"/>
              <w:szCs w:val="22"/>
            </w:rPr>
          </w:pPr>
          <w:hyperlink w:anchor="_Toc532801618" w:history="1">
            <w:r w:rsidR="0046265B" w:rsidRPr="00883136">
              <w:rPr>
                <w:rStyle w:val="af3"/>
                <w:noProof/>
              </w:rPr>
              <w:t>Раздел 14. Индикаторы развития систем теплоснабжения</w:t>
            </w:r>
            <w:r w:rsidR="0046265B">
              <w:rPr>
                <w:noProof/>
                <w:webHidden/>
              </w:rPr>
              <w:tab/>
            </w:r>
            <w:r>
              <w:rPr>
                <w:noProof/>
                <w:webHidden/>
              </w:rPr>
              <w:fldChar w:fldCharType="begin"/>
            </w:r>
            <w:r w:rsidR="0046265B">
              <w:rPr>
                <w:noProof/>
                <w:webHidden/>
              </w:rPr>
              <w:instrText xml:space="preserve"> PAGEREF _Toc532801618 \h </w:instrText>
            </w:r>
            <w:r>
              <w:rPr>
                <w:noProof/>
                <w:webHidden/>
              </w:rPr>
            </w:r>
            <w:r>
              <w:rPr>
                <w:noProof/>
                <w:webHidden/>
              </w:rPr>
              <w:fldChar w:fldCharType="separate"/>
            </w:r>
            <w:r w:rsidR="002607CB">
              <w:rPr>
                <w:noProof/>
                <w:webHidden/>
              </w:rPr>
              <w:t>63</w:t>
            </w:r>
            <w:r>
              <w:rPr>
                <w:noProof/>
                <w:webHidden/>
              </w:rPr>
              <w:fldChar w:fldCharType="end"/>
            </w:r>
          </w:hyperlink>
        </w:p>
        <w:p w:rsidR="0046265B" w:rsidRDefault="00B62D12">
          <w:pPr>
            <w:pStyle w:val="15"/>
            <w:tabs>
              <w:tab w:val="right" w:leader="dot" w:pos="10199"/>
            </w:tabs>
            <w:rPr>
              <w:rFonts w:asciiTheme="minorHAnsi" w:eastAsiaTheme="minorEastAsia" w:hAnsiTheme="minorHAnsi" w:cstheme="minorBidi"/>
              <w:noProof/>
              <w:sz w:val="22"/>
              <w:szCs w:val="22"/>
            </w:rPr>
          </w:pPr>
          <w:hyperlink w:anchor="_Toc532801619" w:history="1">
            <w:r w:rsidR="0046265B" w:rsidRPr="00883136">
              <w:rPr>
                <w:rStyle w:val="af3"/>
                <w:noProof/>
              </w:rPr>
              <w:t>Раздел 15. Ценовые (тарифные) последствия</w:t>
            </w:r>
            <w:r w:rsidR="0046265B">
              <w:rPr>
                <w:noProof/>
                <w:webHidden/>
              </w:rPr>
              <w:tab/>
            </w:r>
            <w:r>
              <w:rPr>
                <w:noProof/>
                <w:webHidden/>
              </w:rPr>
              <w:fldChar w:fldCharType="begin"/>
            </w:r>
            <w:r w:rsidR="0046265B">
              <w:rPr>
                <w:noProof/>
                <w:webHidden/>
              </w:rPr>
              <w:instrText xml:space="preserve"> PAGEREF _Toc532801619 \h </w:instrText>
            </w:r>
            <w:r>
              <w:rPr>
                <w:noProof/>
                <w:webHidden/>
              </w:rPr>
            </w:r>
            <w:r>
              <w:rPr>
                <w:noProof/>
                <w:webHidden/>
              </w:rPr>
              <w:fldChar w:fldCharType="separate"/>
            </w:r>
            <w:r w:rsidR="002607CB">
              <w:rPr>
                <w:noProof/>
                <w:webHidden/>
              </w:rPr>
              <w:t>65</w:t>
            </w:r>
            <w:r>
              <w:rPr>
                <w:noProof/>
                <w:webHidden/>
              </w:rPr>
              <w:fldChar w:fldCharType="end"/>
            </w:r>
          </w:hyperlink>
        </w:p>
        <w:p w:rsidR="00A64D45" w:rsidRPr="00C100D8" w:rsidRDefault="00B62D12">
          <w:r w:rsidRPr="00C100D8">
            <w:rPr>
              <w:b/>
              <w:bCs/>
            </w:rPr>
            <w:fldChar w:fldCharType="end"/>
          </w:r>
        </w:p>
      </w:sdtContent>
    </w:sdt>
    <w:p w:rsidR="00570EAC" w:rsidRPr="00C100D8" w:rsidRDefault="00570EAC" w:rsidP="005E0C95">
      <w:pPr>
        <w:ind w:firstLine="284"/>
        <w:jc w:val="center"/>
        <w:rPr>
          <w:b/>
          <w:sz w:val="28"/>
          <w:szCs w:val="28"/>
        </w:rPr>
      </w:pPr>
    </w:p>
    <w:p w:rsidR="009D4691" w:rsidRPr="00C100D8" w:rsidRDefault="009D4691" w:rsidP="005E0C95">
      <w:pPr>
        <w:ind w:firstLine="284"/>
        <w:jc w:val="center"/>
        <w:rPr>
          <w:b/>
          <w:sz w:val="28"/>
          <w:szCs w:val="28"/>
        </w:rPr>
      </w:pPr>
    </w:p>
    <w:p w:rsidR="009D4691" w:rsidRPr="00C100D8" w:rsidRDefault="009D4691" w:rsidP="005E0C95">
      <w:pPr>
        <w:ind w:firstLine="284"/>
        <w:jc w:val="center"/>
        <w:rPr>
          <w:b/>
          <w:sz w:val="28"/>
          <w:szCs w:val="28"/>
        </w:rPr>
      </w:pPr>
    </w:p>
    <w:p w:rsidR="009D4691" w:rsidRPr="00C100D8" w:rsidRDefault="009D4691" w:rsidP="005E0C95">
      <w:pPr>
        <w:ind w:firstLine="284"/>
        <w:jc w:val="center"/>
        <w:rPr>
          <w:b/>
          <w:sz w:val="28"/>
          <w:szCs w:val="28"/>
        </w:rPr>
      </w:pPr>
    </w:p>
    <w:p w:rsidR="009D4691" w:rsidRPr="00C100D8" w:rsidRDefault="009D4691" w:rsidP="005E0C95">
      <w:pPr>
        <w:ind w:firstLine="284"/>
        <w:jc w:val="center"/>
        <w:rPr>
          <w:b/>
          <w:sz w:val="28"/>
          <w:szCs w:val="28"/>
        </w:rPr>
      </w:pPr>
    </w:p>
    <w:p w:rsidR="009D4691" w:rsidRPr="00C100D8" w:rsidRDefault="009D4691" w:rsidP="005E0C95">
      <w:pPr>
        <w:ind w:firstLine="284"/>
        <w:jc w:val="center"/>
        <w:rPr>
          <w:b/>
          <w:sz w:val="28"/>
          <w:szCs w:val="28"/>
        </w:rPr>
      </w:pPr>
    </w:p>
    <w:p w:rsidR="009D4691" w:rsidRPr="00C100D8" w:rsidRDefault="009D4691" w:rsidP="005E0C95">
      <w:pPr>
        <w:ind w:firstLine="284"/>
        <w:jc w:val="center"/>
        <w:rPr>
          <w:b/>
          <w:sz w:val="28"/>
          <w:szCs w:val="28"/>
        </w:rPr>
      </w:pPr>
    </w:p>
    <w:p w:rsidR="009D4691" w:rsidRPr="00C100D8" w:rsidRDefault="009D4691" w:rsidP="005E0C95">
      <w:pPr>
        <w:ind w:firstLine="284"/>
        <w:jc w:val="center"/>
        <w:rPr>
          <w:b/>
          <w:sz w:val="28"/>
          <w:szCs w:val="28"/>
        </w:rPr>
      </w:pPr>
    </w:p>
    <w:p w:rsidR="009D4691" w:rsidRPr="00C100D8" w:rsidRDefault="009D4691" w:rsidP="005E0C95">
      <w:pPr>
        <w:ind w:firstLine="284"/>
        <w:jc w:val="center"/>
        <w:rPr>
          <w:b/>
          <w:sz w:val="28"/>
          <w:szCs w:val="28"/>
        </w:rPr>
      </w:pPr>
    </w:p>
    <w:p w:rsidR="009D4691" w:rsidRPr="00C100D8" w:rsidRDefault="009D4691" w:rsidP="005E0C95">
      <w:pPr>
        <w:ind w:firstLine="284"/>
        <w:jc w:val="center"/>
        <w:rPr>
          <w:b/>
          <w:sz w:val="28"/>
          <w:szCs w:val="28"/>
        </w:rPr>
      </w:pPr>
    </w:p>
    <w:p w:rsidR="009D4691" w:rsidRPr="00C100D8" w:rsidRDefault="009D4691" w:rsidP="005E0C95">
      <w:pPr>
        <w:ind w:firstLine="284"/>
        <w:jc w:val="center"/>
        <w:rPr>
          <w:b/>
          <w:sz w:val="28"/>
          <w:szCs w:val="28"/>
        </w:rPr>
      </w:pPr>
    </w:p>
    <w:p w:rsidR="009D4691" w:rsidRPr="00C100D8" w:rsidRDefault="009D4691" w:rsidP="005E0C95">
      <w:pPr>
        <w:ind w:firstLine="284"/>
        <w:jc w:val="center"/>
        <w:rPr>
          <w:b/>
          <w:sz w:val="28"/>
          <w:szCs w:val="28"/>
        </w:rPr>
      </w:pPr>
    </w:p>
    <w:p w:rsidR="009D4691" w:rsidRPr="00C100D8" w:rsidRDefault="009D4691" w:rsidP="005E0C95">
      <w:pPr>
        <w:ind w:firstLine="284"/>
        <w:jc w:val="center"/>
        <w:rPr>
          <w:b/>
          <w:sz w:val="28"/>
          <w:szCs w:val="28"/>
        </w:rPr>
      </w:pPr>
    </w:p>
    <w:p w:rsidR="00570EAC" w:rsidRPr="00C100D8" w:rsidRDefault="00570EAC" w:rsidP="005E0C95">
      <w:pPr>
        <w:ind w:firstLine="284"/>
        <w:rPr>
          <w:b/>
          <w:sz w:val="28"/>
          <w:szCs w:val="28"/>
        </w:rPr>
      </w:pPr>
    </w:p>
    <w:p w:rsidR="00E85857" w:rsidRPr="00C100D8" w:rsidRDefault="00E85857">
      <w:pPr>
        <w:rPr>
          <w:b/>
        </w:rPr>
      </w:pPr>
      <w:r w:rsidRPr="00C100D8">
        <w:rPr>
          <w:b/>
        </w:rPr>
        <w:br w:type="page"/>
      </w:r>
    </w:p>
    <w:p w:rsidR="007C6A73" w:rsidRPr="00C100D8" w:rsidRDefault="00653308" w:rsidP="00240737">
      <w:pPr>
        <w:pStyle w:val="11"/>
      </w:pPr>
      <w:bookmarkStart w:id="0" w:name="_Toc532801603"/>
      <w:r w:rsidRPr="00C100D8">
        <w:lastRenderedPageBreak/>
        <w:t>В</w:t>
      </w:r>
      <w:r w:rsidR="00240737" w:rsidRPr="00C100D8">
        <w:t>ведение</w:t>
      </w:r>
      <w:bookmarkEnd w:id="0"/>
      <w:r w:rsidR="00BB7576" w:rsidRPr="00C100D8">
        <w:t xml:space="preserve"> </w:t>
      </w:r>
    </w:p>
    <w:p w:rsidR="0070797A" w:rsidRPr="00C100D8" w:rsidRDefault="0070797A" w:rsidP="0070797A">
      <w:pPr>
        <w:pStyle w:val="af9"/>
      </w:pPr>
      <w:r w:rsidRPr="00C100D8">
        <w:t>Базовым годом разработки схемы теплоснабжения Еманжелинского городского поселения предлагается установить (i-1) = 2017 г. Год проведения актуализации схемы теплоснабжения – i = 201</w:t>
      </w:r>
      <w:r w:rsidR="006C196F" w:rsidRPr="00C100D8">
        <w:t>8</w:t>
      </w:r>
      <w:r w:rsidRPr="00C100D8">
        <w:t xml:space="preserve"> г. Год, на который производится актуализация схемы – 201</w:t>
      </w:r>
      <w:r w:rsidR="006C196F" w:rsidRPr="00C100D8">
        <w:t>9</w:t>
      </w:r>
      <w:r w:rsidRPr="00C100D8">
        <w:t xml:space="preserve"> г.</w:t>
      </w:r>
    </w:p>
    <w:p w:rsidR="007C6A73" w:rsidRPr="00C100D8" w:rsidRDefault="007C6A73" w:rsidP="0070797A">
      <w:pPr>
        <w:pStyle w:val="af9"/>
      </w:pPr>
      <w:r w:rsidRPr="00C100D8">
        <w:t xml:space="preserve">Схема теплоснабжения </w:t>
      </w:r>
      <w:r w:rsidR="00653308" w:rsidRPr="00C100D8">
        <w:t>Еманжелинского городского поселения</w:t>
      </w:r>
      <w:r w:rsidRPr="00C100D8">
        <w:t xml:space="preserve"> разработана в соответствии с требованиями законодательных документов:</w:t>
      </w:r>
    </w:p>
    <w:p w:rsidR="007C6A73" w:rsidRPr="00C100D8" w:rsidRDefault="00734D0E" w:rsidP="00A325FD">
      <w:pPr>
        <w:pStyle w:val="a"/>
      </w:pPr>
      <w:r>
        <w:t>Ф</w:t>
      </w:r>
      <w:r w:rsidR="00653308" w:rsidRPr="00C100D8">
        <w:t>едерального закона от 27.07.2010 г. № 190-</w:t>
      </w:r>
      <w:r w:rsidR="007C6A73" w:rsidRPr="00C100D8">
        <w:t>ФЗ «О теплоснабжении»;</w:t>
      </w:r>
    </w:p>
    <w:p w:rsidR="007C6A73" w:rsidRPr="00C100D8" w:rsidRDefault="00653308" w:rsidP="00A325FD">
      <w:pPr>
        <w:pStyle w:val="a"/>
      </w:pPr>
      <w:r w:rsidRPr="00C100D8">
        <w:t>п</w:t>
      </w:r>
      <w:r w:rsidR="007C6A73" w:rsidRPr="00C100D8">
        <w:t>остановлени</w:t>
      </w:r>
      <w:r w:rsidRPr="00C100D8">
        <w:t>я</w:t>
      </w:r>
      <w:r w:rsidR="007C6A73" w:rsidRPr="00C100D8">
        <w:t xml:space="preserve"> Правительства РФ от 22.02.2012 г. № 154</w:t>
      </w:r>
      <w:r w:rsidRPr="00C100D8">
        <w:t xml:space="preserve"> «О требованиях к схемам теплоснабжения, порядку их разработки и утвержд</w:t>
      </w:r>
      <w:r w:rsidR="009501A2" w:rsidRPr="00C100D8">
        <w:t>е</w:t>
      </w:r>
      <w:r w:rsidRPr="00C100D8">
        <w:t>ния»</w:t>
      </w:r>
      <w:r w:rsidR="006C028D">
        <w:t xml:space="preserve"> (в редакции постановления Правительства Российской Федерации от 3 апреля 2018 г. № 405)</w:t>
      </w:r>
      <w:r w:rsidR="007C6A73" w:rsidRPr="00C100D8">
        <w:t>;</w:t>
      </w:r>
    </w:p>
    <w:p w:rsidR="007C6A73" w:rsidRPr="00C100D8" w:rsidRDefault="0070797A" w:rsidP="00A325FD">
      <w:pPr>
        <w:pStyle w:val="a"/>
      </w:pPr>
      <w:r w:rsidRPr="00C100D8">
        <w:t>утвержденными в</w:t>
      </w:r>
      <w:r w:rsidR="007C6A73" w:rsidRPr="00C100D8">
        <w:t xml:space="preserve"> соответствии с действующим законодательством документами территориального планирования поселения, программ развития сетей инженерно-технического обеспечения.</w:t>
      </w:r>
      <w:r w:rsidRPr="00C100D8">
        <w:t xml:space="preserve"> </w:t>
      </w:r>
    </w:p>
    <w:p w:rsidR="008B588D" w:rsidRDefault="008B588D" w:rsidP="008B588D">
      <w:pPr>
        <w:pStyle w:val="Affd"/>
      </w:pPr>
      <w:r>
        <w:t xml:space="preserve">Структура настоящей схемы теплоснабжения в части разделов Тома 1 утверждаемой части, а также глав Тома 2 обосновывающих материалов представлена в соответствии с требованиями, утвержденными постановлением </w:t>
      </w:r>
      <w:r w:rsidRPr="00064CC0">
        <w:t>Правительства РФ от 22.02.2012 г. № 154 «О требованиях к схемам теплоснабжения, порядку их разработки и утверждения»</w:t>
      </w:r>
      <w:r>
        <w:t xml:space="preserve"> (в редакции постановления Правительства Российской Федерации от 3 апреля 2018 г. № 405).</w:t>
      </w:r>
    </w:p>
    <w:p w:rsidR="007C6A73" w:rsidRPr="00C100D8" w:rsidRDefault="007C6A73" w:rsidP="0070797A">
      <w:pPr>
        <w:pStyle w:val="af9"/>
      </w:pPr>
      <w:r w:rsidRPr="00C100D8">
        <w:t>Цель разработки схемы теплоснабжения: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w:t>
      </w:r>
    </w:p>
    <w:p w:rsidR="008B588D" w:rsidRPr="00977F7F" w:rsidRDefault="008B588D" w:rsidP="008B588D">
      <w:pPr>
        <w:pStyle w:val="Affd"/>
      </w:pPr>
      <w:r w:rsidRPr="00977F7F">
        <w:t>Актуализация схемы теплоснабжения в целях:</w:t>
      </w:r>
    </w:p>
    <w:p w:rsidR="008B588D" w:rsidRPr="00977F7F" w:rsidRDefault="008B588D" w:rsidP="008B588D">
      <w:pPr>
        <w:pStyle w:val="a"/>
      </w:pPr>
      <w:r w:rsidRPr="00977F7F">
        <w:t>Получени</w:t>
      </w:r>
      <w:r>
        <w:t>я</w:t>
      </w:r>
      <w:r w:rsidRPr="00977F7F">
        <w:t xml:space="preserve"> данных о существующем положении в сфере теплоснабжения Еманжелинского городского поселения и составление прогнозных вариантов развития данной сферы, поиск путей повышения надёжности, качества и эффективности теплоснабжения поселения, а также поиск решений для обеспечения полного удовлетворения спроса на тепловую энергию (мощность) и теплоноситель, для обеспечения надёжного теплоснабжения наиболее экономичным способом при минимальном воздействии на окружающую среду, для экономического стимулирования развития системы теплоснабжения и внедрения энергосберегающих технологий.</w:t>
      </w:r>
    </w:p>
    <w:p w:rsidR="008B588D" w:rsidRPr="00977F7F" w:rsidRDefault="008B588D" w:rsidP="008B588D">
      <w:pPr>
        <w:pStyle w:val="a"/>
      </w:pPr>
      <w:r w:rsidRPr="00977F7F">
        <w:t>Охраны здоровья населения и улучшения качества жизни населения путём обеспечения бесперебойного и качественного теплоснабжения;</w:t>
      </w:r>
    </w:p>
    <w:p w:rsidR="008B588D" w:rsidRPr="00977F7F" w:rsidRDefault="008B588D" w:rsidP="008B588D">
      <w:pPr>
        <w:pStyle w:val="a"/>
      </w:pPr>
      <w:r w:rsidRPr="00977F7F">
        <w:t xml:space="preserve">Повышения энергетической эффективности путём оптимизации процессов </w:t>
      </w:r>
      <w:r w:rsidRPr="00977F7F">
        <w:lastRenderedPageBreak/>
        <w:t>производства, транспорта и распределения;</w:t>
      </w:r>
    </w:p>
    <w:p w:rsidR="008B588D" w:rsidRPr="00977F7F" w:rsidRDefault="008B588D" w:rsidP="008B588D">
      <w:pPr>
        <w:pStyle w:val="a"/>
      </w:pPr>
      <w:r w:rsidRPr="00977F7F">
        <w:t>Снижения негативного воздействия на окружающую среду;</w:t>
      </w:r>
    </w:p>
    <w:p w:rsidR="008B588D" w:rsidRPr="00977F7F" w:rsidRDefault="008B588D" w:rsidP="008B588D">
      <w:pPr>
        <w:pStyle w:val="a"/>
      </w:pPr>
      <w:r w:rsidRPr="00977F7F">
        <w:t>Обеспечения доступности теплоснабжения для потребителей за счёт повышения эффективности деятельности организаций, осуществляющих производство, транспорт и распределение тепла;</w:t>
      </w:r>
    </w:p>
    <w:p w:rsidR="008B588D" w:rsidRPr="00064CC0" w:rsidRDefault="008B588D" w:rsidP="008B588D">
      <w:pPr>
        <w:pStyle w:val="a"/>
      </w:pPr>
      <w:r w:rsidRPr="00977F7F">
        <w:t>Обеспечения развития централизованных систем теплоснабжения путём развития эффективных форм управления этими системами, привлечения инвестиций и развития кадрового потенциала организаций, осуществляющих производство, транспорт и сбыт тепла.</w:t>
      </w:r>
    </w:p>
    <w:p w:rsidR="007C6A73" w:rsidRPr="00C100D8" w:rsidRDefault="007C6A73" w:rsidP="0070797A">
      <w:pPr>
        <w:pStyle w:val="af9"/>
      </w:pPr>
      <w:r w:rsidRPr="00C100D8">
        <w:t>Принципы разработки схемы теплоснабжения:</w:t>
      </w:r>
    </w:p>
    <w:p w:rsidR="007C6A73" w:rsidRPr="00C100D8" w:rsidRDefault="007C6A73" w:rsidP="00A325FD">
      <w:pPr>
        <w:pStyle w:val="a"/>
      </w:pPr>
      <w:r w:rsidRPr="00C100D8">
        <w:t>обеспечение безопасности и надежности теплоснабжения потребителей в соответствии с требованиями технических регламентов;</w:t>
      </w:r>
    </w:p>
    <w:p w:rsidR="007C6A73" w:rsidRPr="00C100D8" w:rsidRDefault="007C6A73" w:rsidP="00A325FD">
      <w:pPr>
        <w:pStyle w:val="a"/>
      </w:pPr>
      <w:r w:rsidRPr="00C100D8">
        <w:t>обеспечение энергетической эффективности теплоснабжения и потребления тепловой энергии с учетом требований, установленных действующими законами;</w:t>
      </w:r>
    </w:p>
    <w:p w:rsidR="007C6A73" w:rsidRPr="00C100D8" w:rsidRDefault="007C6A73" w:rsidP="00A325FD">
      <w:pPr>
        <w:pStyle w:val="a"/>
      </w:pPr>
      <w:r w:rsidRPr="00C100D8">
        <w:t>соблюдение баланса экономических интересов теплоснабжающих организаций и потребителей;</w:t>
      </w:r>
    </w:p>
    <w:p w:rsidR="007C6A73" w:rsidRPr="00C100D8" w:rsidRDefault="00653308" w:rsidP="00A325FD">
      <w:pPr>
        <w:pStyle w:val="a"/>
      </w:pPr>
      <w:r w:rsidRPr="00C100D8">
        <w:t>м</w:t>
      </w:r>
      <w:r w:rsidR="007C6A73" w:rsidRPr="00C100D8">
        <w:t>инимизация затрат на теплоснабжение в расчете на каждого потребителя в долгосрочной перспективе;</w:t>
      </w:r>
    </w:p>
    <w:p w:rsidR="007C6A73" w:rsidRPr="00C100D8" w:rsidRDefault="0070797A" w:rsidP="00A325FD">
      <w:pPr>
        <w:pStyle w:val="a"/>
      </w:pPr>
      <w:r w:rsidRPr="00C100D8">
        <w:t>обеспечение</w:t>
      </w:r>
      <w:r w:rsidR="007C6A73" w:rsidRPr="00C100D8">
        <w:t xml:space="preserve"> не дискриминационных и стабильных условий осуществления предпринимательской деятельности в сфере теплоснабжения;</w:t>
      </w:r>
    </w:p>
    <w:p w:rsidR="007C6A73" w:rsidRPr="00C100D8" w:rsidRDefault="007C6A73" w:rsidP="00A325FD">
      <w:pPr>
        <w:pStyle w:val="a"/>
      </w:pPr>
      <w:r w:rsidRPr="00C100D8">
        <w:t xml:space="preserve">согласованности схемы теплоснабжения </w:t>
      </w:r>
      <w:r w:rsidR="006F1E66" w:rsidRPr="00C100D8">
        <w:t>с</w:t>
      </w:r>
      <w:r w:rsidRPr="00C100D8">
        <w:t xml:space="preserve"> иными программами развития сетей инженерно-технического обеспечения, а также с программой газификации;</w:t>
      </w:r>
    </w:p>
    <w:p w:rsidR="007C6A73" w:rsidRPr="00C100D8" w:rsidRDefault="007C6A73" w:rsidP="00A325FD">
      <w:pPr>
        <w:pStyle w:val="a"/>
      </w:pPr>
      <w:r w:rsidRPr="00C100D8">
        <w:t>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7C6A73" w:rsidRPr="00C100D8" w:rsidRDefault="007C6A73" w:rsidP="006C196F">
      <w:pPr>
        <w:pStyle w:val="af9"/>
      </w:pPr>
      <w:r w:rsidRPr="00C100D8">
        <w:t>Используемые понятия и определения:</w:t>
      </w:r>
    </w:p>
    <w:p w:rsidR="007C6A73" w:rsidRPr="00C100D8" w:rsidRDefault="007C6A73" w:rsidP="00A325FD">
      <w:pPr>
        <w:pStyle w:val="a"/>
      </w:pPr>
      <w:r w:rsidRPr="00C100D8">
        <w:t xml:space="preserve">«зона действия системы теплоснабжения» - </w:t>
      </w:r>
      <w:r w:rsidR="00653308" w:rsidRPr="00C100D8">
        <w:t>территория поселения, границы которой устанавливаются по наиболее удаленным точкам подключения потребителей к тепловым сетям, входящим в систему теплоснабжения</w:t>
      </w:r>
      <w:r w:rsidRPr="00C100D8">
        <w:t>;</w:t>
      </w:r>
    </w:p>
    <w:p w:rsidR="007C6A73" w:rsidRPr="00C100D8" w:rsidRDefault="007C6A73" w:rsidP="00A325FD">
      <w:pPr>
        <w:pStyle w:val="a"/>
      </w:pPr>
      <w:r w:rsidRPr="00C100D8">
        <w:t>«зона действия источника тепло</w:t>
      </w:r>
      <w:r w:rsidR="009712B3" w:rsidRPr="00C100D8">
        <w:t>вой энергии</w:t>
      </w:r>
      <w:r w:rsidRPr="00C100D8">
        <w:t xml:space="preserve">» - </w:t>
      </w:r>
      <w:r w:rsidR="009712B3" w:rsidRPr="00C100D8">
        <w:t>территория поселения, границы которой устанавливаются закрытыми секционирующими задвижками тепловой сети системы теплоснабжения</w:t>
      </w:r>
      <w:r w:rsidRPr="00C100D8">
        <w:t>;</w:t>
      </w:r>
    </w:p>
    <w:p w:rsidR="007C6A73" w:rsidRPr="00C100D8" w:rsidRDefault="007C6A73" w:rsidP="00A325FD">
      <w:pPr>
        <w:pStyle w:val="a"/>
      </w:pPr>
      <w:r w:rsidRPr="00C100D8">
        <w:t>«установленная мощность источника тепло</w:t>
      </w:r>
      <w:r w:rsidR="009712B3" w:rsidRPr="00C100D8">
        <w:t>вой энергии</w:t>
      </w:r>
      <w:r w:rsidRPr="00C100D8">
        <w:t xml:space="preserve">» - </w:t>
      </w:r>
      <w:r w:rsidR="009712B3" w:rsidRPr="00C100D8">
        <w:t xml:space="preserve">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w:t>
      </w:r>
      <w:r w:rsidR="009712B3" w:rsidRPr="00C100D8">
        <w:lastRenderedPageBreak/>
        <w:t>нужды</w:t>
      </w:r>
      <w:r w:rsidRPr="00C100D8">
        <w:t>;</w:t>
      </w:r>
    </w:p>
    <w:p w:rsidR="007C6A73" w:rsidRPr="00C100D8" w:rsidRDefault="007C6A73" w:rsidP="00A325FD">
      <w:pPr>
        <w:pStyle w:val="a"/>
      </w:pPr>
      <w:r w:rsidRPr="00C100D8">
        <w:t>«располагаемая мощность источника тепло</w:t>
      </w:r>
      <w:r w:rsidR="009712B3" w:rsidRPr="00C100D8">
        <w:t>вой энергии</w:t>
      </w:r>
      <w:r w:rsidRPr="00C100D8">
        <w:t xml:space="preserve">» - </w:t>
      </w:r>
      <w:r w:rsidR="009712B3" w:rsidRPr="00C100D8">
        <w:t>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w:t>
      </w:r>
      <w:r w:rsidRPr="00C100D8">
        <w:t>;</w:t>
      </w:r>
    </w:p>
    <w:p w:rsidR="007C6A73" w:rsidRPr="00C100D8" w:rsidRDefault="007C6A73" w:rsidP="00A325FD">
      <w:pPr>
        <w:pStyle w:val="a"/>
      </w:pPr>
      <w:r w:rsidRPr="00C100D8">
        <w:t>«мощность источника тепло</w:t>
      </w:r>
      <w:r w:rsidR="009712B3" w:rsidRPr="00C100D8">
        <w:t xml:space="preserve">вой </w:t>
      </w:r>
      <w:r w:rsidRPr="00C100D8">
        <w:t xml:space="preserve">энергии нетто» - </w:t>
      </w:r>
      <w:r w:rsidR="009712B3" w:rsidRPr="00C100D8">
        <w:t>величина, равная располагаемой мощности источника тепловой энергии за вычетом тепловой нагрузки на собственные и хозяйственные нужды</w:t>
      </w:r>
      <w:r w:rsidRPr="00C100D8">
        <w:t>;</w:t>
      </w:r>
    </w:p>
    <w:p w:rsidR="007C6A73" w:rsidRPr="00C100D8" w:rsidRDefault="007C6A73" w:rsidP="00A325FD">
      <w:pPr>
        <w:pStyle w:val="a"/>
      </w:pPr>
      <w:r w:rsidRPr="00C100D8">
        <w:t xml:space="preserve">«теплосетевые объекты» - </w:t>
      </w:r>
      <w:r w:rsidR="009712B3" w:rsidRPr="00C100D8">
        <w:t>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rsidR="00EA7D7D" w:rsidRPr="00C100D8" w:rsidRDefault="00EA7D7D">
      <w:pPr>
        <w:rPr>
          <w:rFonts w:cstheme="minorBidi"/>
          <w:b/>
          <w:bCs/>
          <w:spacing w:val="-1"/>
          <w:kern w:val="36"/>
          <w:sz w:val="28"/>
          <w:szCs w:val="28"/>
          <w:lang w:eastAsia="en-US"/>
        </w:rPr>
      </w:pPr>
      <w:r w:rsidRPr="00C100D8">
        <w:br w:type="page"/>
      </w:r>
    </w:p>
    <w:p w:rsidR="00CA4038" w:rsidRPr="00C100D8" w:rsidRDefault="00240737" w:rsidP="00240737">
      <w:pPr>
        <w:pStyle w:val="11"/>
      </w:pPr>
      <w:bookmarkStart w:id="1" w:name="_Toc532801604"/>
      <w:r w:rsidRPr="00C100D8">
        <w:lastRenderedPageBreak/>
        <w:t>Общие сведения</w:t>
      </w:r>
      <w:bookmarkEnd w:id="1"/>
    </w:p>
    <w:p w:rsidR="00166487" w:rsidRPr="00C100D8" w:rsidRDefault="00483473" w:rsidP="00240737">
      <w:pPr>
        <w:pStyle w:val="af9"/>
      </w:pPr>
      <w:r w:rsidRPr="00C100D8">
        <w:t xml:space="preserve">Формирование городского поселения </w:t>
      </w:r>
      <w:r w:rsidR="006F1E66" w:rsidRPr="00C100D8">
        <w:t>было</w:t>
      </w:r>
      <w:r w:rsidRPr="00C100D8">
        <w:t xml:space="preserve"> связано с добычей угля и полностью зависело от условий, диктуемых производственным процессом. Поэтому</w:t>
      </w:r>
      <w:r w:rsidR="007A30C0" w:rsidRPr="00C100D8">
        <w:t xml:space="preserve"> структура</w:t>
      </w:r>
      <w:r w:rsidRPr="00C100D8">
        <w:t xml:space="preserve"> городско</w:t>
      </w:r>
      <w:r w:rsidR="007A30C0" w:rsidRPr="00C100D8">
        <w:t>го</w:t>
      </w:r>
      <w:r w:rsidRPr="00C100D8">
        <w:t xml:space="preserve"> поселени</w:t>
      </w:r>
      <w:r w:rsidR="007A30C0" w:rsidRPr="00C100D8">
        <w:t>я</w:t>
      </w:r>
      <w:r w:rsidRPr="00C100D8">
        <w:t xml:space="preserve"> складывалось из ряда поселков и центральной части – собственно города Еманжелинска.</w:t>
      </w:r>
    </w:p>
    <w:p w:rsidR="00295503" w:rsidRPr="00C100D8" w:rsidRDefault="00C9017D" w:rsidP="00240737">
      <w:pPr>
        <w:pStyle w:val="af9"/>
      </w:pPr>
      <w:r w:rsidRPr="00C100D8">
        <w:t>Климатическая характеристика приведена по данным метеостанций г.</w:t>
      </w:r>
      <w:r w:rsidR="00902A93" w:rsidRPr="00C100D8">
        <w:t xml:space="preserve"> Челябинск</w:t>
      </w:r>
      <w:r w:rsidRPr="00C100D8">
        <w:t xml:space="preserve">, </w:t>
      </w:r>
      <w:r w:rsidR="00902A93" w:rsidRPr="00C100D8">
        <w:t>г</w:t>
      </w:r>
      <w:r w:rsidRPr="00C100D8">
        <w:t>.</w:t>
      </w:r>
      <w:r w:rsidR="00902A93" w:rsidRPr="00C100D8">
        <w:t xml:space="preserve"> </w:t>
      </w:r>
      <w:r w:rsidRPr="00C100D8">
        <w:t>Еманжелинка и метеостанции «Троицк-28748».</w:t>
      </w:r>
    </w:p>
    <w:p w:rsidR="00C9017D" w:rsidRPr="00C100D8" w:rsidRDefault="00C9017D" w:rsidP="00240737">
      <w:pPr>
        <w:pStyle w:val="af9"/>
      </w:pPr>
      <w:r w:rsidRPr="00C100D8">
        <w:t>Тип климата – «континентальный».</w:t>
      </w:r>
      <w:r w:rsidR="00240737" w:rsidRPr="00C100D8">
        <w:t xml:space="preserve"> </w:t>
      </w:r>
      <w:r w:rsidRPr="00C100D8">
        <w:t>Среднемесячные температуры изменяются от -14,3°C в январе до +18,9°C в июле. Экстремальные значения температур составляют -44°C и +39°C.</w:t>
      </w:r>
    </w:p>
    <w:p w:rsidR="00C9017D" w:rsidRPr="00C100D8" w:rsidRDefault="00C9017D" w:rsidP="00240737">
      <w:pPr>
        <w:pStyle w:val="af9"/>
      </w:pPr>
      <w:r w:rsidRPr="00C100D8">
        <w:t>Основные климатические показатели для проектирования и расчета теплоснабжения:</w:t>
      </w:r>
    </w:p>
    <w:p w:rsidR="00C9017D" w:rsidRPr="00C100D8" w:rsidRDefault="00C9017D" w:rsidP="00A325FD">
      <w:pPr>
        <w:pStyle w:val="a"/>
      </w:pPr>
      <w:r w:rsidRPr="00C100D8">
        <w:t>расчетные температуры для проектирования отопления и вентиляции – соответственно -33°C и -21,3°C;</w:t>
      </w:r>
    </w:p>
    <w:p w:rsidR="00C9017D" w:rsidRPr="00C100D8" w:rsidRDefault="00C9017D" w:rsidP="00A325FD">
      <w:pPr>
        <w:pStyle w:val="a"/>
      </w:pPr>
      <w:r w:rsidRPr="00C100D8">
        <w:t>продолжительность отопительного периода – 218 дней;</w:t>
      </w:r>
    </w:p>
    <w:p w:rsidR="00C9017D" w:rsidRPr="00C100D8" w:rsidRDefault="00C9017D" w:rsidP="00A325FD">
      <w:pPr>
        <w:pStyle w:val="a"/>
      </w:pPr>
      <w:r w:rsidRPr="00C100D8">
        <w:t>средняя температура наружного воздуха за отопительный период – минут 6,5°C.</w:t>
      </w:r>
    </w:p>
    <w:p w:rsidR="0074050B" w:rsidRPr="00C100D8" w:rsidRDefault="0074050B" w:rsidP="0074050B">
      <w:pPr>
        <w:pStyle w:val="afe"/>
      </w:pPr>
      <w:r w:rsidRPr="00C100D8">
        <w:t xml:space="preserve">Таблица </w:t>
      </w:r>
      <w:r w:rsidR="00B62D12">
        <w:rPr>
          <w:noProof/>
        </w:rPr>
        <w:fldChar w:fldCharType="begin"/>
      </w:r>
      <w:r w:rsidR="00CF038B">
        <w:rPr>
          <w:noProof/>
        </w:rPr>
        <w:instrText xml:space="preserve"> SEQ Таблица \* ARABIC </w:instrText>
      </w:r>
      <w:r w:rsidR="00B62D12">
        <w:rPr>
          <w:noProof/>
        </w:rPr>
        <w:fldChar w:fldCharType="separate"/>
      </w:r>
      <w:r w:rsidR="002607CB">
        <w:rPr>
          <w:noProof/>
        </w:rPr>
        <w:t>1</w:t>
      </w:r>
      <w:r w:rsidR="00B62D12">
        <w:rPr>
          <w:noProof/>
        </w:rPr>
        <w:fldChar w:fldCharType="end"/>
      </w:r>
      <w:r w:rsidRPr="00C100D8">
        <w:t>. Климатологические характеристики городского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417"/>
        <w:gridCol w:w="993"/>
        <w:gridCol w:w="1417"/>
        <w:gridCol w:w="992"/>
        <w:gridCol w:w="1418"/>
        <w:gridCol w:w="992"/>
        <w:gridCol w:w="1382"/>
      </w:tblGrid>
      <w:tr w:rsidR="00AD5A7A" w:rsidRPr="00C100D8" w:rsidTr="00707882">
        <w:trPr>
          <w:jc w:val="center"/>
        </w:trPr>
        <w:tc>
          <w:tcPr>
            <w:tcW w:w="959" w:type="dxa"/>
          </w:tcPr>
          <w:p w:rsidR="00AD5A7A" w:rsidRPr="00C100D8" w:rsidRDefault="00AD5A7A" w:rsidP="00387F1F">
            <w:pPr>
              <w:pStyle w:val="aff0"/>
              <w:rPr>
                <w:lang w:val="ru-RU"/>
              </w:rPr>
            </w:pPr>
          </w:p>
          <w:p w:rsidR="00AD5A7A" w:rsidRPr="00C100D8" w:rsidRDefault="00AD5A7A" w:rsidP="00387F1F">
            <w:pPr>
              <w:pStyle w:val="aff0"/>
              <w:rPr>
                <w:lang w:val="ru-RU"/>
              </w:rPr>
            </w:pPr>
            <w:r w:rsidRPr="00C100D8">
              <w:rPr>
                <w:lang w:val="ru-RU"/>
              </w:rPr>
              <w:t>tн.в., °C</w:t>
            </w:r>
          </w:p>
        </w:tc>
        <w:tc>
          <w:tcPr>
            <w:tcW w:w="1417" w:type="dxa"/>
          </w:tcPr>
          <w:p w:rsidR="00AD5A7A" w:rsidRPr="00C100D8" w:rsidRDefault="00AD5A7A" w:rsidP="00387F1F">
            <w:pPr>
              <w:pStyle w:val="aff0"/>
              <w:rPr>
                <w:lang w:val="ru-RU"/>
              </w:rPr>
            </w:pPr>
            <w:r w:rsidRPr="00C100D8">
              <w:rPr>
                <w:lang w:val="ru-RU"/>
              </w:rPr>
              <w:t>Продолжи тельность, час.</w:t>
            </w:r>
          </w:p>
        </w:tc>
        <w:tc>
          <w:tcPr>
            <w:tcW w:w="993" w:type="dxa"/>
          </w:tcPr>
          <w:p w:rsidR="00AD5A7A" w:rsidRPr="00C100D8" w:rsidRDefault="00AD5A7A" w:rsidP="00387F1F">
            <w:pPr>
              <w:pStyle w:val="aff0"/>
              <w:rPr>
                <w:lang w:val="ru-RU"/>
              </w:rPr>
            </w:pPr>
          </w:p>
          <w:p w:rsidR="00AD5A7A" w:rsidRPr="00C100D8" w:rsidRDefault="00AD5A7A" w:rsidP="00387F1F">
            <w:pPr>
              <w:pStyle w:val="aff0"/>
              <w:rPr>
                <w:lang w:val="ru-RU"/>
              </w:rPr>
            </w:pPr>
            <w:r w:rsidRPr="00C100D8">
              <w:rPr>
                <w:lang w:val="ru-RU"/>
              </w:rPr>
              <w:t>tн.в., °C</w:t>
            </w:r>
          </w:p>
        </w:tc>
        <w:tc>
          <w:tcPr>
            <w:tcW w:w="1417" w:type="dxa"/>
          </w:tcPr>
          <w:p w:rsidR="00AD5A7A" w:rsidRPr="00C100D8" w:rsidRDefault="00AD5A7A" w:rsidP="00387F1F">
            <w:pPr>
              <w:pStyle w:val="aff0"/>
              <w:rPr>
                <w:lang w:val="ru-RU"/>
              </w:rPr>
            </w:pPr>
            <w:r w:rsidRPr="00C100D8">
              <w:rPr>
                <w:lang w:val="ru-RU"/>
              </w:rPr>
              <w:t>Продолжи тельность, час.</w:t>
            </w:r>
          </w:p>
        </w:tc>
        <w:tc>
          <w:tcPr>
            <w:tcW w:w="992" w:type="dxa"/>
          </w:tcPr>
          <w:p w:rsidR="00AD5A7A" w:rsidRPr="00C100D8" w:rsidRDefault="00AD5A7A" w:rsidP="00387F1F">
            <w:pPr>
              <w:pStyle w:val="aff0"/>
              <w:rPr>
                <w:lang w:val="ru-RU"/>
              </w:rPr>
            </w:pPr>
          </w:p>
          <w:p w:rsidR="00AD5A7A" w:rsidRPr="00C100D8" w:rsidRDefault="00AD5A7A" w:rsidP="00387F1F">
            <w:pPr>
              <w:pStyle w:val="aff0"/>
              <w:rPr>
                <w:lang w:val="ru-RU"/>
              </w:rPr>
            </w:pPr>
            <w:r w:rsidRPr="00C100D8">
              <w:rPr>
                <w:lang w:val="ru-RU"/>
              </w:rPr>
              <w:t>tн.в., °C</w:t>
            </w:r>
          </w:p>
        </w:tc>
        <w:tc>
          <w:tcPr>
            <w:tcW w:w="1418" w:type="dxa"/>
          </w:tcPr>
          <w:p w:rsidR="00AD5A7A" w:rsidRPr="00C100D8" w:rsidRDefault="00AD5A7A" w:rsidP="00387F1F">
            <w:pPr>
              <w:pStyle w:val="aff0"/>
              <w:rPr>
                <w:lang w:val="ru-RU"/>
              </w:rPr>
            </w:pPr>
            <w:r w:rsidRPr="00C100D8">
              <w:rPr>
                <w:lang w:val="ru-RU"/>
              </w:rPr>
              <w:t>Продолжи тельность, час.</w:t>
            </w:r>
          </w:p>
        </w:tc>
        <w:tc>
          <w:tcPr>
            <w:tcW w:w="992" w:type="dxa"/>
          </w:tcPr>
          <w:p w:rsidR="00AD5A7A" w:rsidRPr="00C100D8" w:rsidRDefault="00AD5A7A" w:rsidP="00387F1F">
            <w:pPr>
              <w:pStyle w:val="aff0"/>
              <w:rPr>
                <w:lang w:val="ru-RU"/>
              </w:rPr>
            </w:pPr>
          </w:p>
          <w:p w:rsidR="00AD5A7A" w:rsidRPr="00C100D8" w:rsidRDefault="00AD5A7A" w:rsidP="00387F1F">
            <w:pPr>
              <w:pStyle w:val="aff0"/>
              <w:rPr>
                <w:lang w:val="ru-RU"/>
              </w:rPr>
            </w:pPr>
            <w:r w:rsidRPr="00C100D8">
              <w:rPr>
                <w:lang w:val="ru-RU"/>
              </w:rPr>
              <w:t>tн.в., °C</w:t>
            </w:r>
          </w:p>
        </w:tc>
        <w:tc>
          <w:tcPr>
            <w:tcW w:w="1382" w:type="dxa"/>
          </w:tcPr>
          <w:p w:rsidR="00AD5A7A" w:rsidRPr="00C100D8" w:rsidRDefault="00AD5A7A" w:rsidP="00387F1F">
            <w:pPr>
              <w:pStyle w:val="aff0"/>
              <w:rPr>
                <w:lang w:val="ru-RU"/>
              </w:rPr>
            </w:pPr>
            <w:r w:rsidRPr="00C100D8">
              <w:rPr>
                <w:lang w:val="ru-RU"/>
              </w:rPr>
              <w:t>Продолжи тельность, час.</w:t>
            </w:r>
          </w:p>
        </w:tc>
      </w:tr>
      <w:tr w:rsidR="00AD5A7A" w:rsidRPr="00C100D8" w:rsidTr="00707882">
        <w:trPr>
          <w:jc w:val="center"/>
        </w:trPr>
        <w:tc>
          <w:tcPr>
            <w:tcW w:w="959" w:type="dxa"/>
          </w:tcPr>
          <w:p w:rsidR="00AD5A7A" w:rsidRPr="00C100D8" w:rsidRDefault="00AD5A7A" w:rsidP="00387F1F">
            <w:pPr>
              <w:pStyle w:val="aff0"/>
              <w:rPr>
                <w:lang w:val="ru-RU"/>
              </w:rPr>
            </w:pPr>
            <w:r w:rsidRPr="00C100D8">
              <w:rPr>
                <w:lang w:val="ru-RU"/>
              </w:rPr>
              <w:t>-36</w:t>
            </w:r>
          </w:p>
        </w:tc>
        <w:tc>
          <w:tcPr>
            <w:tcW w:w="1417" w:type="dxa"/>
          </w:tcPr>
          <w:p w:rsidR="00AD5A7A" w:rsidRPr="00C100D8" w:rsidRDefault="00AD5A7A" w:rsidP="00387F1F">
            <w:pPr>
              <w:pStyle w:val="aff0"/>
              <w:rPr>
                <w:lang w:val="ru-RU"/>
              </w:rPr>
            </w:pPr>
            <w:r w:rsidRPr="00C100D8">
              <w:rPr>
                <w:lang w:val="ru-RU"/>
              </w:rPr>
              <w:t>2</w:t>
            </w:r>
          </w:p>
        </w:tc>
        <w:tc>
          <w:tcPr>
            <w:tcW w:w="993" w:type="dxa"/>
          </w:tcPr>
          <w:p w:rsidR="00AD5A7A" w:rsidRPr="00C100D8" w:rsidRDefault="00AD5A7A" w:rsidP="00387F1F">
            <w:pPr>
              <w:pStyle w:val="aff0"/>
              <w:rPr>
                <w:lang w:val="ru-RU"/>
              </w:rPr>
            </w:pPr>
            <w:r w:rsidRPr="00C100D8">
              <w:rPr>
                <w:lang w:val="ru-RU"/>
              </w:rPr>
              <w:t>-17</w:t>
            </w:r>
          </w:p>
        </w:tc>
        <w:tc>
          <w:tcPr>
            <w:tcW w:w="1417" w:type="dxa"/>
          </w:tcPr>
          <w:p w:rsidR="00AD5A7A" w:rsidRPr="00C100D8" w:rsidRDefault="00AD5A7A" w:rsidP="00387F1F">
            <w:pPr>
              <w:pStyle w:val="aff0"/>
              <w:rPr>
                <w:lang w:val="ru-RU"/>
              </w:rPr>
            </w:pPr>
            <w:r w:rsidRPr="00C100D8">
              <w:rPr>
                <w:lang w:val="ru-RU"/>
              </w:rPr>
              <w:t>79</w:t>
            </w:r>
          </w:p>
        </w:tc>
        <w:tc>
          <w:tcPr>
            <w:tcW w:w="992" w:type="dxa"/>
          </w:tcPr>
          <w:p w:rsidR="00AD5A7A" w:rsidRPr="00C100D8" w:rsidRDefault="00AD5A7A" w:rsidP="00387F1F">
            <w:pPr>
              <w:pStyle w:val="aff0"/>
              <w:rPr>
                <w:lang w:val="ru-RU"/>
              </w:rPr>
            </w:pPr>
            <w:r w:rsidRPr="00C100D8">
              <w:rPr>
                <w:lang w:val="ru-RU"/>
              </w:rPr>
              <w:t>2</w:t>
            </w:r>
          </w:p>
        </w:tc>
        <w:tc>
          <w:tcPr>
            <w:tcW w:w="1418" w:type="dxa"/>
          </w:tcPr>
          <w:p w:rsidR="00AD5A7A" w:rsidRPr="00C100D8" w:rsidRDefault="00AD5A7A" w:rsidP="00387F1F">
            <w:pPr>
              <w:pStyle w:val="aff0"/>
              <w:rPr>
                <w:lang w:val="ru-RU"/>
              </w:rPr>
            </w:pPr>
            <w:r w:rsidRPr="00C100D8">
              <w:rPr>
                <w:lang w:val="ru-RU"/>
              </w:rPr>
              <w:t>206</w:t>
            </w:r>
          </w:p>
        </w:tc>
        <w:tc>
          <w:tcPr>
            <w:tcW w:w="992" w:type="dxa"/>
          </w:tcPr>
          <w:p w:rsidR="00AD5A7A" w:rsidRPr="00C100D8" w:rsidRDefault="00AD5A7A" w:rsidP="00387F1F">
            <w:pPr>
              <w:pStyle w:val="aff0"/>
              <w:rPr>
                <w:lang w:val="ru-RU"/>
              </w:rPr>
            </w:pPr>
            <w:r w:rsidRPr="00C100D8">
              <w:rPr>
                <w:lang w:val="ru-RU"/>
              </w:rPr>
              <w:t>21</w:t>
            </w:r>
          </w:p>
        </w:tc>
        <w:tc>
          <w:tcPr>
            <w:tcW w:w="1382" w:type="dxa"/>
          </w:tcPr>
          <w:p w:rsidR="00AD5A7A" w:rsidRPr="00C100D8" w:rsidRDefault="00AD5A7A" w:rsidP="00387F1F">
            <w:pPr>
              <w:pStyle w:val="aff0"/>
              <w:rPr>
                <w:lang w:val="ru-RU"/>
              </w:rPr>
            </w:pPr>
            <w:r w:rsidRPr="00C100D8">
              <w:rPr>
                <w:lang w:val="ru-RU"/>
              </w:rPr>
              <w:t>188</w:t>
            </w:r>
          </w:p>
        </w:tc>
      </w:tr>
      <w:tr w:rsidR="00AD5A7A" w:rsidRPr="00C100D8" w:rsidTr="00707882">
        <w:trPr>
          <w:jc w:val="center"/>
        </w:trPr>
        <w:tc>
          <w:tcPr>
            <w:tcW w:w="959" w:type="dxa"/>
          </w:tcPr>
          <w:p w:rsidR="00AD5A7A" w:rsidRPr="00C100D8" w:rsidRDefault="00AD5A7A" w:rsidP="00387F1F">
            <w:pPr>
              <w:pStyle w:val="aff0"/>
              <w:rPr>
                <w:lang w:val="ru-RU"/>
              </w:rPr>
            </w:pPr>
            <w:r w:rsidRPr="00C100D8">
              <w:rPr>
                <w:lang w:val="ru-RU"/>
              </w:rPr>
              <w:t>-35</w:t>
            </w:r>
          </w:p>
        </w:tc>
        <w:tc>
          <w:tcPr>
            <w:tcW w:w="1417" w:type="dxa"/>
          </w:tcPr>
          <w:p w:rsidR="00AD5A7A" w:rsidRPr="00C100D8" w:rsidRDefault="00AD5A7A" w:rsidP="00387F1F">
            <w:pPr>
              <w:pStyle w:val="aff0"/>
              <w:rPr>
                <w:lang w:val="ru-RU"/>
              </w:rPr>
            </w:pPr>
            <w:r w:rsidRPr="00C100D8">
              <w:rPr>
                <w:lang w:val="ru-RU"/>
              </w:rPr>
              <w:t>6</w:t>
            </w:r>
          </w:p>
        </w:tc>
        <w:tc>
          <w:tcPr>
            <w:tcW w:w="993" w:type="dxa"/>
          </w:tcPr>
          <w:p w:rsidR="00AD5A7A" w:rsidRPr="00C100D8" w:rsidRDefault="00AD5A7A" w:rsidP="00387F1F">
            <w:pPr>
              <w:pStyle w:val="aff0"/>
              <w:rPr>
                <w:lang w:val="ru-RU"/>
              </w:rPr>
            </w:pPr>
            <w:r w:rsidRPr="00C100D8">
              <w:rPr>
                <w:lang w:val="ru-RU"/>
              </w:rPr>
              <w:t>-16</w:t>
            </w:r>
          </w:p>
        </w:tc>
        <w:tc>
          <w:tcPr>
            <w:tcW w:w="1417" w:type="dxa"/>
          </w:tcPr>
          <w:p w:rsidR="00AD5A7A" w:rsidRPr="00C100D8" w:rsidRDefault="00AD5A7A" w:rsidP="00387F1F">
            <w:pPr>
              <w:pStyle w:val="aff0"/>
              <w:rPr>
                <w:lang w:val="ru-RU"/>
              </w:rPr>
            </w:pPr>
            <w:r w:rsidRPr="00C100D8">
              <w:rPr>
                <w:lang w:val="ru-RU"/>
              </w:rPr>
              <w:t>103</w:t>
            </w:r>
          </w:p>
        </w:tc>
        <w:tc>
          <w:tcPr>
            <w:tcW w:w="992" w:type="dxa"/>
          </w:tcPr>
          <w:p w:rsidR="00AD5A7A" w:rsidRPr="00C100D8" w:rsidRDefault="00AD5A7A" w:rsidP="00387F1F">
            <w:pPr>
              <w:pStyle w:val="aff0"/>
              <w:rPr>
                <w:lang w:val="ru-RU"/>
              </w:rPr>
            </w:pPr>
            <w:r w:rsidRPr="00C100D8">
              <w:rPr>
                <w:lang w:val="ru-RU"/>
              </w:rPr>
              <w:t>3</w:t>
            </w:r>
          </w:p>
        </w:tc>
        <w:tc>
          <w:tcPr>
            <w:tcW w:w="1418" w:type="dxa"/>
          </w:tcPr>
          <w:p w:rsidR="00AD5A7A" w:rsidRPr="00C100D8" w:rsidRDefault="00AD5A7A" w:rsidP="00387F1F">
            <w:pPr>
              <w:pStyle w:val="aff0"/>
              <w:rPr>
                <w:lang w:val="ru-RU"/>
              </w:rPr>
            </w:pPr>
            <w:r w:rsidRPr="00C100D8">
              <w:rPr>
                <w:lang w:val="ru-RU"/>
              </w:rPr>
              <w:t>215</w:t>
            </w:r>
          </w:p>
        </w:tc>
        <w:tc>
          <w:tcPr>
            <w:tcW w:w="992" w:type="dxa"/>
          </w:tcPr>
          <w:p w:rsidR="00AD5A7A" w:rsidRPr="00C100D8" w:rsidRDefault="00AD5A7A" w:rsidP="00387F1F">
            <w:pPr>
              <w:pStyle w:val="aff0"/>
              <w:rPr>
                <w:lang w:val="ru-RU"/>
              </w:rPr>
            </w:pPr>
            <w:r w:rsidRPr="00C100D8">
              <w:rPr>
                <w:lang w:val="ru-RU"/>
              </w:rPr>
              <w:t>22</w:t>
            </w:r>
          </w:p>
        </w:tc>
        <w:tc>
          <w:tcPr>
            <w:tcW w:w="1382" w:type="dxa"/>
          </w:tcPr>
          <w:p w:rsidR="00AD5A7A" w:rsidRPr="00C100D8" w:rsidRDefault="00AD5A7A" w:rsidP="00387F1F">
            <w:pPr>
              <w:pStyle w:val="aff0"/>
              <w:rPr>
                <w:lang w:val="ru-RU"/>
              </w:rPr>
            </w:pPr>
            <w:r w:rsidRPr="00C100D8">
              <w:rPr>
                <w:lang w:val="ru-RU"/>
              </w:rPr>
              <w:t>162</w:t>
            </w:r>
          </w:p>
        </w:tc>
      </w:tr>
      <w:tr w:rsidR="00AD5A7A" w:rsidRPr="00C100D8" w:rsidTr="00707882">
        <w:trPr>
          <w:jc w:val="center"/>
        </w:trPr>
        <w:tc>
          <w:tcPr>
            <w:tcW w:w="959" w:type="dxa"/>
          </w:tcPr>
          <w:p w:rsidR="00AD5A7A" w:rsidRPr="00C100D8" w:rsidRDefault="00AD5A7A" w:rsidP="00387F1F">
            <w:pPr>
              <w:pStyle w:val="aff0"/>
              <w:rPr>
                <w:lang w:val="ru-RU"/>
              </w:rPr>
            </w:pPr>
            <w:r w:rsidRPr="00C100D8">
              <w:rPr>
                <w:lang w:val="ru-RU"/>
              </w:rPr>
              <w:t>-34</w:t>
            </w:r>
          </w:p>
        </w:tc>
        <w:tc>
          <w:tcPr>
            <w:tcW w:w="1417" w:type="dxa"/>
          </w:tcPr>
          <w:p w:rsidR="00AD5A7A" w:rsidRPr="00C100D8" w:rsidRDefault="00AD5A7A" w:rsidP="00387F1F">
            <w:pPr>
              <w:pStyle w:val="aff0"/>
              <w:rPr>
                <w:lang w:val="ru-RU"/>
              </w:rPr>
            </w:pPr>
            <w:r w:rsidRPr="00C100D8">
              <w:rPr>
                <w:lang w:val="ru-RU"/>
              </w:rPr>
              <w:t>18</w:t>
            </w:r>
          </w:p>
        </w:tc>
        <w:tc>
          <w:tcPr>
            <w:tcW w:w="993" w:type="dxa"/>
          </w:tcPr>
          <w:p w:rsidR="00AD5A7A" w:rsidRPr="00C100D8" w:rsidRDefault="00AD5A7A" w:rsidP="00387F1F">
            <w:pPr>
              <w:pStyle w:val="aff0"/>
              <w:rPr>
                <w:lang w:val="ru-RU"/>
              </w:rPr>
            </w:pPr>
            <w:r w:rsidRPr="00C100D8">
              <w:rPr>
                <w:lang w:val="ru-RU"/>
              </w:rPr>
              <w:t>-15</w:t>
            </w:r>
          </w:p>
        </w:tc>
        <w:tc>
          <w:tcPr>
            <w:tcW w:w="1417" w:type="dxa"/>
          </w:tcPr>
          <w:p w:rsidR="00AD5A7A" w:rsidRPr="00C100D8" w:rsidRDefault="00AD5A7A" w:rsidP="00387F1F">
            <w:pPr>
              <w:pStyle w:val="aff0"/>
              <w:rPr>
                <w:lang w:val="ru-RU"/>
              </w:rPr>
            </w:pPr>
            <w:r w:rsidRPr="00C100D8">
              <w:rPr>
                <w:lang w:val="ru-RU"/>
              </w:rPr>
              <w:t>77</w:t>
            </w:r>
          </w:p>
        </w:tc>
        <w:tc>
          <w:tcPr>
            <w:tcW w:w="992" w:type="dxa"/>
          </w:tcPr>
          <w:p w:rsidR="00AD5A7A" w:rsidRPr="00C100D8" w:rsidRDefault="00AD5A7A" w:rsidP="00387F1F">
            <w:pPr>
              <w:pStyle w:val="aff0"/>
              <w:rPr>
                <w:lang w:val="ru-RU"/>
              </w:rPr>
            </w:pPr>
            <w:r w:rsidRPr="00C100D8">
              <w:rPr>
                <w:lang w:val="ru-RU"/>
              </w:rPr>
              <w:t>4</w:t>
            </w:r>
          </w:p>
        </w:tc>
        <w:tc>
          <w:tcPr>
            <w:tcW w:w="1418" w:type="dxa"/>
          </w:tcPr>
          <w:p w:rsidR="00AD5A7A" w:rsidRPr="00C100D8" w:rsidRDefault="00AD5A7A" w:rsidP="00387F1F">
            <w:pPr>
              <w:pStyle w:val="aff0"/>
              <w:rPr>
                <w:lang w:val="ru-RU"/>
              </w:rPr>
            </w:pPr>
            <w:r w:rsidRPr="00C100D8">
              <w:rPr>
                <w:lang w:val="ru-RU"/>
              </w:rPr>
              <w:t>165</w:t>
            </w:r>
          </w:p>
        </w:tc>
        <w:tc>
          <w:tcPr>
            <w:tcW w:w="992" w:type="dxa"/>
          </w:tcPr>
          <w:p w:rsidR="00AD5A7A" w:rsidRPr="00C100D8" w:rsidRDefault="00AD5A7A" w:rsidP="00387F1F">
            <w:pPr>
              <w:pStyle w:val="aff0"/>
              <w:rPr>
                <w:lang w:val="ru-RU"/>
              </w:rPr>
            </w:pPr>
            <w:r w:rsidRPr="00C100D8">
              <w:rPr>
                <w:lang w:val="ru-RU"/>
              </w:rPr>
              <w:t>23</w:t>
            </w:r>
          </w:p>
        </w:tc>
        <w:tc>
          <w:tcPr>
            <w:tcW w:w="1382" w:type="dxa"/>
          </w:tcPr>
          <w:p w:rsidR="00AD5A7A" w:rsidRPr="00C100D8" w:rsidRDefault="00AD5A7A" w:rsidP="00387F1F">
            <w:pPr>
              <w:pStyle w:val="aff0"/>
              <w:rPr>
                <w:lang w:val="ru-RU"/>
              </w:rPr>
            </w:pPr>
            <w:r w:rsidRPr="00C100D8">
              <w:rPr>
                <w:lang w:val="ru-RU"/>
              </w:rPr>
              <w:t>141</w:t>
            </w:r>
          </w:p>
        </w:tc>
      </w:tr>
      <w:tr w:rsidR="00AD5A7A" w:rsidRPr="00C100D8" w:rsidTr="00707882">
        <w:trPr>
          <w:jc w:val="center"/>
        </w:trPr>
        <w:tc>
          <w:tcPr>
            <w:tcW w:w="959" w:type="dxa"/>
          </w:tcPr>
          <w:p w:rsidR="00AD5A7A" w:rsidRPr="00C100D8" w:rsidRDefault="00AD5A7A" w:rsidP="00387F1F">
            <w:pPr>
              <w:pStyle w:val="aff0"/>
              <w:rPr>
                <w:lang w:val="ru-RU"/>
              </w:rPr>
            </w:pPr>
            <w:r w:rsidRPr="00C100D8">
              <w:rPr>
                <w:lang w:val="ru-RU"/>
              </w:rPr>
              <w:t>-33</w:t>
            </w:r>
          </w:p>
        </w:tc>
        <w:tc>
          <w:tcPr>
            <w:tcW w:w="1417" w:type="dxa"/>
          </w:tcPr>
          <w:p w:rsidR="00AD5A7A" w:rsidRPr="00C100D8" w:rsidRDefault="00AD5A7A" w:rsidP="00387F1F">
            <w:pPr>
              <w:pStyle w:val="aff0"/>
              <w:rPr>
                <w:lang w:val="ru-RU"/>
              </w:rPr>
            </w:pPr>
            <w:r w:rsidRPr="00C100D8">
              <w:rPr>
                <w:lang w:val="ru-RU"/>
              </w:rPr>
              <w:t>12</w:t>
            </w:r>
          </w:p>
        </w:tc>
        <w:tc>
          <w:tcPr>
            <w:tcW w:w="993" w:type="dxa"/>
          </w:tcPr>
          <w:p w:rsidR="00AD5A7A" w:rsidRPr="00C100D8" w:rsidRDefault="00AD5A7A" w:rsidP="00387F1F">
            <w:pPr>
              <w:pStyle w:val="aff0"/>
              <w:rPr>
                <w:lang w:val="ru-RU"/>
              </w:rPr>
            </w:pPr>
            <w:r w:rsidRPr="00C100D8">
              <w:rPr>
                <w:lang w:val="ru-RU"/>
              </w:rPr>
              <w:t>-14</w:t>
            </w:r>
          </w:p>
        </w:tc>
        <w:tc>
          <w:tcPr>
            <w:tcW w:w="1417" w:type="dxa"/>
          </w:tcPr>
          <w:p w:rsidR="00AD5A7A" w:rsidRPr="00C100D8" w:rsidRDefault="00AD5A7A" w:rsidP="00387F1F">
            <w:pPr>
              <w:pStyle w:val="aff0"/>
              <w:rPr>
                <w:lang w:val="ru-RU"/>
              </w:rPr>
            </w:pPr>
            <w:r w:rsidRPr="00C100D8">
              <w:rPr>
                <w:lang w:val="ru-RU"/>
              </w:rPr>
              <w:t>124</w:t>
            </w:r>
          </w:p>
        </w:tc>
        <w:tc>
          <w:tcPr>
            <w:tcW w:w="992" w:type="dxa"/>
          </w:tcPr>
          <w:p w:rsidR="00AD5A7A" w:rsidRPr="00C100D8" w:rsidRDefault="00AD5A7A" w:rsidP="00387F1F">
            <w:pPr>
              <w:pStyle w:val="aff0"/>
              <w:rPr>
                <w:lang w:val="ru-RU"/>
              </w:rPr>
            </w:pPr>
            <w:r w:rsidRPr="00C100D8">
              <w:rPr>
                <w:lang w:val="ru-RU"/>
              </w:rPr>
              <w:t>5</w:t>
            </w:r>
          </w:p>
        </w:tc>
        <w:tc>
          <w:tcPr>
            <w:tcW w:w="1418" w:type="dxa"/>
          </w:tcPr>
          <w:p w:rsidR="00AD5A7A" w:rsidRPr="00C100D8" w:rsidRDefault="00AD5A7A" w:rsidP="00387F1F">
            <w:pPr>
              <w:pStyle w:val="aff0"/>
              <w:rPr>
                <w:lang w:val="ru-RU"/>
              </w:rPr>
            </w:pPr>
            <w:r w:rsidRPr="00C100D8">
              <w:rPr>
                <w:lang w:val="ru-RU"/>
              </w:rPr>
              <w:t>183</w:t>
            </w:r>
          </w:p>
        </w:tc>
        <w:tc>
          <w:tcPr>
            <w:tcW w:w="992" w:type="dxa"/>
          </w:tcPr>
          <w:p w:rsidR="00AD5A7A" w:rsidRPr="00C100D8" w:rsidRDefault="00AD5A7A" w:rsidP="00387F1F">
            <w:pPr>
              <w:pStyle w:val="aff0"/>
              <w:rPr>
                <w:lang w:val="ru-RU"/>
              </w:rPr>
            </w:pPr>
            <w:r w:rsidRPr="00C100D8">
              <w:rPr>
                <w:lang w:val="ru-RU"/>
              </w:rPr>
              <w:t>24</w:t>
            </w:r>
          </w:p>
        </w:tc>
        <w:tc>
          <w:tcPr>
            <w:tcW w:w="1382" w:type="dxa"/>
          </w:tcPr>
          <w:p w:rsidR="00AD5A7A" w:rsidRPr="00C100D8" w:rsidRDefault="00AD5A7A" w:rsidP="00387F1F">
            <w:pPr>
              <w:pStyle w:val="aff0"/>
              <w:rPr>
                <w:lang w:val="ru-RU"/>
              </w:rPr>
            </w:pPr>
            <w:r w:rsidRPr="00C100D8">
              <w:rPr>
                <w:lang w:val="ru-RU"/>
              </w:rPr>
              <w:t>118</w:t>
            </w:r>
          </w:p>
        </w:tc>
      </w:tr>
      <w:tr w:rsidR="00AD5A7A" w:rsidRPr="00C100D8" w:rsidTr="00707882">
        <w:trPr>
          <w:jc w:val="center"/>
        </w:trPr>
        <w:tc>
          <w:tcPr>
            <w:tcW w:w="959" w:type="dxa"/>
          </w:tcPr>
          <w:p w:rsidR="00AD5A7A" w:rsidRPr="00C100D8" w:rsidRDefault="00AD5A7A" w:rsidP="00387F1F">
            <w:pPr>
              <w:pStyle w:val="aff0"/>
              <w:rPr>
                <w:lang w:val="ru-RU"/>
              </w:rPr>
            </w:pPr>
            <w:r w:rsidRPr="00C100D8">
              <w:rPr>
                <w:lang w:val="ru-RU"/>
              </w:rPr>
              <w:t>-32</w:t>
            </w:r>
          </w:p>
        </w:tc>
        <w:tc>
          <w:tcPr>
            <w:tcW w:w="1417" w:type="dxa"/>
          </w:tcPr>
          <w:p w:rsidR="00AD5A7A" w:rsidRPr="00C100D8" w:rsidRDefault="00AD5A7A" w:rsidP="00387F1F">
            <w:pPr>
              <w:pStyle w:val="aff0"/>
              <w:rPr>
                <w:lang w:val="ru-RU"/>
              </w:rPr>
            </w:pPr>
            <w:r w:rsidRPr="00C100D8">
              <w:rPr>
                <w:lang w:val="ru-RU"/>
              </w:rPr>
              <w:t>6</w:t>
            </w:r>
          </w:p>
        </w:tc>
        <w:tc>
          <w:tcPr>
            <w:tcW w:w="993" w:type="dxa"/>
          </w:tcPr>
          <w:p w:rsidR="00AD5A7A" w:rsidRPr="00C100D8" w:rsidRDefault="00AD5A7A" w:rsidP="00387F1F">
            <w:pPr>
              <w:pStyle w:val="aff0"/>
              <w:rPr>
                <w:lang w:val="ru-RU"/>
              </w:rPr>
            </w:pPr>
            <w:r w:rsidRPr="00C100D8">
              <w:rPr>
                <w:lang w:val="ru-RU"/>
              </w:rPr>
              <w:t>-13</w:t>
            </w:r>
          </w:p>
        </w:tc>
        <w:tc>
          <w:tcPr>
            <w:tcW w:w="1417" w:type="dxa"/>
          </w:tcPr>
          <w:p w:rsidR="00AD5A7A" w:rsidRPr="00C100D8" w:rsidRDefault="00AD5A7A" w:rsidP="00387F1F">
            <w:pPr>
              <w:pStyle w:val="aff0"/>
              <w:rPr>
                <w:lang w:val="ru-RU"/>
              </w:rPr>
            </w:pPr>
            <w:r w:rsidRPr="00C100D8">
              <w:rPr>
                <w:lang w:val="ru-RU"/>
              </w:rPr>
              <w:t>130</w:t>
            </w:r>
          </w:p>
        </w:tc>
        <w:tc>
          <w:tcPr>
            <w:tcW w:w="992" w:type="dxa"/>
          </w:tcPr>
          <w:p w:rsidR="00AD5A7A" w:rsidRPr="00C100D8" w:rsidRDefault="00AD5A7A" w:rsidP="00387F1F">
            <w:pPr>
              <w:pStyle w:val="aff0"/>
              <w:rPr>
                <w:lang w:val="ru-RU"/>
              </w:rPr>
            </w:pPr>
            <w:r w:rsidRPr="00C100D8">
              <w:rPr>
                <w:lang w:val="ru-RU"/>
              </w:rPr>
              <w:t>6</w:t>
            </w:r>
          </w:p>
        </w:tc>
        <w:tc>
          <w:tcPr>
            <w:tcW w:w="1418" w:type="dxa"/>
          </w:tcPr>
          <w:p w:rsidR="00AD5A7A" w:rsidRPr="00C100D8" w:rsidRDefault="00AD5A7A" w:rsidP="00387F1F">
            <w:pPr>
              <w:pStyle w:val="aff0"/>
              <w:rPr>
                <w:lang w:val="ru-RU"/>
              </w:rPr>
            </w:pPr>
            <w:r w:rsidRPr="00C100D8">
              <w:rPr>
                <w:lang w:val="ru-RU"/>
              </w:rPr>
              <w:t>174</w:t>
            </w:r>
          </w:p>
        </w:tc>
        <w:tc>
          <w:tcPr>
            <w:tcW w:w="992" w:type="dxa"/>
          </w:tcPr>
          <w:p w:rsidR="00AD5A7A" w:rsidRPr="00C100D8" w:rsidRDefault="00AD5A7A" w:rsidP="00387F1F">
            <w:pPr>
              <w:pStyle w:val="aff0"/>
              <w:rPr>
                <w:lang w:val="ru-RU"/>
              </w:rPr>
            </w:pPr>
            <w:r w:rsidRPr="00C100D8">
              <w:rPr>
                <w:lang w:val="ru-RU"/>
              </w:rPr>
              <w:t>25</w:t>
            </w:r>
          </w:p>
        </w:tc>
        <w:tc>
          <w:tcPr>
            <w:tcW w:w="1382" w:type="dxa"/>
          </w:tcPr>
          <w:p w:rsidR="00AD5A7A" w:rsidRPr="00C100D8" w:rsidRDefault="00AD5A7A" w:rsidP="00387F1F">
            <w:pPr>
              <w:pStyle w:val="aff0"/>
              <w:rPr>
                <w:lang w:val="ru-RU"/>
              </w:rPr>
            </w:pPr>
            <w:r w:rsidRPr="00C100D8">
              <w:rPr>
                <w:lang w:val="ru-RU"/>
              </w:rPr>
              <w:t>159</w:t>
            </w:r>
          </w:p>
        </w:tc>
      </w:tr>
      <w:tr w:rsidR="00AD5A7A" w:rsidRPr="00C100D8" w:rsidTr="00707882">
        <w:trPr>
          <w:jc w:val="center"/>
        </w:trPr>
        <w:tc>
          <w:tcPr>
            <w:tcW w:w="959" w:type="dxa"/>
          </w:tcPr>
          <w:p w:rsidR="00AD5A7A" w:rsidRPr="00C100D8" w:rsidRDefault="00AD5A7A" w:rsidP="00387F1F">
            <w:pPr>
              <w:pStyle w:val="aff0"/>
              <w:rPr>
                <w:lang w:val="ru-RU"/>
              </w:rPr>
            </w:pPr>
            <w:r w:rsidRPr="00C100D8">
              <w:rPr>
                <w:lang w:val="ru-RU"/>
              </w:rPr>
              <w:t>-31</w:t>
            </w:r>
          </w:p>
        </w:tc>
        <w:tc>
          <w:tcPr>
            <w:tcW w:w="1417" w:type="dxa"/>
          </w:tcPr>
          <w:p w:rsidR="00AD5A7A" w:rsidRPr="00C100D8" w:rsidRDefault="00AD5A7A" w:rsidP="00387F1F">
            <w:pPr>
              <w:pStyle w:val="aff0"/>
              <w:rPr>
                <w:lang w:val="ru-RU"/>
              </w:rPr>
            </w:pPr>
            <w:r w:rsidRPr="00C100D8">
              <w:rPr>
                <w:lang w:val="ru-RU"/>
              </w:rPr>
              <w:t>24</w:t>
            </w:r>
          </w:p>
        </w:tc>
        <w:tc>
          <w:tcPr>
            <w:tcW w:w="993" w:type="dxa"/>
          </w:tcPr>
          <w:p w:rsidR="00AD5A7A" w:rsidRPr="00C100D8" w:rsidRDefault="00AD5A7A" w:rsidP="00387F1F">
            <w:pPr>
              <w:pStyle w:val="aff0"/>
              <w:rPr>
                <w:lang w:val="ru-RU"/>
              </w:rPr>
            </w:pPr>
            <w:r w:rsidRPr="00C100D8">
              <w:rPr>
                <w:lang w:val="ru-RU"/>
              </w:rPr>
              <w:t>-12</w:t>
            </w:r>
          </w:p>
        </w:tc>
        <w:tc>
          <w:tcPr>
            <w:tcW w:w="1417" w:type="dxa"/>
          </w:tcPr>
          <w:p w:rsidR="00AD5A7A" w:rsidRPr="00C100D8" w:rsidRDefault="00AD5A7A" w:rsidP="00387F1F">
            <w:pPr>
              <w:pStyle w:val="aff0"/>
              <w:rPr>
                <w:lang w:val="ru-RU"/>
              </w:rPr>
            </w:pPr>
            <w:r w:rsidRPr="00C100D8">
              <w:rPr>
                <w:lang w:val="ru-RU"/>
              </w:rPr>
              <w:t>121</w:t>
            </w:r>
          </w:p>
        </w:tc>
        <w:tc>
          <w:tcPr>
            <w:tcW w:w="992" w:type="dxa"/>
          </w:tcPr>
          <w:p w:rsidR="00AD5A7A" w:rsidRPr="00C100D8" w:rsidRDefault="00AD5A7A" w:rsidP="00387F1F">
            <w:pPr>
              <w:pStyle w:val="aff0"/>
              <w:rPr>
                <w:lang w:val="ru-RU"/>
              </w:rPr>
            </w:pPr>
            <w:r w:rsidRPr="00C100D8">
              <w:rPr>
                <w:lang w:val="ru-RU"/>
              </w:rPr>
              <w:t>7</w:t>
            </w:r>
          </w:p>
        </w:tc>
        <w:tc>
          <w:tcPr>
            <w:tcW w:w="1418" w:type="dxa"/>
          </w:tcPr>
          <w:p w:rsidR="00AD5A7A" w:rsidRPr="00C100D8" w:rsidRDefault="00AD5A7A" w:rsidP="00387F1F">
            <w:pPr>
              <w:pStyle w:val="aff0"/>
              <w:rPr>
                <w:lang w:val="ru-RU"/>
              </w:rPr>
            </w:pPr>
            <w:r w:rsidRPr="00C100D8">
              <w:rPr>
                <w:lang w:val="ru-RU"/>
              </w:rPr>
              <w:t>203</w:t>
            </w:r>
          </w:p>
        </w:tc>
        <w:tc>
          <w:tcPr>
            <w:tcW w:w="992" w:type="dxa"/>
          </w:tcPr>
          <w:p w:rsidR="00AD5A7A" w:rsidRPr="00C100D8" w:rsidRDefault="00AD5A7A" w:rsidP="00387F1F">
            <w:pPr>
              <w:pStyle w:val="aff0"/>
              <w:rPr>
                <w:lang w:val="ru-RU"/>
              </w:rPr>
            </w:pPr>
            <w:r w:rsidRPr="00C100D8">
              <w:rPr>
                <w:lang w:val="ru-RU"/>
              </w:rPr>
              <w:t>26</w:t>
            </w:r>
          </w:p>
        </w:tc>
        <w:tc>
          <w:tcPr>
            <w:tcW w:w="1382" w:type="dxa"/>
          </w:tcPr>
          <w:p w:rsidR="00AD5A7A" w:rsidRPr="00C100D8" w:rsidRDefault="00AD5A7A" w:rsidP="00387F1F">
            <w:pPr>
              <w:pStyle w:val="aff0"/>
              <w:rPr>
                <w:lang w:val="ru-RU"/>
              </w:rPr>
            </w:pPr>
            <w:r w:rsidRPr="00C100D8">
              <w:rPr>
                <w:lang w:val="ru-RU"/>
              </w:rPr>
              <w:t>118</w:t>
            </w:r>
          </w:p>
        </w:tc>
      </w:tr>
      <w:tr w:rsidR="00AD5A7A" w:rsidRPr="00C100D8" w:rsidTr="00707882">
        <w:trPr>
          <w:jc w:val="center"/>
        </w:trPr>
        <w:tc>
          <w:tcPr>
            <w:tcW w:w="959" w:type="dxa"/>
          </w:tcPr>
          <w:p w:rsidR="00AD5A7A" w:rsidRPr="00C100D8" w:rsidRDefault="00AD5A7A" w:rsidP="00387F1F">
            <w:pPr>
              <w:pStyle w:val="aff0"/>
              <w:rPr>
                <w:lang w:val="ru-RU"/>
              </w:rPr>
            </w:pPr>
            <w:r w:rsidRPr="00C100D8">
              <w:rPr>
                <w:lang w:val="ru-RU"/>
              </w:rPr>
              <w:t>-30</w:t>
            </w:r>
          </w:p>
        </w:tc>
        <w:tc>
          <w:tcPr>
            <w:tcW w:w="1417" w:type="dxa"/>
          </w:tcPr>
          <w:p w:rsidR="00AD5A7A" w:rsidRPr="00C100D8" w:rsidRDefault="00AD5A7A" w:rsidP="00387F1F">
            <w:pPr>
              <w:pStyle w:val="aff0"/>
              <w:rPr>
                <w:lang w:val="ru-RU"/>
              </w:rPr>
            </w:pPr>
            <w:r w:rsidRPr="00C100D8">
              <w:rPr>
                <w:lang w:val="ru-RU"/>
              </w:rPr>
              <w:t>38</w:t>
            </w:r>
          </w:p>
        </w:tc>
        <w:tc>
          <w:tcPr>
            <w:tcW w:w="993" w:type="dxa"/>
          </w:tcPr>
          <w:p w:rsidR="00AD5A7A" w:rsidRPr="00C100D8" w:rsidRDefault="00AD5A7A" w:rsidP="00387F1F">
            <w:pPr>
              <w:pStyle w:val="aff0"/>
              <w:rPr>
                <w:lang w:val="ru-RU"/>
              </w:rPr>
            </w:pPr>
            <w:r w:rsidRPr="00C100D8">
              <w:rPr>
                <w:lang w:val="ru-RU"/>
              </w:rPr>
              <w:t>-11</w:t>
            </w:r>
          </w:p>
        </w:tc>
        <w:tc>
          <w:tcPr>
            <w:tcW w:w="1417" w:type="dxa"/>
          </w:tcPr>
          <w:p w:rsidR="00AD5A7A" w:rsidRPr="00C100D8" w:rsidRDefault="00AD5A7A" w:rsidP="00387F1F">
            <w:pPr>
              <w:pStyle w:val="aff0"/>
              <w:rPr>
                <w:lang w:val="ru-RU"/>
              </w:rPr>
            </w:pPr>
            <w:r w:rsidRPr="00C100D8">
              <w:rPr>
                <w:lang w:val="ru-RU"/>
              </w:rPr>
              <w:t>168</w:t>
            </w:r>
          </w:p>
        </w:tc>
        <w:tc>
          <w:tcPr>
            <w:tcW w:w="992" w:type="dxa"/>
          </w:tcPr>
          <w:p w:rsidR="00AD5A7A" w:rsidRPr="00C100D8" w:rsidRDefault="00AD5A7A" w:rsidP="00387F1F">
            <w:pPr>
              <w:pStyle w:val="aff0"/>
              <w:rPr>
                <w:lang w:val="ru-RU"/>
              </w:rPr>
            </w:pPr>
            <w:r w:rsidRPr="00C100D8">
              <w:rPr>
                <w:lang w:val="ru-RU"/>
              </w:rPr>
              <w:t>8</w:t>
            </w:r>
          </w:p>
        </w:tc>
        <w:tc>
          <w:tcPr>
            <w:tcW w:w="1418" w:type="dxa"/>
          </w:tcPr>
          <w:p w:rsidR="00AD5A7A" w:rsidRPr="00C100D8" w:rsidRDefault="00AD5A7A" w:rsidP="00387F1F">
            <w:pPr>
              <w:pStyle w:val="aff0"/>
              <w:rPr>
                <w:lang w:val="ru-RU"/>
              </w:rPr>
            </w:pPr>
            <w:r w:rsidRPr="00C100D8">
              <w:rPr>
                <w:lang w:val="ru-RU"/>
              </w:rPr>
              <w:t>160</w:t>
            </w:r>
          </w:p>
        </w:tc>
        <w:tc>
          <w:tcPr>
            <w:tcW w:w="992" w:type="dxa"/>
          </w:tcPr>
          <w:p w:rsidR="00AD5A7A" w:rsidRPr="00C100D8" w:rsidRDefault="00AD5A7A" w:rsidP="00387F1F">
            <w:pPr>
              <w:pStyle w:val="aff0"/>
              <w:rPr>
                <w:lang w:val="ru-RU"/>
              </w:rPr>
            </w:pPr>
            <w:r w:rsidRPr="00C100D8">
              <w:rPr>
                <w:lang w:val="ru-RU"/>
              </w:rPr>
              <w:t>27</w:t>
            </w:r>
          </w:p>
        </w:tc>
        <w:tc>
          <w:tcPr>
            <w:tcW w:w="1382" w:type="dxa"/>
          </w:tcPr>
          <w:p w:rsidR="00AD5A7A" w:rsidRPr="00C100D8" w:rsidRDefault="00AD5A7A" w:rsidP="00387F1F">
            <w:pPr>
              <w:pStyle w:val="aff0"/>
              <w:rPr>
                <w:lang w:val="ru-RU"/>
              </w:rPr>
            </w:pPr>
            <w:r w:rsidRPr="00C100D8">
              <w:rPr>
                <w:lang w:val="ru-RU"/>
              </w:rPr>
              <w:t>115</w:t>
            </w:r>
          </w:p>
        </w:tc>
      </w:tr>
      <w:tr w:rsidR="00AD5A7A" w:rsidRPr="00C100D8" w:rsidTr="00707882">
        <w:trPr>
          <w:jc w:val="center"/>
        </w:trPr>
        <w:tc>
          <w:tcPr>
            <w:tcW w:w="959" w:type="dxa"/>
          </w:tcPr>
          <w:p w:rsidR="00AD5A7A" w:rsidRPr="00C100D8" w:rsidRDefault="00AD5A7A" w:rsidP="00387F1F">
            <w:pPr>
              <w:pStyle w:val="aff0"/>
              <w:rPr>
                <w:lang w:val="ru-RU"/>
              </w:rPr>
            </w:pPr>
            <w:r w:rsidRPr="00C100D8">
              <w:rPr>
                <w:lang w:val="ru-RU"/>
              </w:rPr>
              <w:t>-29</w:t>
            </w:r>
          </w:p>
        </w:tc>
        <w:tc>
          <w:tcPr>
            <w:tcW w:w="1417" w:type="dxa"/>
          </w:tcPr>
          <w:p w:rsidR="00AD5A7A" w:rsidRPr="00C100D8" w:rsidRDefault="00AD5A7A" w:rsidP="00387F1F">
            <w:pPr>
              <w:pStyle w:val="aff0"/>
              <w:rPr>
                <w:lang w:val="ru-RU"/>
              </w:rPr>
            </w:pPr>
            <w:r w:rsidRPr="00C100D8">
              <w:rPr>
                <w:lang w:val="ru-RU"/>
              </w:rPr>
              <w:t>35</w:t>
            </w:r>
          </w:p>
        </w:tc>
        <w:tc>
          <w:tcPr>
            <w:tcW w:w="993" w:type="dxa"/>
          </w:tcPr>
          <w:p w:rsidR="00AD5A7A" w:rsidRPr="00C100D8" w:rsidRDefault="00AD5A7A" w:rsidP="00387F1F">
            <w:pPr>
              <w:pStyle w:val="aff0"/>
              <w:rPr>
                <w:lang w:val="ru-RU"/>
              </w:rPr>
            </w:pPr>
            <w:r w:rsidRPr="00C100D8">
              <w:rPr>
                <w:lang w:val="ru-RU"/>
              </w:rPr>
              <w:t>-10</w:t>
            </w:r>
          </w:p>
        </w:tc>
        <w:tc>
          <w:tcPr>
            <w:tcW w:w="1417" w:type="dxa"/>
          </w:tcPr>
          <w:p w:rsidR="00AD5A7A" w:rsidRPr="00C100D8" w:rsidRDefault="00AD5A7A" w:rsidP="00387F1F">
            <w:pPr>
              <w:pStyle w:val="aff0"/>
              <w:rPr>
                <w:lang w:val="ru-RU"/>
              </w:rPr>
            </w:pPr>
            <w:r w:rsidRPr="00C100D8">
              <w:rPr>
                <w:lang w:val="ru-RU"/>
              </w:rPr>
              <w:t>147</w:t>
            </w:r>
          </w:p>
        </w:tc>
        <w:tc>
          <w:tcPr>
            <w:tcW w:w="992" w:type="dxa"/>
          </w:tcPr>
          <w:p w:rsidR="00AD5A7A" w:rsidRPr="00C100D8" w:rsidRDefault="00AD5A7A" w:rsidP="00387F1F">
            <w:pPr>
              <w:pStyle w:val="aff0"/>
              <w:rPr>
                <w:lang w:val="ru-RU"/>
              </w:rPr>
            </w:pPr>
            <w:r w:rsidRPr="00C100D8">
              <w:rPr>
                <w:lang w:val="ru-RU"/>
              </w:rPr>
              <w:t>9</w:t>
            </w:r>
          </w:p>
        </w:tc>
        <w:tc>
          <w:tcPr>
            <w:tcW w:w="1418" w:type="dxa"/>
          </w:tcPr>
          <w:p w:rsidR="00AD5A7A" w:rsidRPr="00C100D8" w:rsidRDefault="00AD5A7A" w:rsidP="00387F1F">
            <w:pPr>
              <w:pStyle w:val="aff0"/>
              <w:rPr>
                <w:lang w:val="ru-RU"/>
              </w:rPr>
            </w:pPr>
            <w:r w:rsidRPr="00C100D8">
              <w:rPr>
                <w:lang w:val="ru-RU"/>
              </w:rPr>
              <w:t>8</w:t>
            </w:r>
          </w:p>
        </w:tc>
        <w:tc>
          <w:tcPr>
            <w:tcW w:w="992" w:type="dxa"/>
          </w:tcPr>
          <w:p w:rsidR="00AD5A7A" w:rsidRPr="00C100D8" w:rsidRDefault="00AD5A7A" w:rsidP="00387F1F">
            <w:pPr>
              <w:pStyle w:val="aff0"/>
              <w:rPr>
                <w:lang w:val="ru-RU"/>
              </w:rPr>
            </w:pPr>
            <w:r w:rsidRPr="00C100D8">
              <w:rPr>
                <w:lang w:val="ru-RU"/>
              </w:rPr>
              <w:t>28</w:t>
            </w:r>
          </w:p>
        </w:tc>
        <w:tc>
          <w:tcPr>
            <w:tcW w:w="1382" w:type="dxa"/>
          </w:tcPr>
          <w:p w:rsidR="00AD5A7A" w:rsidRPr="00C100D8" w:rsidRDefault="00AD5A7A" w:rsidP="00387F1F">
            <w:pPr>
              <w:pStyle w:val="aff0"/>
              <w:rPr>
                <w:lang w:val="ru-RU"/>
              </w:rPr>
            </w:pPr>
            <w:r w:rsidRPr="00C100D8">
              <w:rPr>
                <w:lang w:val="ru-RU"/>
              </w:rPr>
              <w:t>91</w:t>
            </w:r>
          </w:p>
        </w:tc>
      </w:tr>
      <w:tr w:rsidR="00AD5A7A" w:rsidRPr="00C100D8" w:rsidTr="00707882">
        <w:trPr>
          <w:jc w:val="center"/>
        </w:trPr>
        <w:tc>
          <w:tcPr>
            <w:tcW w:w="959" w:type="dxa"/>
          </w:tcPr>
          <w:p w:rsidR="00AD5A7A" w:rsidRPr="00C100D8" w:rsidRDefault="00AD5A7A" w:rsidP="00387F1F">
            <w:pPr>
              <w:pStyle w:val="aff0"/>
              <w:rPr>
                <w:lang w:val="ru-RU"/>
              </w:rPr>
            </w:pPr>
            <w:r w:rsidRPr="00C100D8">
              <w:rPr>
                <w:lang w:val="ru-RU"/>
              </w:rPr>
              <w:t>-28</w:t>
            </w:r>
          </w:p>
        </w:tc>
        <w:tc>
          <w:tcPr>
            <w:tcW w:w="1417" w:type="dxa"/>
          </w:tcPr>
          <w:p w:rsidR="00AD5A7A" w:rsidRPr="00C100D8" w:rsidRDefault="00AD5A7A" w:rsidP="00387F1F">
            <w:pPr>
              <w:pStyle w:val="aff0"/>
              <w:rPr>
                <w:lang w:val="ru-RU"/>
              </w:rPr>
            </w:pPr>
            <w:r w:rsidRPr="00C100D8">
              <w:rPr>
                <w:lang w:val="ru-RU"/>
              </w:rPr>
              <w:t>56</w:t>
            </w:r>
          </w:p>
        </w:tc>
        <w:tc>
          <w:tcPr>
            <w:tcW w:w="993" w:type="dxa"/>
          </w:tcPr>
          <w:p w:rsidR="00AD5A7A" w:rsidRPr="00C100D8" w:rsidRDefault="00AD5A7A" w:rsidP="00387F1F">
            <w:pPr>
              <w:pStyle w:val="aff0"/>
              <w:rPr>
                <w:lang w:val="ru-RU"/>
              </w:rPr>
            </w:pPr>
            <w:r w:rsidRPr="00C100D8">
              <w:rPr>
                <w:lang w:val="ru-RU"/>
              </w:rPr>
              <w:t>-9</w:t>
            </w:r>
          </w:p>
        </w:tc>
        <w:tc>
          <w:tcPr>
            <w:tcW w:w="1417" w:type="dxa"/>
          </w:tcPr>
          <w:p w:rsidR="00AD5A7A" w:rsidRPr="00C100D8" w:rsidRDefault="00AD5A7A" w:rsidP="00387F1F">
            <w:pPr>
              <w:pStyle w:val="aff0"/>
              <w:rPr>
                <w:lang w:val="ru-RU"/>
              </w:rPr>
            </w:pPr>
            <w:r w:rsidRPr="00C100D8">
              <w:rPr>
                <w:lang w:val="ru-RU"/>
              </w:rPr>
              <w:t>118</w:t>
            </w:r>
          </w:p>
        </w:tc>
        <w:tc>
          <w:tcPr>
            <w:tcW w:w="992" w:type="dxa"/>
          </w:tcPr>
          <w:p w:rsidR="00AD5A7A" w:rsidRPr="00C100D8" w:rsidRDefault="00AD5A7A" w:rsidP="00387F1F">
            <w:pPr>
              <w:pStyle w:val="aff0"/>
              <w:rPr>
                <w:lang w:val="ru-RU"/>
              </w:rPr>
            </w:pPr>
            <w:r w:rsidRPr="00C100D8">
              <w:rPr>
                <w:lang w:val="ru-RU"/>
              </w:rPr>
              <w:t>10</w:t>
            </w:r>
          </w:p>
        </w:tc>
        <w:tc>
          <w:tcPr>
            <w:tcW w:w="1418" w:type="dxa"/>
          </w:tcPr>
          <w:p w:rsidR="00AD5A7A" w:rsidRPr="00C100D8" w:rsidRDefault="00AD5A7A" w:rsidP="00387F1F">
            <w:pPr>
              <w:pStyle w:val="aff0"/>
              <w:rPr>
                <w:lang w:val="ru-RU"/>
              </w:rPr>
            </w:pPr>
            <w:r w:rsidRPr="00C100D8">
              <w:rPr>
                <w:lang w:val="ru-RU"/>
              </w:rPr>
              <w:t>177</w:t>
            </w:r>
          </w:p>
        </w:tc>
        <w:tc>
          <w:tcPr>
            <w:tcW w:w="992" w:type="dxa"/>
          </w:tcPr>
          <w:p w:rsidR="00AD5A7A" w:rsidRPr="00C100D8" w:rsidRDefault="00AD5A7A" w:rsidP="00387F1F">
            <w:pPr>
              <w:pStyle w:val="aff0"/>
              <w:rPr>
                <w:lang w:val="ru-RU"/>
              </w:rPr>
            </w:pPr>
            <w:r w:rsidRPr="00C100D8">
              <w:rPr>
                <w:lang w:val="ru-RU"/>
              </w:rPr>
              <w:t>29</w:t>
            </w:r>
          </w:p>
        </w:tc>
        <w:tc>
          <w:tcPr>
            <w:tcW w:w="1382" w:type="dxa"/>
          </w:tcPr>
          <w:p w:rsidR="00AD5A7A" w:rsidRPr="00C100D8" w:rsidRDefault="00AD5A7A" w:rsidP="00387F1F">
            <w:pPr>
              <w:pStyle w:val="aff0"/>
              <w:rPr>
                <w:lang w:val="ru-RU"/>
              </w:rPr>
            </w:pPr>
            <w:r w:rsidRPr="00C100D8">
              <w:rPr>
                <w:lang w:val="ru-RU"/>
              </w:rPr>
              <w:t>85</w:t>
            </w:r>
          </w:p>
        </w:tc>
      </w:tr>
      <w:tr w:rsidR="00AD5A7A" w:rsidRPr="00C100D8" w:rsidTr="00707882">
        <w:trPr>
          <w:jc w:val="center"/>
        </w:trPr>
        <w:tc>
          <w:tcPr>
            <w:tcW w:w="959" w:type="dxa"/>
          </w:tcPr>
          <w:p w:rsidR="00AD5A7A" w:rsidRPr="00C100D8" w:rsidRDefault="00AD5A7A" w:rsidP="00387F1F">
            <w:pPr>
              <w:pStyle w:val="aff0"/>
              <w:rPr>
                <w:lang w:val="ru-RU"/>
              </w:rPr>
            </w:pPr>
            <w:r w:rsidRPr="00C100D8">
              <w:rPr>
                <w:lang w:val="ru-RU"/>
              </w:rPr>
              <w:t>-27</w:t>
            </w:r>
          </w:p>
        </w:tc>
        <w:tc>
          <w:tcPr>
            <w:tcW w:w="1417" w:type="dxa"/>
          </w:tcPr>
          <w:p w:rsidR="00AD5A7A" w:rsidRPr="00C100D8" w:rsidRDefault="00AD5A7A" w:rsidP="00387F1F">
            <w:pPr>
              <w:pStyle w:val="aff0"/>
              <w:rPr>
                <w:lang w:val="ru-RU"/>
              </w:rPr>
            </w:pPr>
            <w:r w:rsidRPr="00C100D8">
              <w:rPr>
                <w:lang w:val="ru-RU"/>
              </w:rPr>
              <w:t>65</w:t>
            </w:r>
          </w:p>
        </w:tc>
        <w:tc>
          <w:tcPr>
            <w:tcW w:w="993" w:type="dxa"/>
          </w:tcPr>
          <w:p w:rsidR="00AD5A7A" w:rsidRPr="00C100D8" w:rsidRDefault="00AD5A7A" w:rsidP="00387F1F">
            <w:pPr>
              <w:pStyle w:val="aff0"/>
              <w:rPr>
                <w:lang w:val="ru-RU"/>
              </w:rPr>
            </w:pPr>
            <w:r w:rsidRPr="00C100D8">
              <w:rPr>
                <w:lang w:val="ru-RU"/>
              </w:rPr>
              <w:t>-8</w:t>
            </w:r>
          </w:p>
        </w:tc>
        <w:tc>
          <w:tcPr>
            <w:tcW w:w="1417" w:type="dxa"/>
          </w:tcPr>
          <w:p w:rsidR="00AD5A7A" w:rsidRPr="00C100D8" w:rsidRDefault="00AD5A7A" w:rsidP="00387F1F">
            <w:pPr>
              <w:pStyle w:val="aff0"/>
              <w:rPr>
                <w:lang w:val="ru-RU"/>
              </w:rPr>
            </w:pPr>
            <w:r w:rsidRPr="00C100D8">
              <w:rPr>
                <w:lang w:val="ru-RU"/>
              </w:rPr>
              <w:t>138</w:t>
            </w:r>
          </w:p>
        </w:tc>
        <w:tc>
          <w:tcPr>
            <w:tcW w:w="992" w:type="dxa"/>
          </w:tcPr>
          <w:p w:rsidR="00AD5A7A" w:rsidRPr="00C100D8" w:rsidRDefault="00AD5A7A" w:rsidP="00387F1F">
            <w:pPr>
              <w:pStyle w:val="aff0"/>
              <w:rPr>
                <w:lang w:val="ru-RU"/>
              </w:rPr>
            </w:pPr>
            <w:r w:rsidRPr="00C100D8">
              <w:rPr>
                <w:lang w:val="ru-RU"/>
              </w:rPr>
              <w:t>11</w:t>
            </w:r>
          </w:p>
        </w:tc>
        <w:tc>
          <w:tcPr>
            <w:tcW w:w="1418" w:type="dxa"/>
          </w:tcPr>
          <w:p w:rsidR="00AD5A7A" w:rsidRPr="00C100D8" w:rsidRDefault="00AD5A7A" w:rsidP="00387F1F">
            <w:pPr>
              <w:pStyle w:val="aff0"/>
              <w:rPr>
                <w:lang w:val="ru-RU"/>
              </w:rPr>
            </w:pPr>
            <w:r w:rsidRPr="00C100D8">
              <w:rPr>
                <w:lang w:val="ru-RU"/>
              </w:rPr>
              <w:t>144</w:t>
            </w:r>
          </w:p>
        </w:tc>
        <w:tc>
          <w:tcPr>
            <w:tcW w:w="992" w:type="dxa"/>
          </w:tcPr>
          <w:p w:rsidR="00AD5A7A" w:rsidRPr="00C100D8" w:rsidRDefault="00AD5A7A" w:rsidP="00387F1F">
            <w:pPr>
              <w:pStyle w:val="aff0"/>
              <w:rPr>
                <w:lang w:val="ru-RU"/>
              </w:rPr>
            </w:pPr>
            <w:r w:rsidRPr="00C100D8">
              <w:rPr>
                <w:lang w:val="ru-RU"/>
              </w:rPr>
              <w:t>30</w:t>
            </w:r>
          </w:p>
        </w:tc>
        <w:tc>
          <w:tcPr>
            <w:tcW w:w="1382" w:type="dxa"/>
          </w:tcPr>
          <w:p w:rsidR="00AD5A7A" w:rsidRPr="00C100D8" w:rsidRDefault="00AD5A7A" w:rsidP="00387F1F">
            <w:pPr>
              <w:pStyle w:val="aff0"/>
              <w:rPr>
                <w:lang w:val="ru-RU"/>
              </w:rPr>
            </w:pPr>
            <w:r w:rsidRPr="00C100D8">
              <w:rPr>
                <w:lang w:val="ru-RU"/>
              </w:rPr>
              <w:t>71</w:t>
            </w:r>
          </w:p>
        </w:tc>
      </w:tr>
      <w:tr w:rsidR="00AD5A7A" w:rsidRPr="00C100D8" w:rsidTr="00707882">
        <w:trPr>
          <w:jc w:val="center"/>
        </w:trPr>
        <w:tc>
          <w:tcPr>
            <w:tcW w:w="959" w:type="dxa"/>
          </w:tcPr>
          <w:p w:rsidR="00AD5A7A" w:rsidRPr="00C100D8" w:rsidRDefault="00AD5A7A" w:rsidP="00387F1F">
            <w:pPr>
              <w:pStyle w:val="aff0"/>
              <w:rPr>
                <w:lang w:val="ru-RU"/>
              </w:rPr>
            </w:pPr>
            <w:r w:rsidRPr="00C100D8">
              <w:rPr>
                <w:lang w:val="ru-RU"/>
              </w:rPr>
              <w:t>-26</w:t>
            </w:r>
          </w:p>
        </w:tc>
        <w:tc>
          <w:tcPr>
            <w:tcW w:w="1417" w:type="dxa"/>
          </w:tcPr>
          <w:p w:rsidR="00AD5A7A" w:rsidRPr="00C100D8" w:rsidRDefault="00AD5A7A" w:rsidP="00387F1F">
            <w:pPr>
              <w:pStyle w:val="aff0"/>
              <w:rPr>
                <w:lang w:val="ru-RU"/>
              </w:rPr>
            </w:pPr>
            <w:r w:rsidRPr="00C100D8">
              <w:rPr>
                <w:lang w:val="ru-RU"/>
              </w:rPr>
              <w:t>56</w:t>
            </w:r>
          </w:p>
        </w:tc>
        <w:tc>
          <w:tcPr>
            <w:tcW w:w="993" w:type="dxa"/>
          </w:tcPr>
          <w:p w:rsidR="00AD5A7A" w:rsidRPr="00C100D8" w:rsidRDefault="00AD5A7A" w:rsidP="00387F1F">
            <w:pPr>
              <w:pStyle w:val="aff0"/>
              <w:rPr>
                <w:lang w:val="ru-RU"/>
              </w:rPr>
            </w:pPr>
            <w:r w:rsidRPr="00C100D8">
              <w:rPr>
                <w:lang w:val="ru-RU"/>
              </w:rPr>
              <w:t>-7</w:t>
            </w:r>
          </w:p>
        </w:tc>
        <w:tc>
          <w:tcPr>
            <w:tcW w:w="1417" w:type="dxa"/>
          </w:tcPr>
          <w:p w:rsidR="00AD5A7A" w:rsidRPr="00C100D8" w:rsidRDefault="00AD5A7A" w:rsidP="00387F1F">
            <w:pPr>
              <w:pStyle w:val="aff0"/>
              <w:rPr>
                <w:lang w:val="ru-RU"/>
              </w:rPr>
            </w:pPr>
            <w:r w:rsidRPr="00C100D8">
              <w:rPr>
                <w:lang w:val="ru-RU"/>
              </w:rPr>
              <w:t>206</w:t>
            </w:r>
          </w:p>
        </w:tc>
        <w:tc>
          <w:tcPr>
            <w:tcW w:w="992" w:type="dxa"/>
          </w:tcPr>
          <w:p w:rsidR="00AD5A7A" w:rsidRPr="00C100D8" w:rsidRDefault="00AD5A7A" w:rsidP="00387F1F">
            <w:pPr>
              <w:pStyle w:val="aff0"/>
              <w:rPr>
                <w:lang w:val="ru-RU"/>
              </w:rPr>
            </w:pPr>
            <w:r w:rsidRPr="00C100D8">
              <w:rPr>
                <w:lang w:val="ru-RU"/>
              </w:rPr>
              <w:t>12</w:t>
            </w:r>
          </w:p>
        </w:tc>
        <w:tc>
          <w:tcPr>
            <w:tcW w:w="1418" w:type="dxa"/>
          </w:tcPr>
          <w:p w:rsidR="00AD5A7A" w:rsidRPr="00C100D8" w:rsidRDefault="00AD5A7A" w:rsidP="00387F1F">
            <w:pPr>
              <w:pStyle w:val="aff0"/>
              <w:rPr>
                <w:lang w:val="ru-RU"/>
              </w:rPr>
            </w:pPr>
            <w:r w:rsidRPr="00C100D8">
              <w:rPr>
                <w:lang w:val="ru-RU"/>
              </w:rPr>
              <w:t>159</w:t>
            </w:r>
          </w:p>
        </w:tc>
        <w:tc>
          <w:tcPr>
            <w:tcW w:w="992" w:type="dxa"/>
          </w:tcPr>
          <w:p w:rsidR="00AD5A7A" w:rsidRPr="00C100D8" w:rsidRDefault="00AD5A7A" w:rsidP="00387F1F">
            <w:pPr>
              <w:pStyle w:val="aff0"/>
              <w:rPr>
                <w:lang w:val="ru-RU"/>
              </w:rPr>
            </w:pPr>
            <w:r w:rsidRPr="00C100D8">
              <w:rPr>
                <w:lang w:val="ru-RU"/>
              </w:rPr>
              <w:t>31</w:t>
            </w:r>
          </w:p>
        </w:tc>
        <w:tc>
          <w:tcPr>
            <w:tcW w:w="1382" w:type="dxa"/>
          </w:tcPr>
          <w:p w:rsidR="00AD5A7A" w:rsidRPr="00C100D8" w:rsidRDefault="00AD5A7A" w:rsidP="00387F1F">
            <w:pPr>
              <w:pStyle w:val="aff0"/>
              <w:rPr>
                <w:lang w:val="ru-RU"/>
              </w:rPr>
            </w:pPr>
            <w:r w:rsidRPr="00C100D8">
              <w:rPr>
                <w:lang w:val="ru-RU"/>
              </w:rPr>
              <w:t>65</w:t>
            </w:r>
          </w:p>
        </w:tc>
      </w:tr>
      <w:tr w:rsidR="00AD5A7A" w:rsidRPr="00C100D8" w:rsidTr="00707882">
        <w:trPr>
          <w:jc w:val="center"/>
        </w:trPr>
        <w:tc>
          <w:tcPr>
            <w:tcW w:w="959" w:type="dxa"/>
          </w:tcPr>
          <w:p w:rsidR="00AD5A7A" w:rsidRPr="00C100D8" w:rsidRDefault="00AD5A7A" w:rsidP="00387F1F">
            <w:pPr>
              <w:pStyle w:val="aff0"/>
              <w:rPr>
                <w:lang w:val="ru-RU"/>
              </w:rPr>
            </w:pPr>
            <w:r w:rsidRPr="00C100D8">
              <w:rPr>
                <w:lang w:val="ru-RU"/>
              </w:rPr>
              <w:t>-25</w:t>
            </w:r>
          </w:p>
        </w:tc>
        <w:tc>
          <w:tcPr>
            <w:tcW w:w="1417" w:type="dxa"/>
          </w:tcPr>
          <w:p w:rsidR="00AD5A7A" w:rsidRPr="00C100D8" w:rsidRDefault="00AD5A7A" w:rsidP="00387F1F">
            <w:pPr>
              <w:pStyle w:val="aff0"/>
              <w:rPr>
                <w:lang w:val="ru-RU"/>
              </w:rPr>
            </w:pPr>
            <w:r w:rsidRPr="00C100D8">
              <w:rPr>
                <w:lang w:val="ru-RU"/>
              </w:rPr>
              <w:t>68</w:t>
            </w:r>
          </w:p>
        </w:tc>
        <w:tc>
          <w:tcPr>
            <w:tcW w:w="993" w:type="dxa"/>
          </w:tcPr>
          <w:p w:rsidR="00AD5A7A" w:rsidRPr="00C100D8" w:rsidRDefault="00AD5A7A" w:rsidP="00387F1F">
            <w:pPr>
              <w:pStyle w:val="aff0"/>
              <w:rPr>
                <w:lang w:val="ru-RU"/>
              </w:rPr>
            </w:pPr>
            <w:r w:rsidRPr="00C100D8">
              <w:rPr>
                <w:lang w:val="ru-RU"/>
              </w:rPr>
              <w:t>-6</w:t>
            </w:r>
          </w:p>
        </w:tc>
        <w:tc>
          <w:tcPr>
            <w:tcW w:w="1417" w:type="dxa"/>
          </w:tcPr>
          <w:p w:rsidR="00AD5A7A" w:rsidRPr="00C100D8" w:rsidRDefault="00AD5A7A" w:rsidP="00387F1F">
            <w:pPr>
              <w:pStyle w:val="aff0"/>
              <w:rPr>
                <w:lang w:val="ru-RU"/>
              </w:rPr>
            </w:pPr>
            <w:r w:rsidRPr="00C100D8">
              <w:rPr>
                <w:lang w:val="ru-RU"/>
              </w:rPr>
              <w:t>159</w:t>
            </w:r>
          </w:p>
        </w:tc>
        <w:tc>
          <w:tcPr>
            <w:tcW w:w="992" w:type="dxa"/>
          </w:tcPr>
          <w:p w:rsidR="00AD5A7A" w:rsidRPr="00C100D8" w:rsidRDefault="00AD5A7A" w:rsidP="00387F1F">
            <w:pPr>
              <w:pStyle w:val="aff0"/>
              <w:rPr>
                <w:lang w:val="ru-RU"/>
              </w:rPr>
            </w:pPr>
            <w:r w:rsidRPr="00C100D8">
              <w:rPr>
                <w:lang w:val="ru-RU"/>
              </w:rPr>
              <w:t>13</w:t>
            </w:r>
          </w:p>
        </w:tc>
        <w:tc>
          <w:tcPr>
            <w:tcW w:w="1418" w:type="dxa"/>
          </w:tcPr>
          <w:p w:rsidR="00AD5A7A" w:rsidRPr="00C100D8" w:rsidRDefault="0089708C" w:rsidP="00387F1F">
            <w:pPr>
              <w:pStyle w:val="aff0"/>
              <w:rPr>
                <w:lang w:val="ru-RU"/>
              </w:rPr>
            </w:pPr>
            <w:r w:rsidRPr="00C100D8">
              <w:rPr>
                <w:lang w:val="ru-RU"/>
              </w:rPr>
              <w:t>147</w:t>
            </w:r>
          </w:p>
        </w:tc>
        <w:tc>
          <w:tcPr>
            <w:tcW w:w="992" w:type="dxa"/>
          </w:tcPr>
          <w:p w:rsidR="00AD5A7A" w:rsidRPr="00C100D8" w:rsidRDefault="0089708C" w:rsidP="00387F1F">
            <w:pPr>
              <w:pStyle w:val="aff0"/>
              <w:rPr>
                <w:lang w:val="ru-RU"/>
              </w:rPr>
            </w:pPr>
            <w:r w:rsidRPr="00C100D8">
              <w:rPr>
                <w:lang w:val="ru-RU"/>
              </w:rPr>
              <w:t>32</w:t>
            </w:r>
          </w:p>
        </w:tc>
        <w:tc>
          <w:tcPr>
            <w:tcW w:w="1382" w:type="dxa"/>
          </w:tcPr>
          <w:p w:rsidR="00AD5A7A" w:rsidRPr="00C100D8" w:rsidRDefault="0089708C" w:rsidP="00387F1F">
            <w:pPr>
              <w:pStyle w:val="aff0"/>
              <w:rPr>
                <w:lang w:val="ru-RU"/>
              </w:rPr>
            </w:pPr>
            <w:r w:rsidRPr="00C100D8">
              <w:rPr>
                <w:lang w:val="ru-RU"/>
              </w:rPr>
              <w:t>41</w:t>
            </w:r>
          </w:p>
        </w:tc>
      </w:tr>
      <w:tr w:rsidR="0089708C" w:rsidRPr="00C100D8" w:rsidTr="00707882">
        <w:trPr>
          <w:jc w:val="center"/>
        </w:trPr>
        <w:tc>
          <w:tcPr>
            <w:tcW w:w="959" w:type="dxa"/>
          </w:tcPr>
          <w:p w:rsidR="0089708C" w:rsidRPr="00C100D8" w:rsidRDefault="0089708C" w:rsidP="00387F1F">
            <w:pPr>
              <w:pStyle w:val="aff0"/>
              <w:rPr>
                <w:lang w:val="ru-RU"/>
              </w:rPr>
            </w:pPr>
            <w:r w:rsidRPr="00C100D8">
              <w:rPr>
                <w:lang w:val="ru-RU"/>
              </w:rPr>
              <w:t>-24</w:t>
            </w:r>
          </w:p>
        </w:tc>
        <w:tc>
          <w:tcPr>
            <w:tcW w:w="1417" w:type="dxa"/>
          </w:tcPr>
          <w:p w:rsidR="0089708C" w:rsidRPr="00C100D8" w:rsidRDefault="0089708C" w:rsidP="00387F1F">
            <w:pPr>
              <w:pStyle w:val="aff0"/>
              <w:rPr>
                <w:lang w:val="ru-RU"/>
              </w:rPr>
            </w:pPr>
            <w:r w:rsidRPr="00C100D8">
              <w:rPr>
                <w:lang w:val="ru-RU"/>
              </w:rPr>
              <w:t>71</w:t>
            </w:r>
          </w:p>
        </w:tc>
        <w:tc>
          <w:tcPr>
            <w:tcW w:w="993" w:type="dxa"/>
          </w:tcPr>
          <w:p w:rsidR="0089708C" w:rsidRPr="00C100D8" w:rsidRDefault="0089708C" w:rsidP="00387F1F">
            <w:pPr>
              <w:pStyle w:val="aff0"/>
              <w:rPr>
                <w:lang w:val="ru-RU"/>
              </w:rPr>
            </w:pPr>
            <w:r w:rsidRPr="00C100D8">
              <w:rPr>
                <w:lang w:val="ru-RU"/>
              </w:rPr>
              <w:t>-5</w:t>
            </w:r>
          </w:p>
        </w:tc>
        <w:tc>
          <w:tcPr>
            <w:tcW w:w="1417" w:type="dxa"/>
          </w:tcPr>
          <w:p w:rsidR="0089708C" w:rsidRPr="00C100D8" w:rsidRDefault="0089708C" w:rsidP="00387F1F">
            <w:pPr>
              <w:pStyle w:val="aff0"/>
              <w:rPr>
                <w:lang w:val="ru-RU"/>
              </w:rPr>
            </w:pPr>
            <w:r w:rsidRPr="00C100D8">
              <w:rPr>
                <w:lang w:val="ru-RU"/>
              </w:rPr>
              <w:t>162</w:t>
            </w:r>
          </w:p>
        </w:tc>
        <w:tc>
          <w:tcPr>
            <w:tcW w:w="992" w:type="dxa"/>
          </w:tcPr>
          <w:p w:rsidR="0089708C" w:rsidRPr="00C100D8" w:rsidRDefault="0089708C" w:rsidP="00387F1F">
            <w:pPr>
              <w:pStyle w:val="aff0"/>
              <w:rPr>
                <w:lang w:val="ru-RU"/>
              </w:rPr>
            </w:pPr>
            <w:r w:rsidRPr="00C100D8">
              <w:rPr>
                <w:lang w:val="ru-RU"/>
              </w:rPr>
              <w:t>14</w:t>
            </w:r>
          </w:p>
        </w:tc>
        <w:tc>
          <w:tcPr>
            <w:tcW w:w="1418" w:type="dxa"/>
          </w:tcPr>
          <w:p w:rsidR="0089708C" w:rsidRPr="00C100D8" w:rsidRDefault="0089708C" w:rsidP="00387F1F">
            <w:pPr>
              <w:pStyle w:val="aff0"/>
              <w:rPr>
                <w:lang w:val="ru-RU"/>
              </w:rPr>
            </w:pPr>
            <w:r w:rsidRPr="00C100D8">
              <w:rPr>
                <w:lang w:val="ru-RU"/>
              </w:rPr>
              <w:t>144</w:t>
            </w:r>
          </w:p>
        </w:tc>
        <w:tc>
          <w:tcPr>
            <w:tcW w:w="992" w:type="dxa"/>
          </w:tcPr>
          <w:p w:rsidR="0089708C" w:rsidRPr="00C100D8" w:rsidRDefault="0089708C" w:rsidP="00387F1F">
            <w:pPr>
              <w:pStyle w:val="aff0"/>
              <w:rPr>
                <w:lang w:val="ru-RU"/>
              </w:rPr>
            </w:pPr>
            <w:r w:rsidRPr="00C100D8">
              <w:rPr>
                <w:lang w:val="ru-RU"/>
              </w:rPr>
              <w:t>33</w:t>
            </w:r>
          </w:p>
        </w:tc>
        <w:tc>
          <w:tcPr>
            <w:tcW w:w="1382" w:type="dxa"/>
          </w:tcPr>
          <w:p w:rsidR="0089708C" w:rsidRPr="00C100D8" w:rsidRDefault="0089708C" w:rsidP="00387F1F">
            <w:pPr>
              <w:pStyle w:val="aff0"/>
              <w:rPr>
                <w:lang w:val="ru-RU"/>
              </w:rPr>
            </w:pPr>
            <w:r w:rsidRPr="00C100D8">
              <w:rPr>
                <w:lang w:val="ru-RU"/>
              </w:rPr>
              <w:t>26</w:t>
            </w:r>
          </w:p>
        </w:tc>
      </w:tr>
      <w:tr w:rsidR="0089708C" w:rsidRPr="00C100D8" w:rsidTr="00707882">
        <w:trPr>
          <w:jc w:val="center"/>
        </w:trPr>
        <w:tc>
          <w:tcPr>
            <w:tcW w:w="959" w:type="dxa"/>
          </w:tcPr>
          <w:p w:rsidR="0089708C" w:rsidRPr="00C100D8" w:rsidRDefault="0089708C" w:rsidP="00387F1F">
            <w:pPr>
              <w:pStyle w:val="aff0"/>
              <w:rPr>
                <w:lang w:val="ru-RU"/>
              </w:rPr>
            </w:pPr>
            <w:r w:rsidRPr="00C100D8">
              <w:rPr>
                <w:lang w:val="ru-RU"/>
              </w:rPr>
              <w:t>-23</w:t>
            </w:r>
          </w:p>
        </w:tc>
        <w:tc>
          <w:tcPr>
            <w:tcW w:w="1417" w:type="dxa"/>
          </w:tcPr>
          <w:p w:rsidR="0089708C" w:rsidRPr="00C100D8" w:rsidRDefault="0089708C" w:rsidP="00387F1F">
            <w:pPr>
              <w:pStyle w:val="aff0"/>
              <w:rPr>
                <w:lang w:val="ru-RU"/>
              </w:rPr>
            </w:pPr>
            <w:r w:rsidRPr="00C100D8">
              <w:rPr>
                <w:lang w:val="ru-RU"/>
              </w:rPr>
              <w:t>109</w:t>
            </w:r>
          </w:p>
        </w:tc>
        <w:tc>
          <w:tcPr>
            <w:tcW w:w="993" w:type="dxa"/>
          </w:tcPr>
          <w:p w:rsidR="0089708C" w:rsidRPr="00C100D8" w:rsidRDefault="0089708C" w:rsidP="00387F1F">
            <w:pPr>
              <w:pStyle w:val="aff0"/>
              <w:rPr>
                <w:lang w:val="ru-RU"/>
              </w:rPr>
            </w:pPr>
            <w:r w:rsidRPr="00C100D8">
              <w:rPr>
                <w:lang w:val="ru-RU"/>
              </w:rPr>
              <w:t>-4</w:t>
            </w:r>
          </w:p>
        </w:tc>
        <w:tc>
          <w:tcPr>
            <w:tcW w:w="1417" w:type="dxa"/>
          </w:tcPr>
          <w:p w:rsidR="0089708C" w:rsidRPr="00C100D8" w:rsidRDefault="0089708C" w:rsidP="00387F1F">
            <w:pPr>
              <w:pStyle w:val="aff0"/>
              <w:rPr>
                <w:lang w:val="ru-RU"/>
              </w:rPr>
            </w:pPr>
            <w:r w:rsidRPr="00C100D8">
              <w:rPr>
                <w:lang w:val="ru-RU"/>
              </w:rPr>
              <w:t>141</w:t>
            </w:r>
          </w:p>
        </w:tc>
        <w:tc>
          <w:tcPr>
            <w:tcW w:w="992" w:type="dxa"/>
          </w:tcPr>
          <w:p w:rsidR="0089708C" w:rsidRPr="00C100D8" w:rsidRDefault="0089708C" w:rsidP="00387F1F">
            <w:pPr>
              <w:pStyle w:val="aff0"/>
              <w:rPr>
                <w:lang w:val="ru-RU"/>
              </w:rPr>
            </w:pPr>
            <w:r w:rsidRPr="00C100D8">
              <w:rPr>
                <w:lang w:val="ru-RU"/>
              </w:rPr>
              <w:t>15</w:t>
            </w:r>
          </w:p>
        </w:tc>
        <w:tc>
          <w:tcPr>
            <w:tcW w:w="1418" w:type="dxa"/>
          </w:tcPr>
          <w:p w:rsidR="0089708C" w:rsidRPr="00C100D8" w:rsidRDefault="0089708C" w:rsidP="00387F1F">
            <w:pPr>
              <w:pStyle w:val="aff0"/>
              <w:rPr>
                <w:lang w:val="ru-RU"/>
              </w:rPr>
            </w:pPr>
            <w:r w:rsidRPr="00C100D8">
              <w:rPr>
                <w:lang w:val="ru-RU"/>
              </w:rPr>
              <w:t>147</w:t>
            </w:r>
          </w:p>
        </w:tc>
        <w:tc>
          <w:tcPr>
            <w:tcW w:w="992" w:type="dxa"/>
          </w:tcPr>
          <w:p w:rsidR="0089708C" w:rsidRPr="00C100D8" w:rsidRDefault="0089708C" w:rsidP="00387F1F">
            <w:pPr>
              <w:pStyle w:val="aff0"/>
              <w:rPr>
                <w:lang w:val="ru-RU"/>
              </w:rPr>
            </w:pPr>
            <w:r w:rsidRPr="00C100D8">
              <w:rPr>
                <w:lang w:val="ru-RU"/>
              </w:rPr>
              <w:t>34</w:t>
            </w:r>
          </w:p>
        </w:tc>
        <w:tc>
          <w:tcPr>
            <w:tcW w:w="1382" w:type="dxa"/>
          </w:tcPr>
          <w:p w:rsidR="0089708C" w:rsidRPr="00C100D8" w:rsidRDefault="0089708C" w:rsidP="00387F1F">
            <w:pPr>
              <w:pStyle w:val="aff0"/>
              <w:rPr>
                <w:lang w:val="ru-RU"/>
              </w:rPr>
            </w:pPr>
            <w:r w:rsidRPr="00C100D8">
              <w:rPr>
                <w:lang w:val="ru-RU"/>
              </w:rPr>
              <w:t>0</w:t>
            </w:r>
          </w:p>
        </w:tc>
      </w:tr>
      <w:tr w:rsidR="0089708C" w:rsidRPr="00C100D8" w:rsidTr="00707882">
        <w:trPr>
          <w:jc w:val="center"/>
        </w:trPr>
        <w:tc>
          <w:tcPr>
            <w:tcW w:w="959" w:type="dxa"/>
          </w:tcPr>
          <w:p w:rsidR="0089708C" w:rsidRPr="00C100D8" w:rsidRDefault="0089708C" w:rsidP="00387F1F">
            <w:pPr>
              <w:pStyle w:val="aff0"/>
              <w:rPr>
                <w:lang w:val="ru-RU"/>
              </w:rPr>
            </w:pPr>
            <w:r w:rsidRPr="00C100D8">
              <w:rPr>
                <w:lang w:val="ru-RU"/>
              </w:rPr>
              <w:t>-22</w:t>
            </w:r>
          </w:p>
        </w:tc>
        <w:tc>
          <w:tcPr>
            <w:tcW w:w="1417" w:type="dxa"/>
          </w:tcPr>
          <w:p w:rsidR="0089708C" w:rsidRPr="00C100D8" w:rsidRDefault="0089708C" w:rsidP="00387F1F">
            <w:pPr>
              <w:pStyle w:val="aff0"/>
              <w:rPr>
                <w:lang w:val="ru-RU"/>
              </w:rPr>
            </w:pPr>
            <w:r w:rsidRPr="00C100D8">
              <w:rPr>
                <w:lang w:val="ru-RU"/>
              </w:rPr>
              <w:t>109</w:t>
            </w:r>
          </w:p>
        </w:tc>
        <w:tc>
          <w:tcPr>
            <w:tcW w:w="993" w:type="dxa"/>
          </w:tcPr>
          <w:p w:rsidR="0089708C" w:rsidRPr="00C100D8" w:rsidRDefault="0089708C" w:rsidP="00387F1F">
            <w:pPr>
              <w:pStyle w:val="aff0"/>
              <w:rPr>
                <w:lang w:val="ru-RU"/>
              </w:rPr>
            </w:pPr>
            <w:r w:rsidRPr="00C100D8">
              <w:rPr>
                <w:lang w:val="ru-RU"/>
              </w:rPr>
              <w:t>-3</w:t>
            </w:r>
          </w:p>
        </w:tc>
        <w:tc>
          <w:tcPr>
            <w:tcW w:w="1417" w:type="dxa"/>
          </w:tcPr>
          <w:p w:rsidR="0089708C" w:rsidRPr="00C100D8" w:rsidRDefault="0089708C" w:rsidP="00387F1F">
            <w:pPr>
              <w:pStyle w:val="aff0"/>
              <w:rPr>
                <w:lang w:val="ru-RU"/>
              </w:rPr>
            </w:pPr>
            <w:r w:rsidRPr="00C100D8">
              <w:rPr>
                <w:lang w:val="ru-RU"/>
              </w:rPr>
              <w:t>197</w:t>
            </w:r>
          </w:p>
        </w:tc>
        <w:tc>
          <w:tcPr>
            <w:tcW w:w="992" w:type="dxa"/>
          </w:tcPr>
          <w:p w:rsidR="0089708C" w:rsidRPr="00C100D8" w:rsidRDefault="0089708C" w:rsidP="00387F1F">
            <w:pPr>
              <w:pStyle w:val="aff0"/>
              <w:rPr>
                <w:lang w:val="ru-RU"/>
              </w:rPr>
            </w:pPr>
            <w:r w:rsidRPr="00C100D8">
              <w:rPr>
                <w:lang w:val="ru-RU"/>
              </w:rPr>
              <w:t>16</w:t>
            </w:r>
          </w:p>
        </w:tc>
        <w:tc>
          <w:tcPr>
            <w:tcW w:w="1418" w:type="dxa"/>
          </w:tcPr>
          <w:p w:rsidR="0089708C" w:rsidRPr="00C100D8" w:rsidRDefault="0089708C" w:rsidP="00387F1F">
            <w:pPr>
              <w:pStyle w:val="aff0"/>
              <w:rPr>
                <w:lang w:val="ru-RU"/>
              </w:rPr>
            </w:pPr>
            <w:r w:rsidRPr="00C100D8">
              <w:rPr>
                <w:lang w:val="ru-RU"/>
              </w:rPr>
              <w:t>191</w:t>
            </w:r>
          </w:p>
        </w:tc>
        <w:tc>
          <w:tcPr>
            <w:tcW w:w="992" w:type="dxa"/>
          </w:tcPr>
          <w:p w:rsidR="0089708C" w:rsidRPr="00C100D8" w:rsidRDefault="0089708C" w:rsidP="00387F1F">
            <w:pPr>
              <w:pStyle w:val="aff0"/>
              <w:rPr>
                <w:lang w:val="ru-RU"/>
              </w:rPr>
            </w:pPr>
            <w:r w:rsidRPr="00C100D8">
              <w:rPr>
                <w:lang w:val="ru-RU"/>
              </w:rPr>
              <w:t>35</w:t>
            </w:r>
          </w:p>
        </w:tc>
        <w:tc>
          <w:tcPr>
            <w:tcW w:w="1382" w:type="dxa"/>
          </w:tcPr>
          <w:p w:rsidR="0089708C" w:rsidRPr="00C100D8" w:rsidRDefault="0089708C" w:rsidP="00387F1F">
            <w:pPr>
              <w:pStyle w:val="aff0"/>
              <w:rPr>
                <w:lang w:val="ru-RU"/>
              </w:rPr>
            </w:pPr>
            <w:r w:rsidRPr="00C100D8">
              <w:rPr>
                <w:lang w:val="ru-RU"/>
              </w:rPr>
              <w:t>15</w:t>
            </w:r>
          </w:p>
        </w:tc>
      </w:tr>
      <w:tr w:rsidR="0089708C" w:rsidRPr="00C100D8" w:rsidTr="00707882">
        <w:trPr>
          <w:jc w:val="center"/>
        </w:trPr>
        <w:tc>
          <w:tcPr>
            <w:tcW w:w="959" w:type="dxa"/>
          </w:tcPr>
          <w:p w:rsidR="0089708C" w:rsidRPr="00C100D8" w:rsidRDefault="0089708C" w:rsidP="00387F1F">
            <w:pPr>
              <w:pStyle w:val="aff0"/>
              <w:rPr>
                <w:lang w:val="ru-RU"/>
              </w:rPr>
            </w:pPr>
            <w:r w:rsidRPr="00C100D8">
              <w:rPr>
                <w:lang w:val="ru-RU"/>
              </w:rPr>
              <w:t>-21</w:t>
            </w:r>
          </w:p>
        </w:tc>
        <w:tc>
          <w:tcPr>
            <w:tcW w:w="1417" w:type="dxa"/>
          </w:tcPr>
          <w:p w:rsidR="0089708C" w:rsidRPr="00C100D8" w:rsidRDefault="0089708C" w:rsidP="00387F1F">
            <w:pPr>
              <w:pStyle w:val="aff0"/>
              <w:rPr>
                <w:lang w:val="ru-RU"/>
              </w:rPr>
            </w:pPr>
            <w:r w:rsidRPr="00C100D8">
              <w:rPr>
                <w:lang w:val="ru-RU"/>
              </w:rPr>
              <w:t>130</w:t>
            </w:r>
          </w:p>
        </w:tc>
        <w:tc>
          <w:tcPr>
            <w:tcW w:w="993" w:type="dxa"/>
          </w:tcPr>
          <w:p w:rsidR="0089708C" w:rsidRPr="00C100D8" w:rsidRDefault="0089708C" w:rsidP="00387F1F">
            <w:pPr>
              <w:pStyle w:val="aff0"/>
              <w:rPr>
                <w:lang w:val="ru-RU"/>
              </w:rPr>
            </w:pPr>
            <w:r w:rsidRPr="00C100D8">
              <w:rPr>
                <w:lang w:val="ru-RU"/>
              </w:rPr>
              <w:t>-2</w:t>
            </w:r>
          </w:p>
        </w:tc>
        <w:tc>
          <w:tcPr>
            <w:tcW w:w="1417" w:type="dxa"/>
          </w:tcPr>
          <w:p w:rsidR="0089708C" w:rsidRPr="00C100D8" w:rsidRDefault="0089708C" w:rsidP="00387F1F">
            <w:pPr>
              <w:pStyle w:val="aff0"/>
              <w:rPr>
                <w:lang w:val="ru-RU"/>
              </w:rPr>
            </w:pPr>
            <w:r w:rsidRPr="00C100D8">
              <w:rPr>
                <w:lang w:val="ru-RU"/>
              </w:rPr>
              <w:t>191</w:t>
            </w:r>
          </w:p>
        </w:tc>
        <w:tc>
          <w:tcPr>
            <w:tcW w:w="992" w:type="dxa"/>
          </w:tcPr>
          <w:p w:rsidR="0089708C" w:rsidRPr="00C100D8" w:rsidRDefault="0089708C" w:rsidP="00387F1F">
            <w:pPr>
              <w:pStyle w:val="aff0"/>
              <w:rPr>
                <w:lang w:val="ru-RU"/>
              </w:rPr>
            </w:pPr>
            <w:r w:rsidRPr="00C100D8">
              <w:rPr>
                <w:lang w:val="ru-RU"/>
              </w:rPr>
              <w:t>17</w:t>
            </w:r>
          </w:p>
        </w:tc>
        <w:tc>
          <w:tcPr>
            <w:tcW w:w="1418" w:type="dxa"/>
          </w:tcPr>
          <w:p w:rsidR="0089708C" w:rsidRPr="00C100D8" w:rsidRDefault="0089708C" w:rsidP="00387F1F">
            <w:pPr>
              <w:pStyle w:val="aff0"/>
              <w:rPr>
                <w:lang w:val="ru-RU"/>
              </w:rPr>
            </w:pPr>
            <w:r w:rsidRPr="00C100D8">
              <w:rPr>
                <w:lang w:val="ru-RU"/>
              </w:rPr>
              <w:t>183</w:t>
            </w:r>
          </w:p>
        </w:tc>
        <w:tc>
          <w:tcPr>
            <w:tcW w:w="992" w:type="dxa"/>
          </w:tcPr>
          <w:p w:rsidR="0089708C" w:rsidRPr="00C100D8" w:rsidRDefault="0089708C" w:rsidP="00387F1F">
            <w:pPr>
              <w:pStyle w:val="aff0"/>
              <w:rPr>
                <w:lang w:val="ru-RU"/>
              </w:rPr>
            </w:pPr>
            <w:r w:rsidRPr="00C100D8">
              <w:rPr>
                <w:lang w:val="ru-RU"/>
              </w:rPr>
              <w:t>36</w:t>
            </w:r>
          </w:p>
        </w:tc>
        <w:tc>
          <w:tcPr>
            <w:tcW w:w="1382" w:type="dxa"/>
          </w:tcPr>
          <w:p w:rsidR="0089708C" w:rsidRPr="00C100D8" w:rsidRDefault="0089708C" w:rsidP="00387F1F">
            <w:pPr>
              <w:pStyle w:val="aff0"/>
              <w:rPr>
                <w:lang w:val="ru-RU"/>
              </w:rPr>
            </w:pPr>
            <w:r w:rsidRPr="00C100D8">
              <w:rPr>
                <w:lang w:val="ru-RU"/>
              </w:rPr>
              <w:t>15</w:t>
            </w:r>
          </w:p>
        </w:tc>
      </w:tr>
      <w:tr w:rsidR="0089708C" w:rsidRPr="00C100D8" w:rsidTr="00707882">
        <w:trPr>
          <w:jc w:val="center"/>
        </w:trPr>
        <w:tc>
          <w:tcPr>
            <w:tcW w:w="959" w:type="dxa"/>
          </w:tcPr>
          <w:p w:rsidR="0089708C" w:rsidRPr="00C100D8" w:rsidRDefault="0089708C" w:rsidP="00387F1F">
            <w:pPr>
              <w:pStyle w:val="aff0"/>
              <w:rPr>
                <w:lang w:val="ru-RU"/>
              </w:rPr>
            </w:pPr>
            <w:r w:rsidRPr="00C100D8">
              <w:rPr>
                <w:lang w:val="ru-RU"/>
              </w:rPr>
              <w:t>-20</w:t>
            </w:r>
          </w:p>
        </w:tc>
        <w:tc>
          <w:tcPr>
            <w:tcW w:w="1417" w:type="dxa"/>
          </w:tcPr>
          <w:p w:rsidR="0089708C" w:rsidRPr="00C100D8" w:rsidRDefault="0089708C" w:rsidP="00387F1F">
            <w:pPr>
              <w:pStyle w:val="aff0"/>
              <w:rPr>
                <w:lang w:val="ru-RU"/>
              </w:rPr>
            </w:pPr>
            <w:r w:rsidRPr="00C100D8">
              <w:rPr>
                <w:lang w:val="ru-RU"/>
              </w:rPr>
              <w:t>147</w:t>
            </w:r>
          </w:p>
        </w:tc>
        <w:tc>
          <w:tcPr>
            <w:tcW w:w="993" w:type="dxa"/>
          </w:tcPr>
          <w:p w:rsidR="0089708C" w:rsidRPr="00C100D8" w:rsidRDefault="0089708C" w:rsidP="00387F1F">
            <w:pPr>
              <w:pStyle w:val="aff0"/>
              <w:rPr>
                <w:lang w:val="ru-RU"/>
              </w:rPr>
            </w:pPr>
            <w:r w:rsidRPr="00C100D8">
              <w:rPr>
                <w:lang w:val="ru-RU"/>
              </w:rPr>
              <w:t>-1</w:t>
            </w:r>
          </w:p>
        </w:tc>
        <w:tc>
          <w:tcPr>
            <w:tcW w:w="1417" w:type="dxa"/>
          </w:tcPr>
          <w:p w:rsidR="0089708C" w:rsidRPr="00C100D8" w:rsidRDefault="0089708C" w:rsidP="00387F1F">
            <w:pPr>
              <w:pStyle w:val="aff0"/>
              <w:rPr>
                <w:lang w:val="ru-RU"/>
              </w:rPr>
            </w:pPr>
            <w:r w:rsidRPr="00C100D8">
              <w:rPr>
                <w:lang w:val="ru-RU"/>
              </w:rPr>
              <w:t>141</w:t>
            </w:r>
          </w:p>
        </w:tc>
        <w:tc>
          <w:tcPr>
            <w:tcW w:w="992" w:type="dxa"/>
          </w:tcPr>
          <w:p w:rsidR="0089708C" w:rsidRPr="00C100D8" w:rsidRDefault="0089708C" w:rsidP="00387F1F">
            <w:pPr>
              <w:pStyle w:val="aff0"/>
              <w:rPr>
                <w:lang w:val="ru-RU"/>
              </w:rPr>
            </w:pPr>
            <w:r w:rsidRPr="00C100D8">
              <w:rPr>
                <w:lang w:val="ru-RU"/>
              </w:rPr>
              <w:t>18</w:t>
            </w:r>
          </w:p>
        </w:tc>
        <w:tc>
          <w:tcPr>
            <w:tcW w:w="1418" w:type="dxa"/>
          </w:tcPr>
          <w:p w:rsidR="0089708C" w:rsidRPr="00C100D8" w:rsidRDefault="0089708C" w:rsidP="00387F1F">
            <w:pPr>
              <w:pStyle w:val="aff0"/>
              <w:rPr>
                <w:lang w:val="ru-RU"/>
              </w:rPr>
            </w:pPr>
            <w:r w:rsidRPr="00C100D8">
              <w:rPr>
                <w:lang w:val="ru-RU"/>
              </w:rPr>
              <w:t>218</w:t>
            </w:r>
          </w:p>
        </w:tc>
        <w:tc>
          <w:tcPr>
            <w:tcW w:w="992" w:type="dxa"/>
          </w:tcPr>
          <w:p w:rsidR="0089708C" w:rsidRPr="00C100D8" w:rsidRDefault="0089708C" w:rsidP="00387F1F">
            <w:pPr>
              <w:pStyle w:val="aff0"/>
              <w:rPr>
                <w:lang w:val="ru-RU"/>
              </w:rPr>
            </w:pPr>
            <w:r w:rsidRPr="00C100D8">
              <w:rPr>
                <w:lang w:val="ru-RU"/>
              </w:rPr>
              <w:t>37</w:t>
            </w:r>
          </w:p>
        </w:tc>
        <w:tc>
          <w:tcPr>
            <w:tcW w:w="1382" w:type="dxa"/>
          </w:tcPr>
          <w:p w:rsidR="0089708C" w:rsidRPr="00C100D8" w:rsidRDefault="0089708C" w:rsidP="00387F1F">
            <w:pPr>
              <w:pStyle w:val="aff0"/>
              <w:rPr>
                <w:lang w:val="ru-RU"/>
              </w:rPr>
            </w:pPr>
            <w:r w:rsidRPr="00C100D8">
              <w:rPr>
                <w:lang w:val="ru-RU"/>
              </w:rPr>
              <w:t>3</w:t>
            </w:r>
          </w:p>
        </w:tc>
      </w:tr>
      <w:tr w:rsidR="0089708C" w:rsidRPr="00C100D8" w:rsidTr="00707882">
        <w:trPr>
          <w:jc w:val="center"/>
        </w:trPr>
        <w:tc>
          <w:tcPr>
            <w:tcW w:w="959" w:type="dxa"/>
          </w:tcPr>
          <w:p w:rsidR="0089708C" w:rsidRPr="00C100D8" w:rsidRDefault="0089708C" w:rsidP="00387F1F">
            <w:pPr>
              <w:pStyle w:val="aff0"/>
              <w:rPr>
                <w:lang w:val="ru-RU"/>
              </w:rPr>
            </w:pPr>
            <w:r w:rsidRPr="00C100D8">
              <w:rPr>
                <w:lang w:val="ru-RU"/>
              </w:rPr>
              <w:t>-19</w:t>
            </w:r>
          </w:p>
        </w:tc>
        <w:tc>
          <w:tcPr>
            <w:tcW w:w="1417" w:type="dxa"/>
          </w:tcPr>
          <w:p w:rsidR="0089708C" w:rsidRPr="00C100D8" w:rsidRDefault="0089708C" w:rsidP="00387F1F">
            <w:pPr>
              <w:pStyle w:val="aff0"/>
              <w:rPr>
                <w:lang w:val="ru-RU"/>
              </w:rPr>
            </w:pPr>
            <w:r w:rsidRPr="00C100D8">
              <w:rPr>
                <w:lang w:val="ru-RU"/>
              </w:rPr>
              <w:t>88</w:t>
            </w:r>
          </w:p>
        </w:tc>
        <w:tc>
          <w:tcPr>
            <w:tcW w:w="993" w:type="dxa"/>
          </w:tcPr>
          <w:p w:rsidR="0089708C" w:rsidRPr="00C100D8" w:rsidRDefault="0089708C" w:rsidP="00387F1F">
            <w:pPr>
              <w:pStyle w:val="aff0"/>
              <w:rPr>
                <w:lang w:val="ru-RU"/>
              </w:rPr>
            </w:pPr>
            <w:r w:rsidRPr="00C100D8">
              <w:rPr>
                <w:lang w:val="ru-RU"/>
              </w:rPr>
              <w:t>0</w:t>
            </w:r>
          </w:p>
        </w:tc>
        <w:tc>
          <w:tcPr>
            <w:tcW w:w="1417" w:type="dxa"/>
          </w:tcPr>
          <w:p w:rsidR="0089708C" w:rsidRPr="00C100D8" w:rsidRDefault="0089708C" w:rsidP="00387F1F">
            <w:pPr>
              <w:pStyle w:val="aff0"/>
              <w:rPr>
                <w:lang w:val="ru-RU"/>
              </w:rPr>
            </w:pPr>
            <w:r w:rsidRPr="00C100D8">
              <w:rPr>
                <w:lang w:val="ru-RU"/>
              </w:rPr>
              <w:t>171</w:t>
            </w:r>
          </w:p>
        </w:tc>
        <w:tc>
          <w:tcPr>
            <w:tcW w:w="992" w:type="dxa"/>
          </w:tcPr>
          <w:p w:rsidR="0089708C" w:rsidRPr="00C100D8" w:rsidRDefault="0089708C" w:rsidP="00387F1F">
            <w:pPr>
              <w:pStyle w:val="aff0"/>
              <w:rPr>
                <w:lang w:val="ru-RU"/>
              </w:rPr>
            </w:pPr>
            <w:r w:rsidRPr="00C100D8">
              <w:rPr>
                <w:lang w:val="ru-RU"/>
              </w:rPr>
              <w:t>19</w:t>
            </w:r>
          </w:p>
        </w:tc>
        <w:tc>
          <w:tcPr>
            <w:tcW w:w="1418" w:type="dxa"/>
          </w:tcPr>
          <w:p w:rsidR="0089708C" w:rsidRPr="00C100D8" w:rsidRDefault="0089708C" w:rsidP="00387F1F">
            <w:pPr>
              <w:pStyle w:val="aff0"/>
              <w:rPr>
                <w:lang w:val="ru-RU"/>
              </w:rPr>
            </w:pPr>
            <w:r w:rsidRPr="00C100D8">
              <w:rPr>
                <w:lang w:val="ru-RU"/>
              </w:rPr>
              <w:t>153</w:t>
            </w:r>
          </w:p>
        </w:tc>
        <w:tc>
          <w:tcPr>
            <w:tcW w:w="992" w:type="dxa"/>
          </w:tcPr>
          <w:p w:rsidR="0089708C" w:rsidRPr="00C100D8" w:rsidRDefault="0089708C" w:rsidP="00387F1F">
            <w:pPr>
              <w:pStyle w:val="aff0"/>
              <w:rPr>
                <w:lang w:val="ru-RU"/>
              </w:rPr>
            </w:pPr>
          </w:p>
        </w:tc>
        <w:tc>
          <w:tcPr>
            <w:tcW w:w="1382" w:type="dxa"/>
          </w:tcPr>
          <w:p w:rsidR="0089708C" w:rsidRPr="00C100D8" w:rsidRDefault="0089708C" w:rsidP="00387F1F">
            <w:pPr>
              <w:pStyle w:val="aff0"/>
              <w:rPr>
                <w:lang w:val="ru-RU"/>
              </w:rPr>
            </w:pPr>
          </w:p>
        </w:tc>
      </w:tr>
      <w:tr w:rsidR="0089708C" w:rsidRPr="00C100D8" w:rsidTr="00707882">
        <w:trPr>
          <w:jc w:val="center"/>
        </w:trPr>
        <w:tc>
          <w:tcPr>
            <w:tcW w:w="959" w:type="dxa"/>
          </w:tcPr>
          <w:p w:rsidR="0089708C" w:rsidRPr="00C100D8" w:rsidRDefault="0089708C" w:rsidP="00387F1F">
            <w:pPr>
              <w:pStyle w:val="aff0"/>
              <w:rPr>
                <w:lang w:val="ru-RU"/>
              </w:rPr>
            </w:pPr>
            <w:r w:rsidRPr="00C100D8">
              <w:rPr>
                <w:lang w:val="ru-RU"/>
              </w:rPr>
              <w:t>-18</w:t>
            </w:r>
          </w:p>
        </w:tc>
        <w:tc>
          <w:tcPr>
            <w:tcW w:w="1417" w:type="dxa"/>
          </w:tcPr>
          <w:p w:rsidR="0089708C" w:rsidRPr="00C100D8" w:rsidRDefault="0089708C" w:rsidP="00387F1F">
            <w:pPr>
              <w:pStyle w:val="aff0"/>
              <w:rPr>
                <w:lang w:val="ru-RU"/>
              </w:rPr>
            </w:pPr>
            <w:r w:rsidRPr="00C100D8">
              <w:rPr>
                <w:lang w:val="ru-RU"/>
              </w:rPr>
              <w:t>127</w:t>
            </w:r>
          </w:p>
        </w:tc>
        <w:tc>
          <w:tcPr>
            <w:tcW w:w="993" w:type="dxa"/>
          </w:tcPr>
          <w:p w:rsidR="0089708C" w:rsidRPr="00C100D8" w:rsidRDefault="0089708C" w:rsidP="00387F1F">
            <w:pPr>
              <w:pStyle w:val="aff0"/>
              <w:rPr>
                <w:lang w:val="ru-RU"/>
              </w:rPr>
            </w:pPr>
            <w:r w:rsidRPr="00C100D8">
              <w:rPr>
                <w:lang w:val="ru-RU"/>
              </w:rPr>
              <w:t>1</w:t>
            </w:r>
          </w:p>
        </w:tc>
        <w:tc>
          <w:tcPr>
            <w:tcW w:w="1417" w:type="dxa"/>
          </w:tcPr>
          <w:p w:rsidR="0089708C" w:rsidRPr="00C100D8" w:rsidRDefault="0089708C" w:rsidP="00387F1F">
            <w:pPr>
              <w:pStyle w:val="aff0"/>
              <w:rPr>
                <w:lang w:val="ru-RU"/>
              </w:rPr>
            </w:pPr>
            <w:r w:rsidRPr="00C100D8">
              <w:rPr>
                <w:lang w:val="ru-RU"/>
              </w:rPr>
              <w:t>185</w:t>
            </w:r>
          </w:p>
        </w:tc>
        <w:tc>
          <w:tcPr>
            <w:tcW w:w="992" w:type="dxa"/>
          </w:tcPr>
          <w:p w:rsidR="0089708C" w:rsidRPr="00C100D8" w:rsidRDefault="0089708C" w:rsidP="00387F1F">
            <w:pPr>
              <w:pStyle w:val="aff0"/>
              <w:rPr>
                <w:lang w:val="ru-RU"/>
              </w:rPr>
            </w:pPr>
            <w:r w:rsidRPr="00C100D8">
              <w:rPr>
                <w:lang w:val="ru-RU"/>
              </w:rPr>
              <w:t>20</w:t>
            </w:r>
          </w:p>
        </w:tc>
        <w:tc>
          <w:tcPr>
            <w:tcW w:w="1418" w:type="dxa"/>
          </w:tcPr>
          <w:p w:rsidR="0089708C" w:rsidRPr="00C100D8" w:rsidRDefault="0089708C" w:rsidP="00387F1F">
            <w:pPr>
              <w:pStyle w:val="aff0"/>
              <w:rPr>
                <w:lang w:val="ru-RU"/>
              </w:rPr>
            </w:pPr>
            <w:r w:rsidRPr="00C100D8">
              <w:rPr>
                <w:lang w:val="ru-RU"/>
              </w:rPr>
              <w:t>241</w:t>
            </w:r>
          </w:p>
        </w:tc>
        <w:tc>
          <w:tcPr>
            <w:tcW w:w="992" w:type="dxa"/>
          </w:tcPr>
          <w:p w:rsidR="0089708C" w:rsidRPr="00C100D8" w:rsidRDefault="0089708C" w:rsidP="00387F1F">
            <w:pPr>
              <w:pStyle w:val="aff0"/>
              <w:rPr>
                <w:lang w:val="ru-RU"/>
              </w:rPr>
            </w:pPr>
          </w:p>
        </w:tc>
        <w:tc>
          <w:tcPr>
            <w:tcW w:w="1382" w:type="dxa"/>
          </w:tcPr>
          <w:p w:rsidR="0089708C" w:rsidRPr="00C100D8" w:rsidRDefault="0089708C" w:rsidP="00387F1F">
            <w:pPr>
              <w:pStyle w:val="aff0"/>
              <w:rPr>
                <w:lang w:val="ru-RU"/>
              </w:rPr>
            </w:pPr>
          </w:p>
        </w:tc>
      </w:tr>
    </w:tbl>
    <w:p w:rsidR="00483473" w:rsidRPr="00C100D8" w:rsidRDefault="00483473" w:rsidP="0074050B">
      <w:pPr>
        <w:pStyle w:val="af9"/>
        <w:spacing w:before="240"/>
      </w:pPr>
      <w:r w:rsidRPr="00C100D8">
        <w:t xml:space="preserve">В соответствии с правительственной программой реструктуризации угольной отрасли, начиная с 1997 г. были ликвидированы все угольные предприятия города, доля которых в общем объеме промышленного производства составляла около 50%, вследствие чего в градообразующих отраслях экономики городского поселения произошли значительные изменения. На сегодняшний день в городском поселении функционируют предприятия легкой и пищевой промышленности, </w:t>
      </w:r>
      <w:r w:rsidRPr="00C100D8">
        <w:lastRenderedPageBreak/>
        <w:t xml:space="preserve">предприятия </w:t>
      </w:r>
      <w:r w:rsidR="00BF11E5" w:rsidRPr="00C100D8">
        <w:t xml:space="preserve">строительной отрасли, бытовых и коммунальных услуг. </w:t>
      </w:r>
    </w:p>
    <w:p w:rsidR="00BF11E5" w:rsidRPr="00C100D8" w:rsidRDefault="00BF11E5" w:rsidP="00240737">
      <w:pPr>
        <w:pStyle w:val="af9"/>
      </w:pPr>
      <w:r w:rsidRPr="00C100D8">
        <w:t>Согласно Генплану городского поселения на период до 2020 г. прогнозируется сокращение доли промышленного сектора в общем объеме отраслей городской экономики, развитие производств потребительских товаров, предприятий малого бизнеса, предпринимательства, развитие строительного комплекса.</w:t>
      </w:r>
    </w:p>
    <w:p w:rsidR="00BF11E5" w:rsidRPr="00C100D8" w:rsidRDefault="00BF11E5" w:rsidP="00240737">
      <w:pPr>
        <w:pStyle w:val="af9"/>
        <w:rPr>
          <w:highlight w:val="yellow"/>
        </w:rPr>
      </w:pPr>
      <w:r w:rsidRPr="00C100D8">
        <w:t xml:space="preserve">Согласно действующему Генплану Еманжелинского городского поселения </w:t>
      </w:r>
      <w:r w:rsidR="004E377C" w:rsidRPr="00C100D8">
        <w:t xml:space="preserve">с изменениями от 2017 года </w:t>
      </w:r>
      <w:r w:rsidRPr="00C100D8">
        <w:t xml:space="preserve">прогнозируемая численность населения на период до 2020 г. определена в </w:t>
      </w:r>
      <w:r w:rsidR="004E377C" w:rsidRPr="00C100D8">
        <w:t>размере</w:t>
      </w:r>
      <w:r w:rsidRPr="00C100D8">
        <w:t xml:space="preserve"> 3</w:t>
      </w:r>
      <w:r w:rsidR="004E377C" w:rsidRPr="00C100D8">
        <w:t>0000 человек, а на расчетный срок действия Генерального плана 32-35 тыс. человек.</w:t>
      </w:r>
    </w:p>
    <w:p w:rsidR="004C714C" w:rsidRPr="00C100D8" w:rsidRDefault="004E377C" w:rsidP="004E377C">
      <w:pPr>
        <w:pStyle w:val="af9"/>
      </w:pPr>
      <w:r w:rsidRPr="00C100D8">
        <w:t xml:space="preserve">Данные ретроспективного анализа численности населения приведены в таблице </w:t>
      </w:r>
      <w:fldSimple w:instr=" REF _Ref530666151 \h  \* MERGEFORMAT " w:fldLock="1">
        <w:r w:rsidR="0015209B" w:rsidRPr="00C100D8">
          <w:rPr>
            <w:vanish/>
          </w:rPr>
          <w:t xml:space="preserve">Таблица </w:t>
        </w:r>
        <w:r w:rsidR="0015209B" w:rsidRPr="00C100D8">
          <w:t>2</w:t>
        </w:r>
      </w:fldSimple>
      <w:r w:rsidRPr="00C100D8">
        <w:t xml:space="preserve"> и рисунке </w:t>
      </w:r>
      <w:fldSimple w:instr=" REF _Ref530666158 \h  \* MERGEFORMAT " w:fldLock="1">
        <w:r w:rsidR="0015209B" w:rsidRPr="00C100D8">
          <w:rPr>
            <w:vanish/>
          </w:rPr>
          <w:t xml:space="preserve">Рисунок </w:t>
        </w:r>
        <w:r w:rsidR="0015209B" w:rsidRPr="00C100D8">
          <w:t>1</w:t>
        </w:r>
      </w:fldSimple>
      <w:r w:rsidR="0074050B" w:rsidRPr="00C100D8">
        <w:t>.</w:t>
      </w:r>
    </w:p>
    <w:p w:rsidR="004E377C" w:rsidRPr="00C100D8" w:rsidRDefault="004E377C" w:rsidP="0074050B">
      <w:pPr>
        <w:pStyle w:val="afe"/>
      </w:pPr>
      <w:bookmarkStart w:id="2" w:name="_Ref530666151"/>
      <w:r w:rsidRPr="00C100D8">
        <w:t xml:space="preserve">Таблица </w:t>
      </w:r>
      <w:r w:rsidR="00B62D12">
        <w:rPr>
          <w:noProof/>
        </w:rPr>
        <w:fldChar w:fldCharType="begin"/>
      </w:r>
      <w:r w:rsidR="00CF038B">
        <w:rPr>
          <w:noProof/>
        </w:rPr>
        <w:instrText xml:space="preserve"> SEQ Таблица \* ARABIC </w:instrText>
      </w:r>
      <w:r w:rsidR="00B62D12">
        <w:rPr>
          <w:noProof/>
        </w:rPr>
        <w:fldChar w:fldCharType="separate"/>
      </w:r>
      <w:r w:rsidR="002607CB">
        <w:rPr>
          <w:noProof/>
        </w:rPr>
        <w:t>2</w:t>
      </w:r>
      <w:r w:rsidR="00B62D12">
        <w:rPr>
          <w:noProof/>
        </w:rPr>
        <w:fldChar w:fldCharType="end"/>
      </w:r>
      <w:bookmarkEnd w:id="2"/>
      <w:r w:rsidRPr="00C100D8">
        <w:t>.Ретроспективный анализ численности населения</w:t>
      </w:r>
    </w:p>
    <w:tbl>
      <w:tblPr>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3"/>
        <w:gridCol w:w="1073"/>
        <w:gridCol w:w="1050"/>
        <w:gridCol w:w="1050"/>
        <w:gridCol w:w="1200"/>
        <w:gridCol w:w="1005"/>
        <w:gridCol w:w="1005"/>
        <w:gridCol w:w="967"/>
        <w:gridCol w:w="968"/>
      </w:tblGrid>
      <w:tr w:rsidR="004E377C" w:rsidRPr="00C100D8" w:rsidTr="00D215A9">
        <w:trPr>
          <w:trHeight w:val="341"/>
        </w:trPr>
        <w:tc>
          <w:tcPr>
            <w:tcW w:w="1783" w:type="dxa"/>
            <w:shd w:val="clear" w:color="auto" w:fill="auto"/>
            <w:vAlign w:val="center"/>
            <w:hideMark/>
          </w:tcPr>
          <w:p w:rsidR="004E377C" w:rsidRPr="00C100D8" w:rsidRDefault="004E377C" w:rsidP="00D215A9">
            <w:pPr>
              <w:pStyle w:val="aff0"/>
              <w:rPr>
                <w:lang w:val="ru-RU"/>
              </w:rPr>
            </w:pPr>
            <w:r w:rsidRPr="00C100D8">
              <w:rPr>
                <w:lang w:val="ru-RU"/>
              </w:rPr>
              <w:t>Показатель</w:t>
            </w:r>
          </w:p>
        </w:tc>
        <w:tc>
          <w:tcPr>
            <w:tcW w:w="1073" w:type="dxa"/>
            <w:vAlign w:val="center"/>
          </w:tcPr>
          <w:p w:rsidR="004E377C" w:rsidRPr="00C100D8" w:rsidRDefault="004E377C" w:rsidP="00D215A9">
            <w:pPr>
              <w:pStyle w:val="aff0"/>
              <w:rPr>
                <w:lang w:val="ru-RU"/>
              </w:rPr>
            </w:pPr>
            <w:r w:rsidRPr="00C100D8">
              <w:rPr>
                <w:lang w:val="ru-RU"/>
              </w:rPr>
              <w:t>2010</w:t>
            </w:r>
          </w:p>
          <w:p w:rsidR="004E377C" w:rsidRPr="00C100D8" w:rsidRDefault="004E377C" w:rsidP="00D215A9">
            <w:pPr>
              <w:pStyle w:val="aff0"/>
              <w:rPr>
                <w:lang w:val="ru-RU"/>
              </w:rPr>
            </w:pPr>
            <w:r w:rsidRPr="00C100D8">
              <w:rPr>
                <w:lang w:val="ru-RU"/>
              </w:rPr>
              <w:t>год</w:t>
            </w:r>
          </w:p>
        </w:tc>
        <w:tc>
          <w:tcPr>
            <w:tcW w:w="1050" w:type="dxa"/>
            <w:vAlign w:val="center"/>
          </w:tcPr>
          <w:p w:rsidR="004E377C" w:rsidRPr="00C100D8" w:rsidRDefault="004E377C" w:rsidP="00D215A9">
            <w:pPr>
              <w:pStyle w:val="aff0"/>
              <w:rPr>
                <w:lang w:val="ru-RU"/>
              </w:rPr>
            </w:pPr>
            <w:r w:rsidRPr="00C100D8">
              <w:rPr>
                <w:lang w:val="ru-RU"/>
              </w:rPr>
              <w:t>2011</w:t>
            </w:r>
          </w:p>
          <w:p w:rsidR="004E377C" w:rsidRPr="00C100D8" w:rsidRDefault="004E377C" w:rsidP="00D215A9">
            <w:pPr>
              <w:pStyle w:val="aff0"/>
              <w:rPr>
                <w:lang w:val="ru-RU"/>
              </w:rPr>
            </w:pPr>
            <w:r w:rsidRPr="00C100D8">
              <w:rPr>
                <w:lang w:val="ru-RU"/>
              </w:rPr>
              <w:t>год</w:t>
            </w:r>
          </w:p>
        </w:tc>
        <w:tc>
          <w:tcPr>
            <w:tcW w:w="1050" w:type="dxa"/>
            <w:vAlign w:val="center"/>
          </w:tcPr>
          <w:p w:rsidR="004E377C" w:rsidRPr="00C100D8" w:rsidRDefault="004E377C" w:rsidP="00D215A9">
            <w:pPr>
              <w:pStyle w:val="aff0"/>
              <w:rPr>
                <w:lang w:val="ru-RU"/>
              </w:rPr>
            </w:pPr>
            <w:r w:rsidRPr="00C100D8">
              <w:rPr>
                <w:lang w:val="ru-RU"/>
              </w:rPr>
              <w:t>2012</w:t>
            </w:r>
          </w:p>
          <w:p w:rsidR="004E377C" w:rsidRPr="00C100D8" w:rsidRDefault="004E377C" w:rsidP="00D215A9">
            <w:pPr>
              <w:pStyle w:val="aff0"/>
              <w:rPr>
                <w:lang w:val="ru-RU"/>
              </w:rPr>
            </w:pPr>
            <w:r w:rsidRPr="00C100D8">
              <w:rPr>
                <w:lang w:val="ru-RU"/>
              </w:rPr>
              <w:t>год</w:t>
            </w:r>
          </w:p>
        </w:tc>
        <w:tc>
          <w:tcPr>
            <w:tcW w:w="1200" w:type="dxa"/>
            <w:vAlign w:val="center"/>
          </w:tcPr>
          <w:p w:rsidR="004E377C" w:rsidRPr="00C100D8" w:rsidRDefault="004E377C" w:rsidP="00D215A9">
            <w:pPr>
              <w:pStyle w:val="aff0"/>
              <w:rPr>
                <w:lang w:val="ru-RU"/>
              </w:rPr>
            </w:pPr>
            <w:r w:rsidRPr="00C100D8">
              <w:rPr>
                <w:lang w:val="ru-RU"/>
              </w:rPr>
              <w:t>2013</w:t>
            </w:r>
          </w:p>
          <w:p w:rsidR="004E377C" w:rsidRPr="00C100D8" w:rsidRDefault="004E377C" w:rsidP="00D215A9">
            <w:pPr>
              <w:pStyle w:val="aff0"/>
              <w:rPr>
                <w:lang w:val="ru-RU"/>
              </w:rPr>
            </w:pPr>
            <w:r w:rsidRPr="00C100D8">
              <w:rPr>
                <w:lang w:val="ru-RU"/>
              </w:rPr>
              <w:t>год</w:t>
            </w:r>
          </w:p>
        </w:tc>
        <w:tc>
          <w:tcPr>
            <w:tcW w:w="1005" w:type="dxa"/>
            <w:shd w:val="clear" w:color="auto" w:fill="auto"/>
            <w:vAlign w:val="center"/>
          </w:tcPr>
          <w:p w:rsidR="004E377C" w:rsidRPr="00C100D8" w:rsidRDefault="004E377C" w:rsidP="00D215A9">
            <w:pPr>
              <w:pStyle w:val="aff0"/>
              <w:rPr>
                <w:lang w:val="ru-RU"/>
              </w:rPr>
            </w:pPr>
            <w:r w:rsidRPr="00C100D8">
              <w:rPr>
                <w:lang w:val="ru-RU"/>
              </w:rPr>
              <w:t>2014 год</w:t>
            </w:r>
          </w:p>
        </w:tc>
        <w:tc>
          <w:tcPr>
            <w:tcW w:w="1005" w:type="dxa"/>
            <w:shd w:val="clear" w:color="auto" w:fill="auto"/>
            <w:vAlign w:val="center"/>
            <w:hideMark/>
          </w:tcPr>
          <w:p w:rsidR="004E377C" w:rsidRPr="00C100D8" w:rsidRDefault="004E377C" w:rsidP="00D215A9">
            <w:pPr>
              <w:pStyle w:val="aff0"/>
              <w:rPr>
                <w:lang w:val="ru-RU"/>
              </w:rPr>
            </w:pPr>
            <w:r w:rsidRPr="00C100D8">
              <w:rPr>
                <w:lang w:val="ru-RU"/>
              </w:rPr>
              <w:t>2015 год</w:t>
            </w:r>
          </w:p>
        </w:tc>
        <w:tc>
          <w:tcPr>
            <w:tcW w:w="967" w:type="dxa"/>
            <w:shd w:val="clear" w:color="auto" w:fill="auto"/>
            <w:vAlign w:val="center"/>
            <w:hideMark/>
          </w:tcPr>
          <w:p w:rsidR="004E377C" w:rsidRPr="00C100D8" w:rsidRDefault="004E377C" w:rsidP="00D215A9">
            <w:pPr>
              <w:pStyle w:val="aff0"/>
              <w:rPr>
                <w:lang w:val="ru-RU"/>
              </w:rPr>
            </w:pPr>
            <w:r w:rsidRPr="00C100D8">
              <w:rPr>
                <w:lang w:val="ru-RU"/>
              </w:rPr>
              <w:t>2016 год</w:t>
            </w:r>
          </w:p>
        </w:tc>
        <w:tc>
          <w:tcPr>
            <w:tcW w:w="968" w:type="dxa"/>
            <w:vAlign w:val="center"/>
          </w:tcPr>
          <w:p w:rsidR="004E377C" w:rsidRPr="00C100D8" w:rsidRDefault="004E377C" w:rsidP="00D215A9">
            <w:pPr>
              <w:pStyle w:val="aff0"/>
              <w:rPr>
                <w:lang w:val="ru-RU"/>
              </w:rPr>
            </w:pPr>
            <w:r w:rsidRPr="00C100D8">
              <w:rPr>
                <w:lang w:val="ru-RU"/>
              </w:rPr>
              <w:t>2017 год (факт)</w:t>
            </w:r>
          </w:p>
        </w:tc>
      </w:tr>
      <w:tr w:rsidR="004E377C" w:rsidRPr="00C100D8" w:rsidTr="00D215A9">
        <w:trPr>
          <w:trHeight w:val="23"/>
        </w:trPr>
        <w:tc>
          <w:tcPr>
            <w:tcW w:w="1783" w:type="dxa"/>
            <w:shd w:val="clear" w:color="auto" w:fill="auto"/>
            <w:vAlign w:val="center"/>
            <w:hideMark/>
          </w:tcPr>
          <w:p w:rsidR="004E377C" w:rsidRPr="00C100D8" w:rsidRDefault="004E377C" w:rsidP="00D215A9">
            <w:pPr>
              <w:pStyle w:val="aff0"/>
              <w:rPr>
                <w:lang w:val="ru-RU"/>
              </w:rPr>
            </w:pPr>
            <w:r w:rsidRPr="00C100D8">
              <w:rPr>
                <w:lang w:val="ru-RU"/>
              </w:rPr>
              <w:t>Общая численность населения</w:t>
            </w:r>
          </w:p>
        </w:tc>
        <w:tc>
          <w:tcPr>
            <w:tcW w:w="1073" w:type="dxa"/>
            <w:vAlign w:val="center"/>
          </w:tcPr>
          <w:p w:rsidR="004E377C" w:rsidRPr="00C100D8" w:rsidRDefault="004E377C" w:rsidP="00D215A9">
            <w:pPr>
              <w:pStyle w:val="aff0"/>
              <w:rPr>
                <w:lang w:val="ru-RU"/>
              </w:rPr>
            </w:pPr>
            <w:r w:rsidRPr="00C100D8">
              <w:rPr>
                <w:lang w:val="ru-RU"/>
              </w:rPr>
              <w:t>30220</w:t>
            </w:r>
          </w:p>
        </w:tc>
        <w:tc>
          <w:tcPr>
            <w:tcW w:w="1050" w:type="dxa"/>
            <w:vAlign w:val="center"/>
          </w:tcPr>
          <w:p w:rsidR="004E377C" w:rsidRPr="00C100D8" w:rsidRDefault="004E377C" w:rsidP="00D215A9">
            <w:pPr>
              <w:pStyle w:val="aff0"/>
              <w:rPr>
                <w:lang w:val="ru-RU"/>
              </w:rPr>
            </w:pPr>
            <w:r w:rsidRPr="00C100D8">
              <w:rPr>
                <w:lang w:val="ru-RU"/>
              </w:rPr>
              <w:t>30256</w:t>
            </w:r>
          </w:p>
        </w:tc>
        <w:tc>
          <w:tcPr>
            <w:tcW w:w="1050" w:type="dxa"/>
            <w:vAlign w:val="center"/>
          </w:tcPr>
          <w:p w:rsidR="004E377C" w:rsidRPr="00C100D8" w:rsidRDefault="004E377C" w:rsidP="00D215A9">
            <w:pPr>
              <w:pStyle w:val="aff0"/>
              <w:rPr>
                <w:lang w:val="ru-RU"/>
              </w:rPr>
            </w:pPr>
            <w:r w:rsidRPr="00C100D8">
              <w:rPr>
                <w:lang w:val="ru-RU"/>
              </w:rPr>
              <w:t>30256</w:t>
            </w:r>
          </w:p>
        </w:tc>
        <w:tc>
          <w:tcPr>
            <w:tcW w:w="1200" w:type="dxa"/>
            <w:vAlign w:val="center"/>
          </w:tcPr>
          <w:p w:rsidR="004E377C" w:rsidRPr="00C100D8" w:rsidRDefault="004E377C" w:rsidP="00D215A9">
            <w:pPr>
              <w:pStyle w:val="aff0"/>
              <w:rPr>
                <w:lang w:val="ru-RU"/>
              </w:rPr>
            </w:pPr>
            <w:r w:rsidRPr="00C100D8">
              <w:rPr>
                <w:lang w:val="ru-RU"/>
              </w:rPr>
              <w:t>30252</w:t>
            </w:r>
          </w:p>
        </w:tc>
        <w:tc>
          <w:tcPr>
            <w:tcW w:w="1005" w:type="dxa"/>
            <w:shd w:val="clear" w:color="auto" w:fill="auto"/>
            <w:vAlign w:val="center"/>
          </w:tcPr>
          <w:p w:rsidR="004E377C" w:rsidRPr="00C100D8" w:rsidRDefault="004E377C" w:rsidP="00D215A9">
            <w:pPr>
              <w:pStyle w:val="aff0"/>
              <w:rPr>
                <w:lang w:val="ru-RU"/>
              </w:rPr>
            </w:pPr>
            <w:r w:rsidRPr="00C100D8">
              <w:rPr>
                <w:lang w:val="ru-RU"/>
              </w:rPr>
              <w:t>30879</w:t>
            </w:r>
          </w:p>
        </w:tc>
        <w:tc>
          <w:tcPr>
            <w:tcW w:w="1005" w:type="dxa"/>
            <w:shd w:val="clear" w:color="auto" w:fill="auto"/>
            <w:vAlign w:val="center"/>
            <w:hideMark/>
          </w:tcPr>
          <w:p w:rsidR="004E377C" w:rsidRPr="00C100D8" w:rsidRDefault="004E377C" w:rsidP="00D215A9">
            <w:pPr>
              <w:pStyle w:val="aff0"/>
              <w:rPr>
                <w:lang w:val="ru-RU"/>
              </w:rPr>
            </w:pPr>
            <w:r w:rsidRPr="00C100D8">
              <w:rPr>
                <w:lang w:val="ru-RU"/>
              </w:rPr>
              <w:t>30658</w:t>
            </w:r>
          </w:p>
        </w:tc>
        <w:tc>
          <w:tcPr>
            <w:tcW w:w="967" w:type="dxa"/>
            <w:shd w:val="clear" w:color="auto" w:fill="auto"/>
            <w:vAlign w:val="center"/>
            <w:hideMark/>
          </w:tcPr>
          <w:p w:rsidR="004E377C" w:rsidRPr="00C100D8" w:rsidRDefault="004E377C" w:rsidP="00D215A9">
            <w:pPr>
              <w:pStyle w:val="aff0"/>
              <w:rPr>
                <w:lang w:val="ru-RU"/>
              </w:rPr>
            </w:pPr>
            <w:r w:rsidRPr="00C100D8">
              <w:rPr>
                <w:lang w:val="ru-RU"/>
              </w:rPr>
              <w:t>30376</w:t>
            </w:r>
          </w:p>
        </w:tc>
        <w:tc>
          <w:tcPr>
            <w:tcW w:w="968" w:type="dxa"/>
            <w:vAlign w:val="center"/>
          </w:tcPr>
          <w:p w:rsidR="004E377C" w:rsidRPr="00C100D8" w:rsidRDefault="004E377C" w:rsidP="00D215A9">
            <w:pPr>
              <w:pStyle w:val="aff0"/>
              <w:rPr>
                <w:lang w:val="ru-RU"/>
              </w:rPr>
            </w:pPr>
            <w:r w:rsidRPr="00C100D8">
              <w:rPr>
                <w:lang w:val="ru-RU"/>
              </w:rPr>
              <w:t>29921</w:t>
            </w:r>
          </w:p>
        </w:tc>
      </w:tr>
    </w:tbl>
    <w:p w:rsidR="004E377C" w:rsidRPr="00C100D8" w:rsidRDefault="004E377C" w:rsidP="004E377C">
      <w:pPr>
        <w:pStyle w:val="af9"/>
        <w:rPr>
          <w:highlight w:val="yellow"/>
        </w:rPr>
      </w:pPr>
    </w:p>
    <w:p w:rsidR="00C4653C" w:rsidRPr="00C100D8" w:rsidRDefault="00B76F2B" w:rsidP="00C4653C">
      <w:pPr>
        <w:keepNext/>
        <w:jc w:val="center"/>
      </w:pPr>
      <w:r w:rsidRPr="00C100D8">
        <w:rPr>
          <w:noProof/>
        </w:rPr>
        <w:drawing>
          <wp:inline distT="0" distB="0" distL="0" distR="0">
            <wp:extent cx="4572000" cy="3081338"/>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11E5" w:rsidRPr="00C100D8" w:rsidRDefault="00C4653C" w:rsidP="0074050B">
      <w:pPr>
        <w:pStyle w:val="afc"/>
      </w:pPr>
      <w:bookmarkStart w:id="3" w:name="_Ref530666158"/>
      <w:r w:rsidRPr="00C100D8">
        <w:t xml:space="preserve">Рисунок </w:t>
      </w:r>
      <w:r w:rsidR="00B62D12">
        <w:rPr>
          <w:noProof/>
        </w:rPr>
        <w:fldChar w:fldCharType="begin"/>
      </w:r>
      <w:r w:rsidR="00CF038B">
        <w:rPr>
          <w:noProof/>
        </w:rPr>
        <w:instrText xml:space="preserve"> SEQ Рисунок \* ARABIC </w:instrText>
      </w:r>
      <w:r w:rsidR="00B62D12">
        <w:rPr>
          <w:noProof/>
        </w:rPr>
        <w:fldChar w:fldCharType="separate"/>
      </w:r>
      <w:r w:rsidR="002607CB">
        <w:rPr>
          <w:noProof/>
        </w:rPr>
        <w:t>1</w:t>
      </w:r>
      <w:r w:rsidR="00B62D12">
        <w:rPr>
          <w:noProof/>
        </w:rPr>
        <w:fldChar w:fldCharType="end"/>
      </w:r>
      <w:bookmarkEnd w:id="3"/>
      <w:r w:rsidRPr="00C100D8">
        <w:t>. Анализ численности населения</w:t>
      </w:r>
    </w:p>
    <w:p w:rsidR="00570EAC" w:rsidRPr="00C100D8" w:rsidRDefault="00E17E69" w:rsidP="00240737">
      <w:pPr>
        <w:pStyle w:val="af9"/>
      </w:pPr>
      <w:r w:rsidRPr="00C100D8">
        <w:t>Расчет перспективных показателей динамики жилого фонда строился на основании данных, предоставленных администрацией Еманжелинского городского поселения</w:t>
      </w:r>
      <w:r w:rsidR="00B571E8" w:rsidRPr="00C100D8">
        <w:t>.</w:t>
      </w:r>
    </w:p>
    <w:p w:rsidR="008534E8" w:rsidRPr="00C100D8" w:rsidRDefault="008534E8" w:rsidP="00240737">
      <w:pPr>
        <w:pStyle w:val="af9"/>
      </w:pPr>
      <w:r w:rsidRPr="00C100D8">
        <w:t xml:space="preserve">В настоящее время общая площадь застройки жилого фонда составляет </w:t>
      </w:r>
      <w:r w:rsidR="00277AB6" w:rsidRPr="00C100D8">
        <w:t>6</w:t>
      </w:r>
      <w:r w:rsidR="0074050B" w:rsidRPr="00C100D8">
        <w:t>83,6</w:t>
      </w:r>
      <w:r w:rsidRPr="00C100D8">
        <w:t xml:space="preserve"> тыс.м</w:t>
      </w:r>
      <w:r w:rsidR="00EF3069" w:rsidRPr="00EF3069">
        <w:rPr>
          <w:b/>
          <w:sz w:val="18"/>
          <w:szCs w:val="18"/>
          <w:vertAlign w:val="superscript"/>
        </w:rPr>
        <w:t>2</w:t>
      </w:r>
      <w:r w:rsidRPr="00C100D8">
        <w:t>, в том числе:</w:t>
      </w:r>
    </w:p>
    <w:p w:rsidR="008534E8" w:rsidRPr="00C100D8" w:rsidRDefault="008534E8" w:rsidP="00A325FD">
      <w:pPr>
        <w:pStyle w:val="a"/>
      </w:pPr>
      <w:r w:rsidRPr="00C100D8">
        <w:t xml:space="preserve">1-2-этажные дома усадебного типа – </w:t>
      </w:r>
      <w:r w:rsidR="00614F10" w:rsidRPr="00C100D8">
        <w:t>38,5</w:t>
      </w:r>
      <w:r w:rsidRPr="00C100D8">
        <w:t>%;</w:t>
      </w:r>
    </w:p>
    <w:p w:rsidR="008534E8" w:rsidRPr="00C100D8" w:rsidRDefault="008534E8" w:rsidP="00A325FD">
      <w:pPr>
        <w:pStyle w:val="a"/>
      </w:pPr>
      <w:r w:rsidRPr="00C100D8">
        <w:t xml:space="preserve">2-3-этажные многоквартирные дома – </w:t>
      </w:r>
      <w:r w:rsidR="00614F10" w:rsidRPr="00C100D8">
        <w:t>19,3</w:t>
      </w:r>
      <w:r w:rsidRPr="00C100D8">
        <w:t>%;</w:t>
      </w:r>
    </w:p>
    <w:p w:rsidR="008534E8" w:rsidRPr="00C100D8" w:rsidRDefault="008534E8" w:rsidP="00A325FD">
      <w:pPr>
        <w:pStyle w:val="a"/>
      </w:pPr>
      <w:r w:rsidRPr="00C100D8">
        <w:lastRenderedPageBreak/>
        <w:t>4-5-этажные многоквартирные дома – 42,</w:t>
      </w:r>
      <w:r w:rsidR="00614F10" w:rsidRPr="00C100D8">
        <w:t>2</w:t>
      </w:r>
      <w:r w:rsidRPr="00C100D8">
        <w:t>%.</w:t>
      </w:r>
    </w:p>
    <w:p w:rsidR="008534E8" w:rsidRPr="00C100D8" w:rsidRDefault="008534E8" w:rsidP="00240737">
      <w:pPr>
        <w:pStyle w:val="af9"/>
      </w:pPr>
      <w:r w:rsidRPr="00C100D8">
        <w:t xml:space="preserve">Уровень благоустройства жилого фонда в пределах 80-84% в зависимости от вида оборудования. </w:t>
      </w:r>
    </w:p>
    <w:p w:rsidR="008534E8" w:rsidRPr="00C100D8" w:rsidRDefault="008534E8" w:rsidP="00240737">
      <w:pPr>
        <w:pStyle w:val="af9"/>
      </w:pPr>
      <w:r w:rsidRPr="00C100D8">
        <w:t>Средняя обеспеченность общей площадью жилых домов – 20,9 м</w:t>
      </w:r>
      <w:r w:rsidR="00EF3069" w:rsidRPr="00EF3069">
        <w:rPr>
          <w:b/>
          <w:sz w:val="18"/>
          <w:szCs w:val="18"/>
          <w:vertAlign w:val="superscript"/>
        </w:rPr>
        <w:t>2</w:t>
      </w:r>
      <w:r w:rsidRPr="00C100D8">
        <w:t xml:space="preserve"> на 1 человека.</w:t>
      </w:r>
    </w:p>
    <w:p w:rsidR="00614F10" w:rsidRPr="00C100D8" w:rsidRDefault="00614F10" w:rsidP="00240737">
      <w:pPr>
        <w:pStyle w:val="af9"/>
      </w:pPr>
      <w:r w:rsidRPr="00C100D8">
        <w:t>Планируемые объемы изменения жилого фонда:</w:t>
      </w:r>
    </w:p>
    <w:p w:rsidR="008534E8" w:rsidRPr="00C100D8" w:rsidRDefault="00614F10" w:rsidP="00A325FD">
      <w:pPr>
        <w:pStyle w:val="a"/>
      </w:pPr>
      <w:r w:rsidRPr="00C100D8">
        <w:t>прогнозируемые объемы жилищного строительства</w:t>
      </w:r>
      <w:r w:rsidR="008534E8" w:rsidRPr="00C100D8">
        <w:t xml:space="preserve"> </w:t>
      </w:r>
      <w:r w:rsidRPr="00C100D8">
        <w:t>– не менее 3</w:t>
      </w:r>
      <w:r w:rsidR="00277AB6" w:rsidRPr="00C100D8">
        <w:t>75,7</w:t>
      </w:r>
      <w:r w:rsidRPr="00C100D8">
        <w:t xml:space="preserve"> тыс.м</w:t>
      </w:r>
      <w:r w:rsidR="00EF3069" w:rsidRPr="00EF3069">
        <w:rPr>
          <w:b/>
          <w:sz w:val="18"/>
          <w:szCs w:val="18"/>
          <w:vertAlign w:val="superscript"/>
        </w:rPr>
        <w:t>2</w:t>
      </w:r>
      <w:r w:rsidRPr="00C100D8">
        <w:t xml:space="preserve"> общей площади;</w:t>
      </w:r>
    </w:p>
    <w:p w:rsidR="00614F10" w:rsidRPr="00C100D8" w:rsidRDefault="00614F10" w:rsidP="00A325FD">
      <w:pPr>
        <w:pStyle w:val="a"/>
      </w:pPr>
      <w:r w:rsidRPr="00C100D8">
        <w:t>прогнозируемая убыль жилого фонда – 17,3 тыс.м</w:t>
      </w:r>
      <w:r w:rsidR="00EF3069" w:rsidRPr="00EF3069">
        <w:rPr>
          <w:b/>
          <w:sz w:val="18"/>
          <w:szCs w:val="18"/>
          <w:vertAlign w:val="superscript"/>
        </w:rPr>
        <w:t>2</w:t>
      </w:r>
      <w:r w:rsidRPr="00C100D8">
        <w:t xml:space="preserve"> общей площади, в том числе 100% ветхого фонда, имеющегося в городе в настоящее время;</w:t>
      </w:r>
    </w:p>
    <w:p w:rsidR="00614F10" w:rsidRPr="00C100D8" w:rsidRDefault="00240737" w:rsidP="00240737">
      <w:pPr>
        <w:pStyle w:val="af9"/>
      </w:pPr>
      <w:r w:rsidRPr="00C100D8">
        <w:t>С</w:t>
      </w:r>
      <w:r w:rsidR="00614F10" w:rsidRPr="00C100D8">
        <w:t>труктура жилищного строительства:</w:t>
      </w:r>
    </w:p>
    <w:p w:rsidR="00614F10" w:rsidRPr="00C100D8" w:rsidRDefault="00614F10" w:rsidP="00A325FD">
      <w:pPr>
        <w:pStyle w:val="a"/>
      </w:pPr>
      <w:r w:rsidRPr="00C100D8">
        <w:t xml:space="preserve"> 47% - малоэтажный фонд (в основном индивидуальные жилые дома);</w:t>
      </w:r>
    </w:p>
    <w:p w:rsidR="00614F10" w:rsidRPr="00C100D8" w:rsidRDefault="00614F10" w:rsidP="00A325FD">
      <w:pPr>
        <w:pStyle w:val="a"/>
      </w:pPr>
      <w:r w:rsidRPr="00C100D8">
        <w:t xml:space="preserve"> 53% - многоэтажный жилой фонд.</w:t>
      </w:r>
    </w:p>
    <w:p w:rsidR="0074050B" w:rsidRPr="00C100D8" w:rsidRDefault="0074050B">
      <w:pPr>
        <w:rPr>
          <w:rFonts w:cstheme="minorBidi"/>
          <w:b/>
          <w:bCs/>
          <w:spacing w:val="-1"/>
          <w:kern w:val="36"/>
          <w:sz w:val="28"/>
          <w:szCs w:val="28"/>
          <w:lang w:eastAsia="en-US"/>
        </w:rPr>
      </w:pPr>
      <w:bookmarkStart w:id="4" w:name="_Toc510028858"/>
      <w:r w:rsidRPr="00C100D8">
        <w:br w:type="page"/>
      </w:r>
    </w:p>
    <w:p w:rsidR="00150C48" w:rsidRPr="00C100D8" w:rsidRDefault="007A4264" w:rsidP="00150C48">
      <w:pPr>
        <w:pStyle w:val="11"/>
      </w:pPr>
      <w:bookmarkStart w:id="5" w:name="_Toc510028911"/>
      <w:bookmarkStart w:id="6" w:name="_Toc532801605"/>
      <w:bookmarkEnd w:id="4"/>
      <w:r>
        <w:lastRenderedPageBreak/>
        <w:t>Раздел</w:t>
      </w:r>
      <w:r w:rsidR="00150C48" w:rsidRPr="00C100D8">
        <w:t xml:space="preserve"> </w:t>
      </w:r>
      <w:r>
        <w:t>1</w:t>
      </w:r>
      <w:r w:rsidR="00150C48" w:rsidRPr="00C100D8">
        <w:t xml:space="preserve">. </w:t>
      </w:r>
      <w:bookmarkStart w:id="7" w:name="_bookmark68"/>
      <w:bookmarkEnd w:id="5"/>
      <w:bookmarkEnd w:id="7"/>
      <w:r w:rsidRPr="007A4264">
        <w:t>Показатели существующего и перспективного спроса на тепловую энергию (мощность) и теплоноситель</w:t>
      </w:r>
      <w:bookmarkEnd w:id="6"/>
    </w:p>
    <w:p w:rsidR="000E156C" w:rsidRDefault="007A4264" w:rsidP="005F638F">
      <w:pPr>
        <w:pStyle w:val="af9"/>
      </w:pPr>
      <w:r>
        <w:t>Подробная информация о з</w:t>
      </w:r>
      <w:r w:rsidR="000E156C" w:rsidRPr="00C100D8">
        <w:t>начения</w:t>
      </w:r>
      <w:r>
        <w:t>х</w:t>
      </w:r>
      <w:r w:rsidR="000E156C" w:rsidRPr="00C100D8">
        <w:t xml:space="preserve"> существующих объемов потребления тепловой энергии представлен</w:t>
      </w:r>
      <w:r>
        <w:t>а</w:t>
      </w:r>
      <w:r w:rsidR="000E156C" w:rsidRPr="00C100D8">
        <w:t xml:space="preserve"> в </w:t>
      </w:r>
      <w:r>
        <w:t>Обосновывающих материалах к схеме теплоснабжения</w:t>
      </w:r>
      <w:r w:rsidR="000E156C" w:rsidRPr="00C100D8">
        <w:t>.</w:t>
      </w:r>
    </w:p>
    <w:p w:rsidR="007A4264" w:rsidRPr="00C100D8" w:rsidRDefault="007A4264" w:rsidP="007A4264">
      <w:pPr>
        <w:pStyle w:val="af9"/>
      </w:pPr>
      <w:r w:rsidRPr="00C100D8">
        <w:t xml:space="preserve">В таблицах </w:t>
      </w:r>
      <w:fldSimple w:instr=" REF _Ref531095295 \h  \* MERGEFORMAT ">
        <w:r w:rsidR="002607CB" w:rsidRPr="002607CB">
          <w:rPr>
            <w:vanish/>
          </w:rPr>
          <w:t xml:space="preserve">Таблица </w:t>
        </w:r>
        <w:r w:rsidR="002607CB">
          <w:t>3</w:t>
        </w:r>
      </w:fldSimple>
      <w:r w:rsidRPr="00C100D8">
        <w:t xml:space="preserve"> и </w:t>
      </w:r>
      <w:fldSimple w:instr=" REF _Ref531095965 \h  \* MERGEFORMAT ">
        <w:r w:rsidR="002607CB" w:rsidRPr="002607CB">
          <w:rPr>
            <w:vanish/>
          </w:rPr>
          <w:t xml:space="preserve">Таблица </w:t>
        </w:r>
        <w:r w:rsidR="002607CB">
          <w:t>4</w:t>
        </w:r>
      </w:fldSimple>
      <w:r w:rsidRPr="00C100D8">
        <w:t xml:space="preserve"> приведены сравнительные балансы тепловой мощности и выработки и распределения тепловой энергии котельных Еманжелинского городского поселения с выделением резервов (дефицитов) располагаемых мощностей котельных.</w:t>
      </w:r>
    </w:p>
    <w:p w:rsidR="007A4264" w:rsidRDefault="007A4264" w:rsidP="007A4264">
      <w:pPr>
        <w:pStyle w:val="af9"/>
      </w:pPr>
      <w:r w:rsidRPr="008B6B17">
        <w:t xml:space="preserve">Из приведенных данных видно, что </w:t>
      </w:r>
      <w:r>
        <w:t xml:space="preserve">значительным </w:t>
      </w:r>
      <w:r w:rsidRPr="008B6B17">
        <w:t>резервом мощности располагают котельные №№ 15 (</w:t>
      </w:r>
      <w:r>
        <w:t>1,63</w:t>
      </w:r>
      <w:r w:rsidRPr="008B6B17">
        <w:t xml:space="preserve"> Гкал/час), 16 (</w:t>
      </w:r>
      <w:r>
        <w:t>0,93</w:t>
      </w:r>
      <w:r w:rsidRPr="008B6B17">
        <w:t xml:space="preserve"> Гкал/час), 52 (</w:t>
      </w:r>
      <w:r>
        <w:t>3,02</w:t>
      </w:r>
      <w:r w:rsidRPr="008B6B17">
        <w:t xml:space="preserve"> Гкал/час), «Блочная» (1,</w:t>
      </w:r>
      <w:r>
        <w:t>18</w:t>
      </w:r>
      <w:r w:rsidRPr="008B6B17">
        <w:t xml:space="preserve"> Гкал/час)</w:t>
      </w:r>
      <w:r>
        <w:t>, котельная «ПУ-127» (0,52 Гкал/ч)</w:t>
      </w:r>
      <w:r w:rsidRPr="008B6B17">
        <w:t>. Практически без резерва мощности работают котельные №№ 35 (0,</w:t>
      </w:r>
      <w:r>
        <w:t>02</w:t>
      </w:r>
      <w:r w:rsidRPr="008B6B17">
        <w:t xml:space="preserve"> Гкал/час), «Гастелло» (0,0</w:t>
      </w:r>
      <w:r>
        <w:t>6</w:t>
      </w:r>
      <w:r w:rsidRPr="008B6B17">
        <w:t xml:space="preserve"> Гкал/час)</w:t>
      </w:r>
      <w:r>
        <w:t>, к</w:t>
      </w:r>
      <w:r w:rsidRPr="00BE2607">
        <w:t xml:space="preserve">отельная «Тайфун» </w:t>
      </w:r>
      <w:r w:rsidRPr="008B6B17">
        <w:t>(</w:t>
      </w:r>
      <w:r>
        <w:t>-0,09</w:t>
      </w:r>
      <w:r w:rsidRPr="008B6B17">
        <w:t xml:space="preserve"> Гкал/час)</w:t>
      </w:r>
      <w:r>
        <w:t>, к</w:t>
      </w:r>
      <w:r w:rsidRPr="00BE2607">
        <w:t xml:space="preserve">отельная «Горбольница» </w:t>
      </w:r>
      <w:r w:rsidRPr="008B6B17">
        <w:t>(</w:t>
      </w:r>
      <w:r>
        <w:t>-0,02</w:t>
      </w:r>
      <w:r w:rsidRPr="008B6B17">
        <w:t xml:space="preserve"> Гкал/час)</w:t>
      </w:r>
      <w:r>
        <w:t xml:space="preserve"> и котельная </w:t>
      </w:r>
      <w:r w:rsidRPr="00BE2607">
        <w:t>«31 квартал»</w:t>
      </w:r>
      <w:r>
        <w:t xml:space="preserve"> (-0,30 Гкал/ч)</w:t>
      </w:r>
      <w:r w:rsidRPr="008B6B17">
        <w:t xml:space="preserve">. </w:t>
      </w:r>
    </w:p>
    <w:p w:rsidR="007A4264" w:rsidRPr="00C100D8" w:rsidRDefault="007A4264" w:rsidP="007A4264">
      <w:pPr>
        <w:pStyle w:val="af9"/>
      </w:pPr>
      <w:bookmarkStart w:id="8" w:name="OLE_LINK7"/>
      <w:bookmarkStart w:id="9" w:name="OLE_LINK8"/>
      <w:r>
        <w:t>Особое внимание необходимо уделить котельным №26 и №40, так как на данных источниках тепловой энергии наблюдаются значительные</w:t>
      </w:r>
      <w:r w:rsidRPr="008B6B17">
        <w:t xml:space="preserve"> дефицит</w:t>
      </w:r>
      <w:r>
        <w:t xml:space="preserve">ы установленной мощности. Значение дефицита котельной №26 составляет -4,17 Гкал/ч; котельной №40 -1,41 Гкал/ч, что может приводить к недоотпуску тепловой энергии потребителям и нарушениям организации технологического процесса. </w:t>
      </w:r>
    </w:p>
    <w:bookmarkEnd w:id="8"/>
    <w:bookmarkEnd w:id="9"/>
    <w:p w:rsidR="007A4264" w:rsidRPr="00C100D8" w:rsidRDefault="007A4264" w:rsidP="007A4264">
      <w:pPr>
        <w:pStyle w:val="aff4"/>
        <w:spacing w:before="0"/>
      </w:pPr>
    </w:p>
    <w:p w:rsidR="007A4264" w:rsidRPr="00C100D8" w:rsidRDefault="007A4264" w:rsidP="007A4264">
      <w:pPr>
        <w:pStyle w:val="aff4"/>
        <w:spacing w:before="0"/>
      </w:pPr>
    </w:p>
    <w:p w:rsidR="007A4264" w:rsidRPr="00C100D8" w:rsidRDefault="007A4264" w:rsidP="007A4264">
      <w:pPr>
        <w:pStyle w:val="aff4"/>
        <w:jc w:val="center"/>
        <w:sectPr w:rsidR="007A4264" w:rsidRPr="00C100D8" w:rsidSect="00184AB4">
          <w:headerReference w:type="default" r:id="rId10"/>
          <w:footerReference w:type="default" r:id="rId11"/>
          <w:pgSz w:w="11910" w:h="16840"/>
          <w:pgMar w:top="1134" w:right="567" w:bottom="1134" w:left="1134" w:header="568" w:footer="720" w:gutter="0"/>
          <w:cols w:space="720"/>
        </w:sectPr>
      </w:pPr>
    </w:p>
    <w:p w:rsidR="007A4264" w:rsidRPr="00C100D8" w:rsidRDefault="007A4264" w:rsidP="007A4264">
      <w:pPr>
        <w:pStyle w:val="afe"/>
      </w:pPr>
      <w:bookmarkStart w:id="10" w:name="_Ref531095295"/>
      <w:r w:rsidRPr="00C100D8">
        <w:lastRenderedPageBreak/>
        <w:t xml:space="preserve">Таблица </w:t>
      </w:r>
      <w:r w:rsidR="00B62D12">
        <w:rPr>
          <w:noProof/>
        </w:rPr>
        <w:fldChar w:fldCharType="begin"/>
      </w:r>
      <w:r>
        <w:rPr>
          <w:noProof/>
        </w:rPr>
        <w:instrText xml:space="preserve"> SEQ Таблица \* ARABIC </w:instrText>
      </w:r>
      <w:r w:rsidR="00B62D12">
        <w:rPr>
          <w:noProof/>
        </w:rPr>
        <w:fldChar w:fldCharType="separate"/>
      </w:r>
      <w:r w:rsidR="002607CB">
        <w:rPr>
          <w:noProof/>
        </w:rPr>
        <w:t>3</w:t>
      </w:r>
      <w:r w:rsidR="00B62D12">
        <w:rPr>
          <w:noProof/>
        </w:rPr>
        <w:fldChar w:fldCharType="end"/>
      </w:r>
      <w:bookmarkEnd w:id="10"/>
      <w:r w:rsidRPr="00C100D8">
        <w:t>. Баланс тепловой мощности котельных Еманжелинского городского поселения</w:t>
      </w:r>
    </w:p>
    <w:tbl>
      <w:tblPr>
        <w:tblW w:w="14886" w:type="dxa"/>
        <w:tblInd w:w="108" w:type="dxa"/>
        <w:tblLayout w:type="fixed"/>
        <w:tblLook w:val="04A0"/>
      </w:tblPr>
      <w:tblGrid>
        <w:gridCol w:w="875"/>
        <w:gridCol w:w="1496"/>
        <w:gridCol w:w="1275"/>
        <w:gridCol w:w="1166"/>
        <w:gridCol w:w="1110"/>
        <w:gridCol w:w="862"/>
        <w:gridCol w:w="1182"/>
        <w:gridCol w:w="845"/>
        <w:gridCol w:w="790"/>
        <w:gridCol w:w="919"/>
        <w:gridCol w:w="920"/>
        <w:gridCol w:w="1106"/>
        <w:gridCol w:w="1079"/>
        <w:gridCol w:w="1261"/>
      </w:tblGrid>
      <w:tr w:rsidR="007A4264" w:rsidRPr="008501A1" w:rsidTr="007A4264">
        <w:trPr>
          <w:trHeight w:val="320"/>
        </w:trPr>
        <w:tc>
          <w:tcPr>
            <w:tcW w:w="875" w:type="dxa"/>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A4264" w:rsidRPr="008501A1" w:rsidRDefault="007A4264" w:rsidP="007A4264">
            <w:pPr>
              <w:jc w:val="center"/>
              <w:rPr>
                <w:b/>
                <w:bCs/>
                <w:color w:val="000000"/>
                <w:sz w:val="20"/>
                <w:szCs w:val="20"/>
              </w:rPr>
            </w:pPr>
            <w:bookmarkStart w:id="11" w:name="OLE_LINK14"/>
            <w:bookmarkStart w:id="12" w:name="OLE_LINK15"/>
            <w:r w:rsidRPr="008501A1">
              <w:rPr>
                <w:b/>
                <w:bCs/>
                <w:color w:val="000000"/>
                <w:sz w:val="20"/>
                <w:szCs w:val="20"/>
              </w:rPr>
              <w:t>№ ИНЗД</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Источники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Установленная мощность, Гкал/час</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Располагаемая мощность, Гкал/час</w:t>
            </w:r>
          </w:p>
        </w:tc>
        <w:tc>
          <w:tcPr>
            <w:tcW w:w="1972" w:type="dxa"/>
            <w:gridSpan w:val="2"/>
            <w:tcBorders>
              <w:top w:val="single" w:sz="4" w:space="0" w:color="auto"/>
              <w:left w:val="nil"/>
              <w:bottom w:val="nil"/>
              <w:right w:val="single" w:sz="4" w:space="0" w:color="000000"/>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Собственные нужды, Гкал/ч</w:t>
            </w:r>
          </w:p>
        </w:tc>
        <w:tc>
          <w:tcPr>
            <w:tcW w:w="1182"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Мощность нетто, Гкал/ч</w:t>
            </w:r>
          </w:p>
        </w:tc>
        <w:tc>
          <w:tcPr>
            <w:tcW w:w="1635"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 xml:space="preserve">Потери в тепловых сетях, </w:t>
            </w:r>
          </w:p>
        </w:tc>
        <w:tc>
          <w:tcPr>
            <w:tcW w:w="4024" w:type="dxa"/>
            <w:gridSpan w:val="4"/>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Подключенные макс. договорные нагрузки, Гкал/ч</w:t>
            </w:r>
          </w:p>
        </w:tc>
        <w:tc>
          <w:tcPr>
            <w:tcW w:w="126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Резерв(+</w:t>
            </w:r>
            <w:r>
              <w:rPr>
                <w:b/>
                <w:bCs/>
                <w:color w:val="000000"/>
                <w:sz w:val="20"/>
                <w:szCs w:val="20"/>
              </w:rPr>
              <w:t>), дефицит(</w:t>
            </w:r>
            <w:r w:rsidRPr="008501A1">
              <w:rPr>
                <w:b/>
                <w:bCs/>
                <w:color w:val="000000"/>
                <w:sz w:val="20"/>
                <w:szCs w:val="20"/>
              </w:rPr>
              <w:t>-)</w:t>
            </w:r>
          </w:p>
        </w:tc>
      </w:tr>
      <w:tr w:rsidR="007A4264" w:rsidRPr="008501A1" w:rsidTr="007A4264">
        <w:trPr>
          <w:trHeight w:val="519"/>
        </w:trPr>
        <w:tc>
          <w:tcPr>
            <w:tcW w:w="87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A4264" w:rsidRPr="008501A1" w:rsidRDefault="007A4264" w:rsidP="007A4264">
            <w:pPr>
              <w:rPr>
                <w:b/>
                <w:bCs/>
                <w:color w:val="000000"/>
                <w:sz w:val="20"/>
                <w:szCs w:val="20"/>
              </w:rPr>
            </w:pPr>
          </w:p>
        </w:tc>
        <w:tc>
          <w:tcPr>
            <w:tcW w:w="149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A4264" w:rsidRPr="008501A1" w:rsidRDefault="007A4264" w:rsidP="007A4264">
            <w:pPr>
              <w:rPr>
                <w:b/>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A4264" w:rsidRPr="008501A1" w:rsidRDefault="007A4264" w:rsidP="007A4264">
            <w:pPr>
              <w:rPr>
                <w:b/>
                <w:bCs/>
                <w:color w:val="000000"/>
                <w:sz w:val="20"/>
                <w:szCs w:val="20"/>
              </w:rPr>
            </w:pPr>
          </w:p>
        </w:tc>
        <w:tc>
          <w:tcPr>
            <w:tcW w:w="116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A4264" w:rsidRPr="008501A1" w:rsidRDefault="007A4264" w:rsidP="007A4264">
            <w:pPr>
              <w:rPr>
                <w:b/>
                <w:bCs/>
                <w:color w:val="000000"/>
                <w:sz w:val="20"/>
                <w:szCs w:val="20"/>
              </w:rPr>
            </w:pPr>
          </w:p>
        </w:tc>
        <w:tc>
          <w:tcPr>
            <w:tcW w:w="111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Гкал/ч</w:t>
            </w:r>
          </w:p>
        </w:tc>
        <w:tc>
          <w:tcPr>
            <w:tcW w:w="86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w:t>
            </w:r>
          </w:p>
        </w:tc>
        <w:tc>
          <w:tcPr>
            <w:tcW w:w="1182"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7A4264" w:rsidRPr="008501A1" w:rsidRDefault="007A4264" w:rsidP="007A4264">
            <w:pPr>
              <w:rPr>
                <w:b/>
                <w:bCs/>
                <w:color w:val="000000"/>
                <w:sz w:val="20"/>
                <w:szCs w:val="20"/>
              </w:rPr>
            </w:pPr>
          </w:p>
        </w:tc>
        <w:tc>
          <w:tcPr>
            <w:tcW w:w="84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Гкал/ч</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w:t>
            </w:r>
          </w:p>
        </w:tc>
        <w:tc>
          <w:tcPr>
            <w:tcW w:w="9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ИТОГО</w:t>
            </w:r>
          </w:p>
        </w:tc>
        <w:tc>
          <w:tcPr>
            <w:tcW w:w="92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Население</w:t>
            </w:r>
          </w:p>
        </w:tc>
        <w:tc>
          <w:tcPr>
            <w:tcW w:w="110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Pr>
                <w:b/>
                <w:bCs/>
                <w:color w:val="000000"/>
                <w:sz w:val="20"/>
                <w:szCs w:val="20"/>
              </w:rPr>
              <w:t>СКБ</w:t>
            </w:r>
          </w:p>
        </w:tc>
        <w:tc>
          <w:tcPr>
            <w:tcW w:w="107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Прочие потребители</w:t>
            </w:r>
          </w:p>
        </w:tc>
        <w:tc>
          <w:tcPr>
            <w:tcW w:w="1261"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Гкал/ч</w:t>
            </w:r>
          </w:p>
        </w:tc>
      </w:tr>
      <w:tr w:rsidR="007A4264" w:rsidRPr="008501A1" w:rsidTr="007A4264">
        <w:trPr>
          <w:trHeight w:val="320"/>
        </w:trPr>
        <w:tc>
          <w:tcPr>
            <w:tcW w:w="875"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w:t>
            </w:r>
          </w:p>
        </w:tc>
        <w:tc>
          <w:tcPr>
            <w:tcW w:w="149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Котельная № 15</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4,50</w:t>
            </w:r>
          </w:p>
        </w:tc>
        <w:tc>
          <w:tcPr>
            <w:tcW w:w="11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4,50</w:t>
            </w:r>
          </w:p>
        </w:tc>
        <w:tc>
          <w:tcPr>
            <w:tcW w:w="111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0,04</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1,84</w:t>
            </w:r>
          </w:p>
        </w:tc>
        <w:tc>
          <w:tcPr>
            <w:tcW w:w="11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4,46</w:t>
            </w:r>
          </w:p>
        </w:tc>
        <w:tc>
          <w:tcPr>
            <w:tcW w:w="84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0,56</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19,7</w:t>
            </w:r>
          </w:p>
        </w:tc>
        <w:tc>
          <w:tcPr>
            <w:tcW w:w="9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2,270</w:t>
            </w:r>
          </w:p>
        </w:tc>
        <w:tc>
          <w:tcPr>
            <w:tcW w:w="92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1,280</w:t>
            </w:r>
          </w:p>
        </w:tc>
        <w:tc>
          <w:tcPr>
            <w:tcW w:w="110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0,650</w:t>
            </w:r>
          </w:p>
        </w:tc>
        <w:tc>
          <w:tcPr>
            <w:tcW w:w="107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0,340</w:t>
            </w:r>
          </w:p>
        </w:tc>
        <w:tc>
          <w:tcPr>
            <w:tcW w:w="12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1,631</w:t>
            </w:r>
          </w:p>
        </w:tc>
      </w:tr>
      <w:tr w:rsidR="007A4264" w:rsidRPr="008501A1" w:rsidTr="007A4264">
        <w:trPr>
          <w:trHeight w:val="657"/>
        </w:trPr>
        <w:tc>
          <w:tcPr>
            <w:tcW w:w="875"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2</w:t>
            </w:r>
          </w:p>
        </w:tc>
        <w:tc>
          <w:tcPr>
            <w:tcW w:w="149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Котельная № 16</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9,75</w:t>
            </w:r>
          </w:p>
        </w:tc>
        <w:tc>
          <w:tcPr>
            <w:tcW w:w="11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9,75</w:t>
            </w:r>
          </w:p>
        </w:tc>
        <w:tc>
          <w:tcPr>
            <w:tcW w:w="111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0,17</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2,27</w:t>
            </w:r>
          </w:p>
        </w:tc>
        <w:tc>
          <w:tcPr>
            <w:tcW w:w="11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9,58</w:t>
            </w:r>
          </w:p>
        </w:tc>
        <w:tc>
          <w:tcPr>
            <w:tcW w:w="84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1,04</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12,1</w:t>
            </w:r>
          </w:p>
        </w:tc>
        <w:tc>
          <w:tcPr>
            <w:tcW w:w="9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7,600</w:t>
            </w:r>
          </w:p>
        </w:tc>
        <w:tc>
          <w:tcPr>
            <w:tcW w:w="92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6,400</w:t>
            </w:r>
          </w:p>
        </w:tc>
        <w:tc>
          <w:tcPr>
            <w:tcW w:w="110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0,800</w:t>
            </w:r>
          </w:p>
        </w:tc>
        <w:tc>
          <w:tcPr>
            <w:tcW w:w="107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0,400</w:t>
            </w:r>
          </w:p>
        </w:tc>
        <w:tc>
          <w:tcPr>
            <w:tcW w:w="12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0,934</w:t>
            </w:r>
          </w:p>
        </w:tc>
      </w:tr>
      <w:tr w:rsidR="007A4264" w:rsidRPr="008501A1" w:rsidTr="007A4264">
        <w:trPr>
          <w:trHeight w:val="320"/>
        </w:trPr>
        <w:tc>
          <w:tcPr>
            <w:tcW w:w="875"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3</w:t>
            </w:r>
          </w:p>
        </w:tc>
        <w:tc>
          <w:tcPr>
            <w:tcW w:w="149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Котельная № 26</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9,00</w:t>
            </w:r>
          </w:p>
        </w:tc>
        <w:tc>
          <w:tcPr>
            <w:tcW w:w="11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9,00</w:t>
            </w:r>
          </w:p>
        </w:tc>
        <w:tc>
          <w:tcPr>
            <w:tcW w:w="111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0,22</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1,86</w:t>
            </w:r>
          </w:p>
        </w:tc>
        <w:tc>
          <w:tcPr>
            <w:tcW w:w="11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8,78</w:t>
            </w:r>
          </w:p>
        </w:tc>
        <w:tc>
          <w:tcPr>
            <w:tcW w:w="84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0,90</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6,9</w:t>
            </w:r>
          </w:p>
        </w:tc>
        <w:tc>
          <w:tcPr>
            <w:tcW w:w="9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12,050</w:t>
            </w:r>
          </w:p>
        </w:tc>
        <w:tc>
          <w:tcPr>
            <w:tcW w:w="92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10,750</w:t>
            </w:r>
          </w:p>
        </w:tc>
        <w:tc>
          <w:tcPr>
            <w:tcW w:w="110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0,900</w:t>
            </w:r>
          </w:p>
        </w:tc>
        <w:tc>
          <w:tcPr>
            <w:tcW w:w="107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0,400</w:t>
            </w:r>
          </w:p>
        </w:tc>
        <w:tc>
          <w:tcPr>
            <w:tcW w:w="12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color w:val="000000"/>
                <w:sz w:val="20"/>
                <w:szCs w:val="20"/>
              </w:rPr>
            </w:pPr>
            <w:r w:rsidRPr="008501A1">
              <w:rPr>
                <w:b/>
                <w:color w:val="000000"/>
                <w:sz w:val="20"/>
                <w:szCs w:val="20"/>
              </w:rPr>
              <w:t>-4,172</w:t>
            </w:r>
          </w:p>
        </w:tc>
      </w:tr>
      <w:tr w:rsidR="007A4264" w:rsidRPr="008501A1" w:rsidTr="007A4264">
        <w:trPr>
          <w:trHeight w:val="320"/>
        </w:trPr>
        <w:tc>
          <w:tcPr>
            <w:tcW w:w="875"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4</w:t>
            </w:r>
          </w:p>
        </w:tc>
        <w:tc>
          <w:tcPr>
            <w:tcW w:w="149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Котельная № 35</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3,87</w:t>
            </w:r>
          </w:p>
        </w:tc>
        <w:tc>
          <w:tcPr>
            <w:tcW w:w="11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3,87</w:t>
            </w:r>
          </w:p>
        </w:tc>
        <w:tc>
          <w:tcPr>
            <w:tcW w:w="111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0,07</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2,08</w:t>
            </w:r>
          </w:p>
        </w:tc>
        <w:tc>
          <w:tcPr>
            <w:tcW w:w="11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3,80</w:t>
            </w:r>
          </w:p>
        </w:tc>
        <w:tc>
          <w:tcPr>
            <w:tcW w:w="84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0,30</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8,1</w:t>
            </w:r>
          </w:p>
        </w:tc>
        <w:tc>
          <w:tcPr>
            <w:tcW w:w="9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3,470</w:t>
            </w:r>
          </w:p>
        </w:tc>
        <w:tc>
          <w:tcPr>
            <w:tcW w:w="92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3,470</w:t>
            </w:r>
          </w:p>
        </w:tc>
        <w:tc>
          <w:tcPr>
            <w:tcW w:w="110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0,000</w:t>
            </w:r>
          </w:p>
        </w:tc>
        <w:tc>
          <w:tcPr>
            <w:tcW w:w="107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0,000</w:t>
            </w:r>
          </w:p>
        </w:tc>
        <w:tc>
          <w:tcPr>
            <w:tcW w:w="12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0,024</w:t>
            </w:r>
          </w:p>
        </w:tc>
      </w:tr>
      <w:tr w:rsidR="007A4264" w:rsidRPr="008501A1" w:rsidTr="007A4264">
        <w:trPr>
          <w:trHeight w:val="320"/>
        </w:trPr>
        <w:tc>
          <w:tcPr>
            <w:tcW w:w="875"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5</w:t>
            </w:r>
          </w:p>
        </w:tc>
        <w:tc>
          <w:tcPr>
            <w:tcW w:w="149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Котельная № 40</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12,50</w:t>
            </w:r>
          </w:p>
        </w:tc>
        <w:tc>
          <w:tcPr>
            <w:tcW w:w="11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12,50</w:t>
            </w:r>
          </w:p>
        </w:tc>
        <w:tc>
          <w:tcPr>
            <w:tcW w:w="111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0,24</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1,93</w:t>
            </w:r>
          </w:p>
        </w:tc>
        <w:tc>
          <w:tcPr>
            <w:tcW w:w="11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12,26</w:t>
            </w:r>
          </w:p>
        </w:tc>
        <w:tc>
          <w:tcPr>
            <w:tcW w:w="84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1,21</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8,9</w:t>
            </w:r>
          </w:p>
        </w:tc>
        <w:tc>
          <w:tcPr>
            <w:tcW w:w="9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12,455</w:t>
            </w:r>
          </w:p>
        </w:tc>
        <w:tc>
          <w:tcPr>
            <w:tcW w:w="92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9,942</w:t>
            </w:r>
          </w:p>
        </w:tc>
        <w:tc>
          <w:tcPr>
            <w:tcW w:w="110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1,913</w:t>
            </w:r>
          </w:p>
        </w:tc>
        <w:tc>
          <w:tcPr>
            <w:tcW w:w="107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0,600</w:t>
            </w:r>
          </w:p>
        </w:tc>
        <w:tc>
          <w:tcPr>
            <w:tcW w:w="12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color w:val="000000"/>
                <w:sz w:val="20"/>
                <w:szCs w:val="20"/>
              </w:rPr>
            </w:pPr>
            <w:r w:rsidRPr="008501A1">
              <w:rPr>
                <w:b/>
                <w:color w:val="000000"/>
                <w:sz w:val="20"/>
                <w:szCs w:val="20"/>
              </w:rPr>
              <w:t>-1,409</w:t>
            </w:r>
          </w:p>
        </w:tc>
      </w:tr>
      <w:tr w:rsidR="007A4264" w:rsidRPr="008501A1" w:rsidTr="007A4264">
        <w:trPr>
          <w:trHeight w:val="320"/>
        </w:trPr>
        <w:tc>
          <w:tcPr>
            <w:tcW w:w="875"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6</w:t>
            </w:r>
          </w:p>
        </w:tc>
        <w:tc>
          <w:tcPr>
            <w:tcW w:w="149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Котельная № 52</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16,00</w:t>
            </w:r>
          </w:p>
        </w:tc>
        <w:tc>
          <w:tcPr>
            <w:tcW w:w="11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16,00</w:t>
            </w:r>
          </w:p>
        </w:tc>
        <w:tc>
          <w:tcPr>
            <w:tcW w:w="111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0,23</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2,04</w:t>
            </w:r>
          </w:p>
        </w:tc>
        <w:tc>
          <w:tcPr>
            <w:tcW w:w="11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15,77</w:t>
            </w:r>
          </w:p>
        </w:tc>
        <w:tc>
          <w:tcPr>
            <w:tcW w:w="84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1,40</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11,0</w:t>
            </w:r>
          </w:p>
        </w:tc>
        <w:tc>
          <w:tcPr>
            <w:tcW w:w="9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11,350</w:t>
            </w:r>
          </w:p>
        </w:tc>
        <w:tc>
          <w:tcPr>
            <w:tcW w:w="92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8,650</w:t>
            </w:r>
          </w:p>
        </w:tc>
        <w:tc>
          <w:tcPr>
            <w:tcW w:w="110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1,600</w:t>
            </w:r>
          </w:p>
        </w:tc>
        <w:tc>
          <w:tcPr>
            <w:tcW w:w="107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1,100</w:t>
            </w:r>
          </w:p>
        </w:tc>
        <w:tc>
          <w:tcPr>
            <w:tcW w:w="12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3,019</w:t>
            </w:r>
          </w:p>
        </w:tc>
      </w:tr>
      <w:tr w:rsidR="007A4264" w:rsidRPr="008501A1" w:rsidTr="007A4264">
        <w:trPr>
          <w:trHeight w:val="779"/>
        </w:trPr>
        <w:tc>
          <w:tcPr>
            <w:tcW w:w="875"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7</w:t>
            </w:r>
          </w:p>
        </w:tc>
        <w:tc>
          <w:tcPr>
            <w:tcW w:w="149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Котельная «31 квартал»</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8,60</w:t>
            </w:r>
          </w:p>
        </w:tc>
        <w:tc>
          <w:tcPr>
            <w:tcW w:w="11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8,60</w:t>
            </w:r>
          </w:p>
        </w:tc>
        <w:tc>
          <w:tcPr>
            <w:tcW w:w="111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0,08</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1,37</w:t>
            </w:r>
          </w:p>
        </w:tc>
        <w:tc>
          <w:tcPr>
            <w:tcW w:w="11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8,52</w:t>
            </w:r>
          </w:p>
        </w:tc>
        <w:tc>
          <w:tcPr>
            <w:tcW w:w="84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0,99</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11,6</w:t>
            </w:r>
          </w:p>
        </w:tc>
        <w:tc>
          <w:tcPr>
            <w:tcW w:w="9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7,831</w:t>
            </w:r>
          </w:p>
        </w:tc>
        <w:tc>
          <w:tcPr>
            <w:tcW w:w="92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5,820</w:t>
            </w:r>
          </w:p>
        </w:tc>
        <w:tc>
          <w:tcPr>
            <w:tcW w:w="110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1,208</w:t>
            </w:r>
          </w:p>
        </w:tc>
        <w:tc>
          <w:tcPr>
            <w:tcW w:w="107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0,803</w:t>
            </w:r>
          </w:p>
        </w:tc>
        <w:tc>
          <w:tcPr>
            <w:tcW w:w="12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-0,301</w:t>
            </w:r>
          </w:p>
        </w:tc>
      </w:tr>
      <w:tr w:rsidR="007A4264" w:rsidRPr="008501A1" w:rsidTr="007A4264">
        <w:trPr>
          <w:trHeight w:val="519"/>
        </w:trPr>
        <w:tc>
          <w:tcPr>
            <w:tcW w:w="875"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8</w:t>
            </w:r>
          </w:p>
        </w:tc>
        <w:tc>
          <w:tcPr>
            <w:tcW w:w="149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Котельная «Блочная» (п.Батуринский)</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4,32</w:t>
            </w:r>
          </w:p>
        </w:tc>
        <w:tc>
          <w:tcPr>
            <w:tcW w:w="11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4,32</w:t>
            </w:r>
          </w:p>
        </w:tc>
        <w:tc>
          <w:tcPr>
            <w:tcW w:w="111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0,05</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1,91</w:t>
            </w:r>
          </w:p>
        </w:tc>
        <w:tc>
          <w:tcPr>
            <w:tcW w:w="11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4,27</w:t>
            </w:r>
          </w:p>
        </w:tc>
        <w:tc>
          <w:tcPr>
            <w:tcW w:w="84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0,49</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15,9</w:t>
            </w:r>
          </w:p>
        </w:tc>
        <w:tc>
          <w:tcPr>
            <w:tcW w:w="9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2,600</w:t>
            </w:r>
          </w:p>
        </w:tc>
        <w:tc>
          <w:tcPr>
            <w:tcW w:w="92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1,900</w:t>
            </w:r>
          </w:p>
        </w:tc>
        <w:tc>
          <w:tcPr>
            <w:tcW w:w="110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0,600</w:t>
            </w:r>
          </w:p>
        </w:tc>
        <w:tc>
          <w:tcPr>
            <w:tcW w:w="107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0,100</w:t>
            </w:r>
          </w:p>
        </w:tc>
        <w:tc>
          <w:tcPr>
            <w:tcW w:w="12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1,179</w:t>
            </w:r>
          </w:p>
        </w:tc>
      </w:tr>
      <w:tr w:rsidR="007A4264" w:rsidRPr="008501A1" w:rsidTr="007A4264">
        <w:trPr>
          <w:trHeight w:val="320"/>
        </w:trPr>
        <w:tc>
          <w:tcPr>
            <w:tcW w:w="875"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9</w:t>
            </w:r>
          </w:p>
        </w:tc>
        <w:tc>
          <w:tcPr>
            <w:tcW w:w="149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Котельная «Гастелло»</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0,50</w:t>
            </w:r>
          </w:p>
        </w:tc>
        <w:tc>
          <w:tcPr>
            <w:tcW w:w="11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0,50</w:t>
            </w:r>
          </w:p>
        </w:tc>
        <w:tc>
          <w:tcPr>
            <w:tcW w:w="111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0,00</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1,06</w:t>
            </w:r>
          </w:p>
        </w:tc>
        <w:tc>
          <w:tcPr>
            <w:tcW w:w="11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0,50</w:t>
            </w:r>
          </w:p>
        </w:tc>
        <w:tc>
          <w:tcPr>
            <w:tcW w:w="84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0,01</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2,6</w:t>
            </w:r>
          </w:p>
        </w:tc>
        <w:tc>
          <w:tcPr>
            <w:tcW w:w="9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0,420</w:t>
            </w:r>
          </w:p>
        </w:tc>
        <w:tc>
          <w:tcPr>
            <w:tcW w:w="92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Pr>
                <w:color w:val="000000"/>
                <w:sz w:val="20"/>
                <w:szCs w:val="20"/>
              </w:rPr>
              <w:t>0,000</w:t>
            </w:r>
          </w:p>
        </w:tc>
        <w:tc>
          <w:tcPr>
            <w:tcW w:w="110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Pr>
                <w:color w:val="000000"/>
                <w:sz w:val="20"/>
                <w:szCs w:val="20"/>
              </w:rPr>
              <w:t>0,420</w:t>
            </w:r>
          </w:p>
        </w:tc>
        <w:tc>
          <w:tcPr>
            <w:tcW w:w="107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0,000</w:t>
            </w:r>
          </w:p>
        </w:tc>
        <w:tc>
          <w:tcPr>
            <w:tcW w:w="12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0,064</w:t>
            </w:r>
          </w:p>
        </w:tc>
      </w:tr>
      <w:tr w:rsidR="007A4264" w:rsidRPr="008501A1" w:rsidTr="007A4264">
        <w:trPr>
          <w:trHeight w:val="320"/>
        </w:trPr>
        <w:tc>
          <w:tcPr>
            <w:tcW w:w="875"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10</w:t>
            </w:r>
          </w:p>
        </w:tc>
        <w:tc>
          <w:tcPr>
            <w:tcW w:w="149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Котельная «ПУ-127»</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2,00</w:t>
            </w:r>
          </w:p>
        </w:tc>
        <w:tc>
          <w:tcPr>
            <w:tcW w:w="11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2,00</w:t>
            </w:r>
          </w:p>
        </w:tc>
        <w:tc>
          <w:tcPr>
            <w:tcW w:w="111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0,02</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1,87</w:t>
            </w:r>
          </w:p>
        </w:tc>
        <w:tc>
          <w:tcPr>
            <w:tcW w:w="11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1,98</w:t>
            </w:r>
          </w:p>
        </w:tc>
        <w:tc>
          <w:tcPr>
            <w:tcW w:w="84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0,24</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16,2</w:t>
            </w:r>
          </w:p>
        </w:tc>
        <w:tc>
          <w:tcPr>
            <w:tcW w:w="9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1,215</w:t>
            </w:r>
          </w:p>
        </w:tc>
        <w:tc>
          <w:tcPr>
            <w:tcW w:w="92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0,477</w:t>
            </w:r>
          </w:p>
        </w:tc>
        <w:tc>
          <w:tcPr>
            <w:tcW w:w="110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0,233</w:t>
            </w:r>
          </w:p>
        </w:tc>
        <w:tc>
          <w:tcPr>
            <w:tcW w:w="107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0,505</w:t>
            </w:r>
          </w:p>
        </w:tc>
        <w:tc>
          <w:tcPr>
            <w:tcW w:w="12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0,527</w:t>
            </w:r>
          </w:p>
        </w:tc>
      </w:tr>
      <w:tr w:rsidR="007A4264" w:rsidRPr="008501A1" w:rsidTr="007A4264">
        <w:trPr>
          <w:trHeight w:val="320"/>
        </w:trPr>
        <w:tc>
          <w:tcPr>
            <w:tcW w:w="875"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11</w:t>
            </w:r>
          </w:p>
        </w:tc>
        <w:tc>
          <w:tcPr>
            <w:tcW w:w="149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Котельная «Тайфун»</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2,12</w:t>
            </w:r>
          </w:p>
        </w:tc>
        <w:tc>
          <w:tcPr>
            <w:tcW w:w="11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1,81</w:t>
            </w:r>
          </w:p>
        </w:tc>
        <w:tc>
          <w:tcPr>
            <w:tcW w:w="111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0,01</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0,50</w:t>
            </w:r>
          </w:p>
        </w:tc>
        <w:tc>
          <w:tcPr>
            <w:tcW w:w="11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1,80</w:t>
            </w:r>
          </w:p>
        </w:tc>
        <w:tc>
          <w:tcPr>
            <w:tcW w:w="84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0,00</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w:t>
            </w:r>
          </w:p>
        </w:tc>
        <w:tc>
          <w:tcPr>
            <w:tcW w:w="9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1,890</w:t>
            </w:r>
          </w:p>
        </w:tc>
        <w:tc>
          <w:tcPr>
            <w:tcW w:w="92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0,000</w:t>
            </w:r>
          </w:p>
        </w:tc>
        <w:tc>
          <w:tcPr>
            <w:tcW w:w="110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1,890</w:t>
            </w:r>
          </w:p>
        </w:tc>
        <w:tc>
          <w:tcPr>
            <w:tcW w:w="107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0,000</w:t>
            </w:r>
          </w:p>
        </w:tc>
        <w:tc>
          <w:tcPr>
            <w:tcW w:w="12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-0,091</w:t>
            </w:r>
          </w:p>
        </w:tc>
      </w:tr>
      <w:tr w:rsidR="007A4264" w:rsidRPr="008501A1" w:rsidTr="007A4264">
        <w:trPr>
          <w:trHeight w:val="320"/>
        </w:trPr>
        <w:tc>
          <w:tcPr>
            <w:tcW w:w="875"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12</w:t>
            </w:r>
          </w:p>
        </w:tc>
        <w:tc>
          <w:tcPr>
            <w:tcW w:w="149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Котельная «Горбольница»</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3,00</w:t>
            </w:r>
          </w:p>
        </w:tc>
        <w:tc>
          <w:tcPr>
            <w:tcW w:w="11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2,96</w:t>
            </w:r>
          </w:p>
        </w:tc>
        <w:tc>
          <w:tcPr>
            <w:tcW w:w="111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0,02</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0,60</w:t>
            </w:r>
          </w:p>
        </w:tc>
        <w:tc>
          <w:tcPr>
            <w:tcW w:w="11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2,94</w:t>
            </w:r>
          </w:p>
        </w:tc>
        <w:tc>
          <w:tcPr>
            <w:tcW w:w="84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0,00</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w:t>
            </w:r>
          </w:p>
        </w:tc>
        <w:tc>
          <w:tcPr>
            <w:tcW w:w="9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2,960</w:t>
            </w:r>
          </w:p>
        </w:tc>
        <w:tc>
          <w:tcPr>
            <w:tcW w:w="92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0,000</w:t>
            </w:r>
          </w:p>
        </w:tc>
        <w:tc>
          <w:tcPr>
            <w:tcW w:w="110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2,960</w:t>
            </w:r>
          </w:p>
        </w:tc>
        <w:tc>
          <w:tcPr>
            <w:tcW w:w="107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0,000</w:t>
            </w:r>
          </w:p>
        </w:tc>
        <w:tc>
          <w:tcPr>
            <w:tcW w:w="12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-0,021</w:t>
            </w:r>
          </w:p>
        </w:tc>
      </w:tr>
      <w:tr w:rsidR="007A4264" w:rsidRPr="008501A1" w:rsidTr="007A4264">
        <w:trPr>
          <w:trHeight w:val="320"/>
        </w:trPr>
        <w:tc>
          <w:tcPr>
            <w:tcW w:w="8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 </w:t>
            </w:r>
          </w:p>
        </w:tc>
        <w:tc>
          <w:tcPr>
            <w:tcW w:w="149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76,16</w:t>
            </w:r>
          </w:p>
        </w:tc>
        <w:tc>
          <w:tcPr>
            <w:tcW w:w="11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75,81</w:t>
            </w:r>
          </w:p>
        </w:tc>
        <w:tc>
          <w:tcPr>
            <w:tcW w:w="111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1,17</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w:t>
            </w:r>
          </w:p>
        </w:tc>
        <w:tc>
          <w:tcPr>
            <w:tcW w:w="11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74,64</w:t>
            </w:r>
          </w:p>
        </w:tc>
        <w:tc>
          <w:tcPr>
            <w:tcW w:w="84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7,14</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w:t>
            </w:r>
          </w:p>
        </w:tc>
        <w:tc>
          <w:tcPr>
            <w:tcW w:w="9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66,11</w:t>
            </w:r>
          </w:p>
        </w:tc>
        <w:tc>
          <w:tcPr>
            <w:tcW w:w="92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213A25" w:rsidRDefault="007A4264" w:rsidP="007A4264">
            <w:pPr>
              <w:jc w:val="center"/>
              <w:rPr>
                <w:b/>
                <w:bCs/>
                <w:color w:val="000000"/>
                <w:sz w:val="20"/>
                <w:szCs w:val="20"/>
              </w:rPr>
            </w:pPr>
            <w:r w:rsidRPr="00213A25">
              <w:rPr>
                <w:b/>
                <w:bCs/>
                <w:color w:val="000000"/>
                <w:sz w:val="20"/>
                <w:szCs w:val="20"/>
              </w:rPr>
              <w:t>48,69</w:t>
            </w:r>
          </w:p>
        </w:tc>
        <w:tc>
          <w:tcPr>
            <w:tcW w:w="110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213A25" w:rsidRDefault="007A4264" w:rsidP="007A4264">
            <w:pPr>
              <w:jc w:val="center"/>
              <w:rPr>
                <w:b/>
                <w:bCs/>
                <w:color w:val="000000"/>
                <w:sz w:val="20"/>
                <w:szCs w:val="20"/>
              </w:rPr>
            </w:pPr>
            <w:r w:rsidRPr="00213A25">
              <w:rPr>
                <w:b/>
                <w:bCs/>
                <w:color w:val="000000"/>
                <w:sz w:val="20"/>
                <w:szCs w:val="20"/>
              </w:rPr>
              <w:t>13,17</w:t>
            </w:r>
          </w:p>
        </w:tc>
        <w:tc>
          <w:tcPr>
            <w:tcW w:w="107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213A25" w:rsidRDefault="007A4264" w:rsidP="007A4264">
            <w:pPr>
              <w:jc w:val="center"/>
              <w:rPr>
                <w:b/>
                <w:bCs/>
                <w:color w:val="000000"/>
                <w:sz w:val="20"/>
                <w:szCs w:val="20"/>
              </w:rPr>
            </w:pPr>
            <w:r w:rsidRPr="00213A25">
              <w:rPr>
                <w:b/>
                <w:bCs/>
                <w:color w:val="000000"/>
                <w:sz w:val="20"/>
                <w:szCs w:val="20"/>
              </w:rPr>
              <w:t>4,25</w:t>
            </w:r>
          </w:p>
        </w:tc>
        <w:tc>
          <w:tcPr>
            <w:tcW w:w="12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 </w:t>
            </w:r>
          </w:p>
        </w:tc>
      </w:tr>
      <w:bookmarkEnd w:id="11"/>
      <w:bookmarkEnd w:id="12"/>
    </w:tbl>
    <w:p w:rsidR="007A4264" w:rsidRPr="00C100D8" w:rsidRDefault="007A4264" w:rsidP="007A4264">
      <w:pPr>
        <w:pStyle w:val="afe"/>
      </w:pPr>
    </w:p>
    <w:p w:rsidR="007A4264" w:rsidRPr="00C100D8" w:rsidRDefault="007A4264" w:rsidP="007A4264">
      <w:pPr>
        <w:rPr>
          <w:rFonts w:eastAsiaTheme="minorHAnsi" w:cstheme="minorBidi"/>
          <w:i/>
          <w:spacing w:val="-1"/>
          <w:sz w:val="22"/>
          <w:szCs w:val="22"/>
          <w:lang w:eastAsia="en-US"/>
        </w:rPr>
      </w:pPr>
      <w:r w:rsidRPr="00C100D8">
        <w:br w:type="page"/>
      </w:r>
    </w:p>
    <w:p w:rsidR="007A4264" w:rsidRPr="00C100D8" w:rsidRDefault="007A4264" w:rsidP="007A4264">
      <w:pPr>
        <w:pStyle w:val="afe"/>
      </w:pPr>
      <w:bookmarkStart w:id="13" w:name="_Ref531095965"/>
      <w:r w:rsidRPr="00C100D8">
        <w:lastRenderedPageBreak/>
        <w:t xml:space="preserve">Таблица </w:t>
      </w:r>
      <w:r w:rsidR="00B62D12">
        <w:rPr>
          <w:noProof/>
        </w:rPr>
        <w:fldChar w:fldCharType="begin"/>
      </w:r>
      <w:r>
        <w:rPr>
          <w:noProof/>
        </w:rPr>
        <w:instrText xml:space="preserve"> SEQ Таблица \* ARABIC </w:instrText>
      </w:r>
      <w:r w:rsidR="00B62D12">
        <w:rPr>
          <w:noProof/>
        </w:rPr>
        <w:fldChar w:fldCharType="separate"/>
      </w:r>
      <w:r w:rsidR="002607CB">
        <w:rPr>
          <w:noProof/>
        </w:rPr>
        <w:t>4</w:t>
      </w:r>
      <w:r w:rsidR="00B62D12">
        <w:rPr>
          <w:noProof/>
        </w:rPr>
        <w:fldChar w:fldCharType="end"/>
      </w:r>
      <w:bookmarkEnd w:id="13"/>
      <w:r w:rsidRPr="00C100D8">
        <w:t>. Баланс выработанной тепловой энергии котельных Еманжелинского городского поселения</w:t>
      </w:r>
    </w:p>
    <w:tbl>
      <w:tblPr>
        <w:tblW w:w="14982" w:type="dxa"/>
        <w:tblInd w:w="108" w:type="dxa"/>
        <w:tblLayout w:type="fixed"/>
        <w:tblLook w:val="04A0"/>
      </w:tblPr>
      <w:tblGrid>
        <w:gridCol w:w="862"/>
        <w:gridCol w:w="2540"/>
        <w:gridCol w:w="2694"/>
        <w:gridCol w:w="1464"/>
        <w:gridCol w:w="1438"/>
        <w:gridCol w:w="1589"/>
        <w:gridCol w:w="1397"/>
        <w:gridCol w:w="1334"/>
        <w:gridCol w:w="1664"/>
      </w:tblGrid>
      <w:tr w:rsidR="007A4264" w:rsidTr="007A4264">
        <w:trPr>
          <w:trHeight w:val="770"/>
        </w:trPr>
        <w:tc>
          <w:tcPr>
            <w:tcW w:w="8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264" w:rsidRDefault="007A4264" w:rsidP="007A4264">
            <w:pPr>
              <w:jc w:val="center"/>
              <w:rPr>
                <w:b/>
                <w:bCs/>
                <w:sz w:val="20"/>
                <w:szCs w:val="20"/>
              </w:rPr>
            </w:pPr>
            <w:r>
              <w:rPr>
                <w:b/>
                <w:bCs/>
                <w:sz w:val="20"/>
                <w:szCs w:val="20"/>
              </w:rPr>
              <w:t>№ ИНЗД</w:t>
            </w:r>
          </w:p>
        </w:tc>
        <w:tc>
          <w:tcPr>
            <w:tcW w:w="2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264" w:rsidRDefault="007A4264" w:rsidP="007A4264">
            <w:pPr>
              <w:jc w:val="center"/>
              <w:rPr>
                <w:b/>
                <w:bCs/>
                <w:sz w:val="20"/>
                <w:szCs w:val="20"/>
              </w:rPr>
            </w:pPr>
            <w:r>
              <w:rPr>
                <w:b/>
                <w:bCs/>
                <w:sz w:val="20"/>
                <w:szCs w:val="20"/>
              </w:rPr>
              <w:t>Теплоснабжающая организация</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264" w:rsidRDefault="007A4264" w:rsidP="007A4264">
            <w:pPr>
              <w:jc w:val="center"/>
              <w:rPr>
                <w:b/>
                <w:bCs/>
                <w:sz w:val="20"/>
                <w:szCs w:val="20"/>
              </w:rPr>
            </w:pPr>
            <w:r>
              <w:rPr>
                <w:b/>
                <w:bCs/>
                <w:sz w:val="20"/>
                <w:szCs w:val="20"/>
              </w:rPr>
              <w:t>Источник тепловой энергии</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7A4264" w:rsidRDefault="007A4264" w:rsidP="007A4264">
            <w:pPr>
              <w:jc w:val="center"/>
              <w:rPr>
                <w:b/>
                <w:bCs/>
                <w:sz w:val="20"/>
                <w:szCs w:val="20"/>
              </w:rPr>
            </w:pPr>
            <w:r>
              <w:rPr>
                <w:b/>
                <w:bCs/>
                <w:sz w:val="20"/>
                <w:szCs w:val="20"/>
              </w:rPr>
              <w:t>Выработка</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7A4264" w:rsidRDefault="007A4264" w:rsidP="007A4264">
            <w:pPr>
              <w:jc w:val="center"/>
              <w:rPr>
                <w:b/>
                <w:bCs/>
                <w:color w:val="000000"/>
                <w:sz w:val="20"/>
                <w:szCs w:val="20"/>
              </w:rPr>
            </w:pPr>
            <w:r>
              <w:rPr>
                <w:b/>
                <w:bCs/>
                <w:sz w:val="20"/>
                <w:szCs w:val="20"/>
              </w:rPr>
              <w:t>Собственные нужды</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7A4264" w:rsidRDefault="007A4264" w:rsidP="007A4264">
            <w:pPr>
              <w:jc w:val="center"/>
              <w:rPr>
                <w:b/>
                <w:bCs/>
                <w:sz w:val="20"/>
                <w:szCs w:val="20"/>
              </w:rPr>
            </w:pPr>
            <w:r>
              <w:rPr>
                <w:b/>
                <w:bCs/>
                <w:sz w:val="20"/>
                <w:szCs w:val="20"/>
              </w:rPr>
              <w:t>Отпуск с коллекторов нетто</w:t>
            </w:r>
          </w:p>
        </w:tc>
        <w:tc>
          <w:tcPr>
            <w:tcW w:w="2731" w:type="dxa"/>
            <w:gridSpan w:val="2"/>
            <w:tcBorders>
              <w:top w:val="single" w:sz="4" w:space="0" w:color="auto"/>
              <w:left w:val="nil"/>
              <w:bottom w:val="single" w:sz="4" w:space="0" w:color="auto"/>
              <w:right w:val="single" w:sz="4" w:space="0" w:color="auto"/>
            </w:tcBorders>
            <w:shd w:val="clear" w:color="auto" w:fill="auto"/>
            <w:vAlign w:val="center"/>
            <w:hideMark/>
          </w:tcPr>
          <w:p w:rsidR="007A4264" w:rsidRDefault="007A4264" w:rsidP="007A4264">
            <w:pPr>
              <w:jc w:val="center"/>
              <w:rPr>
                <w:b/>
                <w:bCs/>
                <w:sz w:val="20"/>
                <w:szCs w:val="20"/>
              </w:rPr>
            </w:pPr>
            <w:r>
              <w:rPr>
                <w:b/>
                <w:bCs/>
                <w:sz w:val="20"/>
                <w:szCs w:val="20"/>
              </w:rPr>
              <w:t>Фактические потери</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7A4264" w:rsidRDefault="007A4264" w:rsidP="007A4264">
            <w:pPr>
              <w:jc w:val="center"/>
              <w:rPr>
                <w:b/>
                <w:bCs/>
                <w:sz w:val="20"/>
                <w:szCs w:val="20"/>
              </w:rPr>
            </w:pPr>
            <w:r>
              <w:rPr>
                <w:b/>
                <w:bCs/>
                <w:sz w:val="20"/>
                <w:szCs w:val="20"/>
              </w:rPr>
              <w:t>Полезный отпуск потребителям, всего</w:t>
            </w:r>
          </w:p>
        </w:tc>
      </w:tr>
      <w:tr w:rsidR="007A4264" w:rsidTr="007A4264">
        <w:trPr>
          <w:trHeight w:val="513"/>
        </w:trPr>
        <w:tc>
          <w:tcPr>
            <w:tcW w:w="862" w:type="dxa"/>
            <w:vMerge/>
            <w:tcBorders>
              <w:top w:val="single" w:sz="4" w:space="0" w:color="auto"/>
              <w:left w:val="single" w:sz="4" w:space="0" w:color="auto"/>
              <w:bottom w:val="single" w:sz="4" w:space="0" w:color="000000"/>
              <w:right w:val="single" w:sz="4" w:space="0" w:color="auto"/>
            </w:tcBorders>
            <w:vAlign w:val="center"/>
            <w:hideMark/>
          </w:tcPr>
          <w:p w:rsidR="007A4264" w:rsidRDefault="007A4264" w:rsidP="007A4264">
            <w:pPr>
              <w:rPr>
                <w:b/>
                <w:bCs/>
                <w:sz w:val="20"/>
                <w:szCs w:val="20"/>
              </w:rPr>
            </w:pPr>
          </w:p>
        </w:tc>
        <w:tc>
          <w:tcPr>
            <w:tcW w:w="2540" w:type="dxa"/>
            <w:vMerge/>
            <w:tcBorders>
              <w:top w:val="single" w:sz="4" w:space="0" w:color="auto"/>
              <w:left w:val="single" w:sz="4" w:space="0" w:color="auto"/>
              <w:bottom w:val="single" w:sz="4" w:space="0" w:color="000000"/>
              <w:right w:val="single" w:sz="4" w:space="0" w:color="auto"/>
            </w:tcBorders>
            <w:vAlign w:val="center"/>
            <w:hideMark/>
          </w:tcPr>
          <w:p w:rsidR="007A4264" w:rsidRDefault="007A4264" w:rsidP="007A4264">
            <w:pPr>
              <w:rPr>
                <w:b/>
                <w:bCs/>
                <w:sz w:val="20"/>
                <w:szCs w:val="20"/>
              </w:rPr>
            </w:pP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7A4264" w:rsidRDefault="007A4264" w:rsidP="007A4264">
            <w:pPr>
              <w:rPr>
                <w:b/>
                <w:bCs/>
                <w:sz w:val="20"/>
                <w:szCs w:val="20"/>
              </w:rPr>
            </w:pPr>
          </w:p>
        </w:tc>
        <w:tc>
          <w:tcPr>
            <w:tcW w:w="146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b/>
                <w:bCs/>
                <w:sz w:val="20"/>
                <w:szCs w:val="20"/>
              </w:rPr>
            </w:pPr>
            <w:r>
              <w:rPr>
                <w:b/>
                <w:bCs/>
                <w:sz w:val="20"/>
                <w:szCs w:val="20"/>
              </w:rPr>
              <w:t>Гкал/год</w:t>
            </w:r>
          </w:p>
        </w:tc>
        <w:tc>
          <w:tcPr>
            <w:tcW w:w="1438"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b/>
                <w:bCs/>
                <w:sz w:val="20"/>
                <w:szCs w:val="20"/>
              </w:rPr>
            </w:pPr>
            <w:r>
              <w:rPr>
                <w:b/>
                <w:bCs/>
                <w:sz w:val="20"/>
                <w:szCs w:val="20"/>
              </w:rPr>
              <w:t>Гкал/год</w:t>
            </w:r>
          </w:p>
        </w:tc>
        <w:tc>
          <w:tcPr>
            <w:tcW w:w="1589"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b/>
                <w:bCs/>
                <w:sz w:val="20"/>
                <w:szCs w:val="20"/>
              </w:rPr>
            </w:pPr>
            <w:r>
              <w:rPr>
                <w:b/>
                <w:bCs/>
                <w:sz w:val="20"/>
                <w:szCs w:val="20"/>
              </w:rPr>
              <w:t>Гкал/год</w:t>
            </w:r>
          </w:p>
        </w:tc>
        <w:tc>
          <w:tcPr>
            <w:tcW w:w="1397"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b/>
                <w:bCs/>
                <w:sz w:val="20"/>
                <w:szCs w:val="20"/>
              </w:rPr>
            </w:pPr>
            <w:r>
              <w:rPr>
                <w:b/>
                <w:bCs/>
                <w:sz w:val="20"/>
                <w:szCs w:val="20"/>
              </w:rPr>
              <w:t>Гкал/год</w:t>
            </w:r>
          </w:p>
        </w:tc>
        <w:tc>
          <w:tcPr>
            <w:tcW w:w="133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b/>
                <w:bCs/>
                <w:color w:val="000000"/>
                <w:sz w:val="20"/>
                <w:szCs w:val="20"/>
              </w:rPr>
            </w:pPr>
            <w:r>
              <w:rPr>
                <w:b/>
                <w:bCs/>
                <w:sz w:val="20"/>
                <w:szCs w:val="20"/>
              </w:rPr>
              <w:t>% к отпуску в сеть</w:t>
            </w:r>
          </w:p>
        </w:tc>
        <w:tc>
          <w:tcPr>
            <w:tcW w:w="166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b/>
                <w:bCs/>
                <w:sz w:val="20"/>
                <w:szCs w:val="20"/>
              </w:rPr>
            </w:pPr>
            <w:r>
              <w:rPr>
                <w:b/>
                <w:bCs/>
                <w:sz w:val="20"/>
                <w:szCs w:val="20"/>
              </w:rPr>
              <w:t>Гкал/год</w:t>
            </w:r>
          </w:p>
        </w:tc>
      </w:tr>
      <w:tr w:rsidR="007A4264" w:rsidTr="007A4264">
        <w:trPr>
          <w:trHeight w:val="302"/>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1</w:t>
            </w:r>
          </w:p>
        </w:tc>
        <w:tc>
          <w:tcPr>
            <w:tcW w:w="2540"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ООО «Уралсервис»</w:t>
            </w:r>
          </w:p>
        </w:tc>
        <w:tc>
          <w:tcPr>
            <w:tcW w:w="269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Котельная № 15</w:t>
            </w:r>
          </w:p>
        </w:tc>
        <w:tc>
          <w:tcPr>
            <w:tcW w:w="146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7 559,7</w:t>
            </w:r>
          </w:p>
        </w:tc>
        <w:tc>
          <w:tcPr>
            <w:tcW w:w="1438"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139,3</w:t>
            </w:r>
          </w:p>
        </w:tc>
        <w:tc>
          <w:tcPr>
            <w:tcW w:w="1589"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7 420,4</w:t>
            </w:r>
          </w:p>
        </w:tc>
        <w:tc>
          <w:tcPr>
            <w:tcW w:w="1397"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1 462,6</w:t>
            </w:r>
          </w:p>
        </w:tc>
        <w:tc>
          <w:tcPr>
            <w:tcW w:w="133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19,71</w:t>
            </w:r>
          </w:p>
        </w:tc>
        <w:tc>
          <w:tcPr>
            <w:tcW w:w="166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5 957,9</w:t>
            </w:r>
          </w:p>
        </w:tc>
      </w:tr>
      <w:tr w:rsidR="007A4264" w:rsidTr="007A4264">
        <w:trPr>
          <w:trHeight w:val="302"/>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2</w:t>
            </w:r>
          </w:p>
        </w:tc>
        <w:tc>
          <w:tcPr>
            <w:tcW w:w="2540"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ООО «Уралсервис»</w:t>
            </w:r>
          </w:p>
        </w:tc>
        <w:tc>
          <w:tcPr>
            <w:tcW w:w="269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Котельная № 16</w:t>
            </w:r>
          </w:p>
        </w:tc>
        <w:tc>
          <w:tcPr>
            <w:tcW w:w="146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25 397,9</w:t>
            </w:r>
          </w:p>
        </w:tc>
        <w:tc>
          <w:tcPr>
            <w:tcW w:w="1438"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577,0</w:t>
            </w:r>
          </w:p>
        </w:tc>
        <w:tc>
          <w:tcPr>
            <w:tcW w:w="1589"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24 820,9</w:t>
            </w:r>
          </w:p>
        </w:tc>
        <w:tc>
          <w:tcPr>
            <w:tcW w:w="1397"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2 997,2</w:t>
            </w:r>
          </w:p>
        </w:tc>
        <w:tc>
          <w:tcPr>
            <w:tcW w:w="133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12,08</w:t>
            </w:r>
          </w:p>
        </w:tc>
        <w:tc>
          <w:tcPr>
            <w:tcW w:w="166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21 823,7</w:t>
            </w:r>
          </w:p>
        </w:tc>
      </w:tr>
      <w:tr w:rsidR="007A4264" w:rsidTr="007A4264">
        <w:trPr>
          <w:trHeight w:val="302"/>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3</w:t>
            </w:r>
          </w:p>
        </w:tc>
        <w:tc>
          <w:tcPr>
            <w:tcW w:w="2540"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ООО «Уралсервис»</w:t>
            </w:r>
          </w:p>
        </w:tc>
        <w:tc>
          <w:tcPr>
            <w:tcW w:w="269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Котельная № 26</w:t>
            </w:r>
          </w:p>
        </w:tc>
        <w:tc>
          <w:tcPr>
            <w:tcW w:w="146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26 106,6</w:t>
            </w:r>
          </w:p>
        </w:tc>
        <w:tc>
          <w:tcPr>
            <w:tcW w:w="1438"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486,3</w:t>
            </w:r>
          </w:p>
        </w:tc>
        <w:tc>
          <w:tcPr>
            <w:tcW w:w="1589"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25 620,3</w:t>
            </w:r>
          </w:p>
        </w:tc>
        <w:tc>
          <w:tcPr>
            <w:tcW w:w="1397"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1 777,4</w:t>
            </w:r>
          </w:p>
        </w:tc>
        <w:tc>
          <w:tcPr>
            <w:tcW w:w="133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6,94</w:t>
            </w:r>
          </w:p>
        </w:tc>
        <w:tc>
          <w:tcPr>
            <w:tcW w:w="166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23 842,9</w:t>
            </w:r>
          </w:p>
        </w:tc>
      </w:tr>
      <w:tr w:rsidR="007A4264" w:rsidTr="007A4264">
        <w:trPr>
          <w:trHeight w:val="302"/>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4</w:t>
            </w:r>
          </w:p>
        </w:tc>
        <w:tc>
          <w:tcPr>
            <w:tcW w:w="2540"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ООО «Уралсервис»</w:t>
            </w:r>
          </w:p>
        </w:tc>
        <w:tc>
          <w:tcPr>
            <w:tcW w:w="269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Котельная № 35</w:t>
            </w:r>
          </w:p>
        </w:tc>
        <w:tc>
          <w:tcPr>
            <w:tcW w:w="146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5 006,9</w:t>
            </w:r>
          </w:p>
        </w:tc>
        <w:tc>
          <w:tcPr>
            <w:tcW w:w="1438"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104,3</w:t>
            </w:r>
          </w:p>
        </w:tc>
        <w:tc>
          <w:tcPr>
            <w:tcW w:w="1589"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4 902,7</w:t>
            </w:r>
          </w:p>
        </w:tc>
        <w:tc>
          <w:tcPr>
            <w:tcW w:w="1397"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395,1</w:t>
            </w:r>
          </w:p>
        </w:tc>
        <w:tc>
          <w:tcPr>
            <w:tcW w:w="133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8,06</w:t>
            </w:r>
          </w:p>
        </w:tc>
        <w:tc>
          <w:tcPr>
            <w:tcW w:w="166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4 507,6</w:t>
            </w:r>
          </w:p>
        </w:tc>
      </w:tr>
      <w:tr w:rsidR="007A4264" w:rsidTr="007A4264">
        <w:trPr>
          <w:trHeight w:val="302"/>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5</w:t>
            </w:r>
          </w:p>
        </w:tc>
        <w:tc>
          <w:tcPr>
            <w:tcW w:w="2540"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ООО «Уралсервис»</w:t>
            </w:r>
          </w:p>
        </w:tc>
        <w:tc>
          <w:tcPr>
            <w:tcW w:w="269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Котельная № 40</w:t>
            </w:r>
          </w:p>
        </w:tc>
        <w:tc>
          <w:tcPr>
            <w:tcW w:w="146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25 584,5</w:t>
            </w:r>
          </w:p>
        </w:tc>
        <w:tc>
          <w:tcPr>
            <w:tcW w:w="1438"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495,1</w:t>
            </w:r>
          </w:p>
        </w:tc>
        <w:tc>
          <w:tcPr>
            <w:tcW w:w="1589"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25 089,4</w:t>
            </w:r>
          </w:p>
        </w:tc>
        <w:tc>
          <w:tcPr>
            <w:tcW w:w="1397"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2 227,2</w:t>
            </w:r>
          </w:p>
        </w:tc>
        <w:tc>
          <w:tcPr>
            <w:tcW w:w="133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8,88</w:t>
            </w:r>
          </w:p>
        </w:tc>
        <w:tc>
          <w:tcPr>
            <w:tcW w:w="166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22 862,2</w:t>
            </w:r>
          </w:p>
        </w:tc>
      </w:tr>
      <w:tr w:rsidR="007A4264" w:rsidTr="007A4264">
        <w:trPr>
          <w:trHeight w:val="302"/>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6</w:t>
            </w:r>
          </w:p>
        </w:tc>
        <w:tc>
          <w:tcPr>
            <w:tcW w:w="2540"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ООО «Уралсервис»</w:t>
            </w:r>
          </w:p>
        </w:tc>
        <w:tc>
          <w:tcPr>
            <w:tcW w:w="269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Котельная № 52</w:t>
            </w:r>
          </w:p>
        </w:tc>
        <w:tc>
          <w:tcPr>
            <w:tcW w:w="146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22 000,7</w:t>
            </w:r>
          </w:p>
        </w:tc>
        <w:tc>
          <w:tcPr>
            <w:tcW w:w="1438"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448,0</w:t>
            </w:r>
          </w:p>
        </w:tc>
        <w:tc>
          <w:tcPr>
            <w:tcW w:w="1589"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21 552,7</w:t>
            </w:r>
          </w:p>
        </w:tc>
        <w:tc>
          <w:tcPr>
            <w:tcW w:w="1397"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2 366,1</w:t>
            </w:r>
          </w:p>
        </w:tc>
        <w:tc>
          <w:tcPr>
            <w:tcW w:w="133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10,98</w:t>
            </w:r>
          </w:p>
        </w:tc>
        <w:tc>
          <w:tcPr>
            <w:tcW w:w="166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19 186,6</w:t>
            </w:r>
          </w:p>
        </w:tc>
      </w:tr>
      <w:tr w:rsidR="007A4264" w:rsidTr="007A4264">
        <w:trPr>
          <w:trHeight w:val="77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7</w:t>
            </w:r>
          </w:p>
        </w:tc>
        <w:tc>
          <w:tcPr>
            <w:tcW w:w="2540"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ОАО «Челябоблкоммунэнерго»</w:t>
            </w:r>
          </w:p>
        </w:tc>
        <w:tc>
          <w:tcPr>
            <w:tcW w:w="269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Котельная «31 квартал»</w:t>
            </w:r>
          </w:p>
        </w:tc>
        <w:tc>
          <w:tcPr>
            <w:tcW w:w="146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15 627,8</w:t>
            </w:r>
          </w:p>
        </w:tc>
        <w:tc>
          <w:tcPr>
            <w:tcW w:w="1438"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495,0</w:t>
            </w:r>
          </w:p>
        </w:tc>
        <w:tc>
          <w:tcPr>
            <w:tcW w:w="1589"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15 132,8</w:t>
            </w:r>
          </w:p>
        </w:tc>
        <w:tc>
          <w:tcPr>
            <w:tcW w:w="1397"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978,0</w:t>
            </w:r>
          </w:p>
        </w:tc>
        <w:tc>
          <w:tcPr>
            <w:tcW w:w="133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6,46</w:t>
            </w:r>
          </w:p>
        </w:tc>
        <w:tc>
          <w:tcPr>
            <w:tcW w:w="166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14 154,8</w:t>
            </w:r>
          </w:p>
        </w:tc>
      </w:tr>
      <w:tr w:rsidR="007A4264" w:rsidTr="007A4264">
        <w:trPr>
          <w:trHeight w:val="513"/>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8</w:t>
            </w:r>
          </w:p>
        </w:tc>
        <w:tc>
          <w:tcPr>
            <w:tcW w:w="2540"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ООО «Уралсервис»</w:t>
            </w:r>
          </w:p>
        </w:tc>
        <w:tc>
          <w:tcPr>
            <w:tcW w:w="269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Котельная «Блочная» (п.Батуринский)</w:t>
            </w:r>
          </w:p>
        </w:tc>
        <w:tc>
          <w:tcPr>
            <w:tcW w:w="146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4 764,2</w:t>
            </w:r>
          </w:p>
        </w:tc>
        <w:tc>
          <w:tcPr>
            <w:tcW w:w="1438"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91,2</w:t>
            </w:r>
          </w:p>
        </w:tc>
        <w:tc>
          <w:tcPr>
            <w:tcW w:w="1589"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4 673,0</w:t>
            </w:r>
          </w:p>
        </w:tc>
        <w:tc>
          <w:tcPr>
            <w:tcW w:w="1397"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742,2</w:t>
            </w:r>
          </w:p>
        </w:tc>
        <w:tc>
          <w:tcPr>
            <w:tcW w:w="133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15,88</w:t>
            </w:r>
          </w:p>
        </w:tc>
        <w:tc>
          <w:tcPr>
            <w:tcW w:w="166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3 930,8</w:t>
            </w:r>
          </w:p>
        </w:tc>
      </w:tr>
      <w:tr w:rsidR="007A4264" w:rsidTr="007A4264">
        <w:trPr>
          <w:trHeight w:val="302"/>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9</w:t>
            </w:r>
          </w:p>
        </w:tc>
        <w:tc>
          <w:tcPr>
            <w:tcW w:w="2540"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ООО «Уралсервис»</w:t>
            </w:r>
          </w:p>
        </w:tc>
        <w:tc>
          <w:tcPr>
            <w:tcW w:w="269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Котельная «Гастелло»</w:t>
            </w:r>
          </w:p>
        </w:tc>
        <w:tc>
          <w:tcPr>
            <w:tcW w:w="146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611,9</w:t>
            </w:r>
          </w:p>
        </w:tc>
        <w:tc>
          <w:tcPr>
            <w:tcW w:w="1438"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6,5</w:t>
            </w:r>
          </w:p>
        </w:tc>
        <w:tc>
          <w:tcPr>
            <w:tcW w:w="1589"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605,5</w:t>
            </w:r>
          </w:p>
        </w:tc>
        <w:tc>
          <w:tcPr>
            <w:tcW w:w="1397"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15,6</w:t>
            </w:r>
          </w:p>
        </w:tc>
        <w:tc>
          <w:tcPr>
            <w:tcW w:w="133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2,57</w:t>
            </w:r>
          </w:p>
        </w:tc>
        <w:tc>
          <w:tcPr>
            <w:tcW w:w="166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589,9</w:t>
            </w:r>
          </w:p>
        </w:tc>
      </w:tr>
      <w:tr w:rsidR="007A4264" w:rsidTr="007A4264">
        <w:trPr>
          <w:trHeight w:val="302"/>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10</w:t>
            </w:r>
          </w:p>
        </w:tc>
        <w:tc>
          <w:tcPr>
            <w:tcW w:w="2540"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ООО «Уралсервис»</w:t>
            </w:r>
          </w:p>
        </w:tc>
        <w:tc>
          <w:tcPr>
            <w:tcW w:w="269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Котельная «ПУ-127»</w:t>
            </w:r>
          </w:p>
        </w:tc>
        <w:tc>
          <w:tcPr>
            <w:tcW w:w="146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2 759,8</w:t>
            </w:r>
          </w:p>
        </w:tc>
        <w:tc>
          <w:tcPr>
            <w:tcW w:w="1438"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51,7</w:t>
            </w:r>
          </w:p>
        </w:tc>
        <w:tc>
          <w:tcPr>
            <w:tcW w:w="1589"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2 708,1</w:t>
            </w:r>
          </w:p>
        </w:tc>
        <w:tc>
          <w:tcPr>
            <w:tcW w:w="1397"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439,0</w:t>
            </w:r>
          </w:p>
        </w:tc>
        <w:tc>
          <w:tcPr>
            <w:tcW w:w="133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16,21</w:t>
            </w:r>
          </w:p>
        </w:tc>
        <w:tc>
          <w:tcPr>
            <w:tcW w:w="166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2 269,1</w:t>
            </w:r>
          </w:p>
        </w:tc>
      </w:tr>
      <w:tr w:rsidR="007A4264" w:rsidTr="007A4264">
        <w:trPr>
          <w:trHeight w:val="302"/>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11</w:t>
            </w:r>
          </w:p>
        </w:tc>
        <w:tc>
          <w:tcPr>
            <w:tcW w:w="2540"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ООО «ИСК»</w:t>
            </w:r>
          </w:p>
        </w:tc>
        <w:tc>
          <w:tcPr>
            <w:tcW w:w="269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Котельная «Тайфун»</w:t>
            </w:r>
          </w:p>
        </w:tc>
        <w:tc>
          <w:tcPr>
            <w:tcW w:w="146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1 425,3</w:t>
            </w:r>
          </w:p>
        </w:tc>
        <w:tc>
          <w:tcPr>
            <w:tcW w:w="1438"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32,7</w:t>
            </w:r>
          </w:p>
        </w:tc>
        <w:tc>
          <w:tcPr>
            <w:tcW w:w="1589"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1 392,6</w:t>
            </w:r>
          </w:p>
        </w:tc>
        <w:tc>
          <w:tcPr>
            <w:tcW w:w="1397"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0,0</w:t>
            </w:r>
          </w:p>
        </w:tc>
        <w:tc>
          <w:tcPr>
            <w:tcW w:w="133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0,0</w:t>
            </w:r>
          </w:p>
        </w:tc>
        <w:tc>
          <w:tcPr>
            <w:tcW w:w="166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1 392,6</w:t>
            </w:r>
          </w:p>
        </w:tc>
      </w:tr>
      <w:tr w:rsidR="007A4264" w:rsidTr="007A4264">
        <w:trPr>
          <w:trHeight w:val="302"/>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12</w:t>
            </w:r>
          </w:p>
        </w:tc>
        <w:tc>
          <w:tcPr>
            <w:tcW w:w="2540"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ООО «ИСК»</w:t>
            </w:r>
          </w:p>
        </w:tc>
        <w:tc>
          <w:tcPr>
            <w:tcW w:w="269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Котельная «Горбольница»</w:t>
            </w:r>
          </w:p>
        </w:tc>
        <w:tc>
          <w:tcPr>
            <w:tcW w:w="146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4 676,0</w:t>
            </w:r>
          </w:p>
        </w:tc>
        <w:tc>
          <w:tcPr>
            <w:tcW w:w="1438"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107,5</w:t>
            </w:r>
          </w:p>
        </w:tc>
        <w:tc>
          <w:tcPr>
            <w:tcW w:w="1589"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4 568,5</w:t>
            </w:r>
          </w:p>
        </w:tc>
        <w:tc>
          <w:tcPr>
            <w:tcW w:w="1397"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0,0</w:t>
            </w:r>
          </w:p>
        </w:tc>
        <w:tc>
          <w:tcPr>
            <w:tcW w:w="133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0,0</w:t>
            </w:r>
          </w:p>
        </w:tc>
        <w:tc>
          <w:tcPr>
            <w:tcW w:w="166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4 568,5</w:t>
            </w:r>
          </w:p>
        </w:tc>
      </w:tr>
      <w:tr w:rsidR="007A4264" w:rsidTr="007A4264">
        <w:trPr>
          <w:trHeight w:val="302"/>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7A4264" w:rsidRDefault="007A4264" w:rsidP="007A4264">
            <w:pPr>
              <w:jc w:val="center"/>
              <w:rPr>
                <w:color w:val="000000"/>
                <w:sz w:val="20"/>
                <w:szCs w:val="20"/>
              </w:rPr>
            </w:pPr>
          </w:p>
        </w:tc>
        <w:tc>
          <w:tcPr>
            <w:tcW w:w="2540" w:type="dxa"/>
            <w:tcBorders>
              <w:top w:val="single" w:sz="4" w:space="0" w:color="auto"/>
              <w:left w:val="nil"/>
              <w:bottom w:val="single" w:sz="4" w:space="0" w:color="auto"/>
              <w:right w:val="single" w:sz="4" w:space="0" w:color="auto"/>
            </w:tcBorders>
            <w:shd w:val="clear" w:color="auto" w:fill="auto"/>
            <w:vAlign w:val="center"/>
          </w:tcPr>
          <w:p w:rsidR="007A4264" w:rsidRPr="008B6B17" w:rsidRDefault="007A4264" w:rsidP="007A4264">
            <w:pPr>
              <w:jc w:val="center"/>
              <w:rPr>
                <w:b/>
                <w:color w:val="000000"/>
                <w:sz w:val="20"/>
                <w:szCs w:val="20"/>
              </w:rPr>
            </w:pPr>
            <w:r w:rsidRPr="008B6B17">
              <w:rPr>
                <w:b/>
                <w:color w:val="000000"/>
                <w:sz w:val="20"/>
                <w:szCs w:val="20"/>
              </w:rPr>
              <w:t>ИТОГО:</w:t>
            </w:r>
          </w:p>
        </w:tc>
        <w:tc>
          <w:tcPr>
            <w:tcW w:w="2694" w:type="dxa"/>
            <w:tcBorders>
              <w:top w:val="single" w:sz="4" w:space="0" w:color="auto"/>
              <w:left w:val="nil"/>
              <w:bottom w:val="single" w:sz="4" w:space="0" w:color="auto"/>
              <w:right w:val="single" w:sz="4" w:space="0" w:color="auto"/>
            </w:tcBorders>
            <w:shd w:val="clear" w:color="auto" w:fill="auto"/>
            <w:vAlign w:val="center"/>
          </w:tcPr>
          <w:p w:rsidR="007A4264" w:rsidRPr="008B6B17" w:rsidRDefault="007A4264" w:rsidP="007A4264">
            <w:pPr>
              <w:jc w:val="center"/>
              <w:rPr>
                <w:b/>
                <w:color w:val="000000"/>
                <w:sz w:val="20"/>
                <w:szCs w:val="20"/>
              </w:rPr>
            </w:pPr>
          </w:p>
        </w:tc>
        <w:tc>
          <w:tcPr>
            <w:tcW w:w="1464" w:type="dxa"/>
            <w:tcBorders>
              <w:top w:val="single" w:sz="4" w:space="0" w:color="auto"/>
              <w:left w:val="nil"/>
              <w:bottom w:val="single" w:sz="4" w:space="0" w:color="auto"/>
              <w:right w:val="single" w:sz="4" w:space="0" w:color="auto"/>
            </w:tcBorders>
            <w:shd w:val="clear" w:color="auto" w:fill="auto"/>
            <w:vAlign w:val="center"/>
          </w:tcPr>
          <w:p w:rsidR="007A4264" w:rsidRPr="008B6B17" w:rsidRDefault="007A4264" w:rsidP="007A4264">
            <w:pPr>
              <w:jc w:val="center"/>
              <w:rPr>
                <w:b/>
                <w:sz w:val="20"/>
                <w:szCs w:val="20"/>
              </w:rPr>
            </w:pPr>
            <w:r w:rsidRPr="008B6B17">
              <w:rPr>
                <w:b/>
                <w:sz w:val="20"/>
                <w:szCs w:val="20"/>
              </w:rPr>
              <w:t>141 521,4</w:t>
            </w:r>
          </w:p>
        </w:tc>
        <w:tc>
          <w:tcPr>
            <w:tcW w:w="1438" w:type="dxa"/>
            <w:tcBorders>
              <w:top w:val="single" w:sz="4" w:space="0" w:color="auto"/>
              <w:left w:val="nil"/>
              <w:bottom w:val="single" w:sz="4" w:space="0" w:color="auto"/>
              <w:right w:val="single" w:sz="4" w:space="0" w:color="auto"/>
            </w:tcBorders>
            <w:shd w:val="clear" w:color="auto" w:fill="auto"/>
            <w:vAlign w:val="center"/>
          </w:tcPr>
          <w:p w:rsidR="007A4264" w:rsidRPr="008B6B17" w:rsidRDefault="007A4264" w:rsidP="007A4264">
            <w:pPr>
              <w:jc w:val="center"/>
              <w:rPr>
                <w:b/>
                <w:sz w:val="20"/>
                <w:szCs w:val="20"/>
              </w:rPr>
            </w:pPr>
            <w:r w:rsidRPr="008B6B17">
              <w:rPr>
                <w:b/>
                <w:sz w:val="20"/>
                <w:szCs w:val="20"/>
              </w:rPr>
              <w:t>3 034,5</w:t>
            </w:r>
          </w:p>
        </w:tc>
        <w:tc>
          <w:tcPr>
            <w:tcW w:w="1589" w:type="dxa"/>
            <w:tcBorders>
              <w:top w:val="single" w:sz="4" w:space="0" w:color="auto"/>
              <w:left w:val="nil"/>
              <w:bottom w:val="single" w:sz="4" w:space="0" w:color="auto"/>
              <w:right w:val="single" w:sz="4" w:space="0" w:color="auto"/>
            </w:tcBorders>
            <w:shd w:val="clear" w:color="auto" w:fill="auto"/>
            <w:vAlign w:val="center"/>
          </w:tcPr>
          <w:p w:rsidR="007A4264" w:rsidRPr="008B6B17" w:rsidRDefault="007A4264" w:rsidP="007A4264">
            <w:pPr>
              <w:jc w:val="center"/>
              <w:rPr>
                <w:b/>
                <w:sz w:val="20"/>
                <w:szCs w:val="20"/>
              </w:rPr>
            </w:pPr>
            <w:r w:rsidRPr="008B6B17">
              <w:rPr>
                <w:b/>
                <w:sz w:val="20"/>
                <w:szCs w:val="20"/>
              </w:rPr>
              <w:t>138 486,9</w:t>
            </w:r>
          </w:p>
        </w:tc>
        <w:tc>
          <w:tcPr>
            <w:tcW w:w="1397" w:type="dxa"/>
            <w:tcBorders>
              <w:top w:val="single" w:sz="4" w:space="0" w:color="auto"/>
              <w:left w:val="nil"/>
              <w:bottom w:val="single" w:sz="4" w:space="0" w:color="auto"/>
              <w:right w:val="single" w:sz="4" w:space="0" w:color="auto"/>
            </w:tcBorders>
            <w:shd w:val="clear" w:color="auto" w:fill="auto"/>
            <w:vAlign w:val="center"/>
          </w:tcPr>
          <w:p w:rsidR="007A4264" w:rsidRPr="008B6B17" w:rsidRDefault="007A4264" w:rsidP="007A4264">
            <w:pPr>
              <w:jc w:val="center"/>
              <w:rPr>
                <w:b/>
                <w:sz w:val="20"/>
                <w:szCs w:val="20"/>
              </w:rPr>
            </w:pPr>
            <w:r w:rsidRPr="008B6B17">
              <w:rPr>
                <w:b/>
                <w:sz w:val="20"/>
                <w:szCs w:val="20"/>
              </w:rPr>
              <w:t>13</w:t>
            </w:r>
            <w:r>
              <w:rPr>
                <w:b/>
                <w:sz w:val="20"/>
                <w:szCs w:val="20"/>
              </w:rPr>
              <w:t> 400,4</w:t>
            </w:r>
          </w:p>
        </w:tc>
        <w:tc>
          <w:tcPr>
            <w:tcW w:w="1334" w:type="dxa"/>
            <w:tcBorders>
              <w:top w:val="single" w:sz="4" w:space="0" w:color="auto"/>
              <w:left w:val="nil"/>
              <w:bottom w:val="single" w:sz="4" w:space="0" w:color="auto"/>
              <w:right w:val="single" w:sz="4" w:space="0" w:color="auto"/>
            </w:tcBorders>
            <w:shd w:val="clear" w:color="auto" w:fill="auto"/>
            <w:vAlign w:val="center"/>
          </w:tcPr>
          <w:p w:rsidR="007A4264" w:rsidRPr="008B6B17" w:rsidRDefault="007A4264" w:rsidP="007A4264">
            <w:pPr>
              <w:jc w:val="center"/>
              <w:rPr>
                <w:b/>
                <w:sz w:val="20"/>
                <w:szCs w:val="20"/>
              </w:rPr>
            </w:pPr>
            <w:r>
              <w:rPr>
                <w:b/>
                <w:sz w:val="20"/>
                <w:szCs w:val="20"/>
              </w:rPr>
              <w:t>-</w:t>
            </w:r>
          </w:p>
        </w:tc>
        <w:tc>
          <w:tcPr>
            <w:tcW w:w="1664" w:type="dxa"/>
            <w:tcBorders>
              <w:top w:val="single" w:sz="4" w:space="0" w:color="auto"/>
              <w:left w:val="nil"/>
              <w:bottom w:val="single" w:sz="4" w:space="0" w:color="auto"/>
              <w:right w:val="single" w:sz="4" w:space="0" w:color="auto"/>
            </w:tcBorders>
            <w:shd w:val="clear" w:color="auto" w:fill="auto"/>
            <w:vAlign w:val="center"/>
          </w:tcPr>
          <w:p w:rsidR="007A4264" w:rsidRPr="008B6B17" w:rsidRDefault="007A4264" w:rsidP="007A4264">
            <w:pPr>
              <w:jc w:val="center"/>
              <w:rPr>
                <w:b/>
                <w:sz w:val="20"/>
                <w:szCs w:val="20"/>
              </w:rPr>
            </w:pPr>
            <w:r w:rsidRPr="008B6B17">
              <w:rPr>
                <w:b/>
                <w:sz w:val="20"/>
                <w:szCs w:val="20"/>
              </w:rPr>
              <w:t>125</w:t>
            </w:r>
            <w:r>
              <w:rPr>
                <w:b/>
                <w:sz w:val="20"/>
                <w:szCs w:val="20"/>
              </w:rPr>
              <w:t> </w:t>
            </w:r>
            <w:r w:rsidRPr="008B6B17">
              <w:rPr>
                <w:b/>
                <w:sz w:val="20"/>
                <w:szCs w:val="20"/>
              </w:rPr>
              <w:t>0</w:t>
            </w:r>
            <w:r>
              <w:rPr>
                <w:b/>
                <w:sz w:val="20"/>
                <w:szCs w:val="20"/>
              </w:rPr>
              <w:t>86,6</w:t>
            </w:r>
          </w:p>
        </w:tc>
      </w:tr>
    </w:tbl>
    <w:p w:rsidR="007A4264" w:rsidRPr="00C100D8" w:rsidRDefault="007A4264" w:rsidP="007A4264">
      <w:pPr>
        <w:pStyle w:val="afe"/>
      </w:pPr>
    </w:p>
    <w:p w:rsidR="007A4264" w:rsidRPr="00C100D8" w:rsidRDefault="007A4264" w:rsidP="007A4264">
      <w:pPr>
        <w:pStyle w:val="a0"/>
        <w:numPr>
          <w:ilvl w:val="0"/>
          <w:numId w:val="0"/>
        </w:numPr>
        <w:spacing w:line="240" w:lineRule="auto"/>
        <w:rPr>
          <w:i/>
          <w:sz w:val="20"/>
          <w:szCs w:val="20"/>
        </w:rPr>
        <w:sectPr w:rsidR="007A4264" w:rsidRPr="00C100D8" w:rsidSect="007A30C0">
          <w:type w:val="nextColumn"/>
          <w:pgSz w:w="16840" w:h="11910" w:orient="landscape"/>
          <w:pgMar w:top="1134" w:right="567" w:bottom="1134" w:left="1134" w:header="567" w:footer="720" w:gutter="0"/>
          <w:cols w:space="720"/>
        </w:sectPr>
      </w:pPr>
    </w:p>
    <w:p w:rsidR="005F638F" w:rsidRPr="00C100D8" w:rsidRDefault="005F638F" w:rsidP="005F638F">
      <w:pPr>
        <w:pStyle w:val="af9"/>
      </w:pPr>
      <w:r w:rsidRPr="00C100D8">
        <w:lastRenderedPageBreak/>
        <w:t xml:space="preserve">Прогноз спроса на тепловую энергию для перспективной застройки </w:t>
      </w:r>
      <w:r w:rsidR="007A30C0" w:rsidRPr="00C100D8">
        <w:t>Еманжелинского городского поселения</w:t>
      </w:r>
      <w:r w:rsidRPr="00C100D8">
        <w:t xml:space="preserve"> на период до 2034 г. определялся по данным </w:t>
      </w:r>
      <w:r w:rsidR="00690D5D">
        <w:t>Г</w:t>
      </w:r>
      <w:r w:rsidRPr="00C100D8">
        <w:t xml:space="preserve">енерального плана </w:t>
      </w:r>
      <w:r w:rsidR="00465458" w:rsidRPr="00C100D8">
        <w:t>городского поселения, а также на основании утвержденных проектов планировки и межевания территорий.</w:t>
      </w:r>
    </w:p>
    <w:p w:rsidR="005F638F" w:rsidRPr="00C100D8" w:rsidRDefault="005F638F" w:rsidP="005F638F">
      <w:pPr>
        <w:pStyle w:val="af9"/>
      </w:pPr>
      <w:r w:rsidRPr="00C100D8">
        <w:t xml:space="preserve">Следует отметить, что в </w:t>
      </w:r>
      <w:r w:rsidR="008A4E21" w:rsidRPr="00C100D8">
        <w:t>Генеральном плане развития г. Еманжелинск на расчетный срок планируется увеличение численности населения до 32 тыс. человек, однако по данным отдела архитектуры и градостроительства численность населения снижается на 250-400 жителей в год с 2013 года. В с</w:t>
      </w:r>
      <w:r w:rsidRPr="00C100D8">
        <w:t>хеме теплоснабжения принят оптимистический сценарий градостроительного развития города (исходя из максимальной емкости территорий)</w:t>
      </w:r>
      <w:r w:rsidR="008A4E21" w:rsidRPr="00C100D8">
        <w:t xml:space="preserve"> с точки зрения обеспечения максимально возможным количеством тепловой энергии.</w:t>
      </w:r>
      <w:r w:rsidRPr="00C100D8">
        <w:t xml:space="preserve"> Рекомендуется проводить актуализацию данных, приведенных в Генеральном плане, в связи с изменяющейся экономической ситуацией. В таблице представлены данные по перспективам развития </w:t>
      </w:r>
      <w:r w:rsidR="007A30C0" w:rsidRPr="00C100D8">
        <w:t>Еманжелинского городского поселения</w:t>
      </w:r>
      <w:r w:rsidRPr="00C100D8">
        <w:t>.</w:t>
      </w:r>
    </w:p>
    <w:p w:rsidR="002607CB" w:rsidRPr="002607CB" w:rsidRDefault="00150C48" w:rsidP="002607CB">
      <w:pPr>
        <w:pStyle w:val="af9"/>
        <w:rPr>
          <w:vanish/>
        </w:rPr>
      </w:pPr>
      <w:r w:rsidRPr="00C100D8">
        <w:t>Перспективными планами развития Еманжелинского городского поселения предусмотрен снос ветхо-аварийного жилья, строительство многоквартирных жилых домов, строительство объектов социального назначения, строительство индивидуальных жилых домов. Теплоснабжение индивидуальных жилых домов предусматривается от автономных источников теплоснабжения (индивидуальные газовые или иные отопительные котлы). На территории города планируется развитие 38 квартала, северной и северо-восточной частей города, где планируется возведение многоэтажных жилых домов на месте существующих на сегодняшний день домов, отнесенных к категории ветхо-аварийного жилья.</w:t>
      </w:r>
      <w:r w:rsidR="00465458" w:rsidRPr="00C100D8">
        <w:t xml:space="preserve"> Динамика изменения площадей жилого фонда Еманжелинского городского поселения представлена в таблице </w:t>
      </w:r>
      <w:r w:rsidR="00B62D12" w:rsidRPr="00C100D8">
        <w:fldChar w:fldCharType="begin"/>
      </w:r>
      <w:r w:rsidR="008A4E21" w:rsidRPr="00C100D8">
        <w:instrText xml:space="preserve"> REF _Ref531100376 \h  \* MERGEFORMAT </w:instrText>
      </w:r>
      <w:r w:rsidR="00B62D12" w:rsidRPr="00C100D8">
        <w:fldChar w:fldCharType="separate"/>
      </w:r>
      <w:r w:rsidR="002607CB" w:rsidRPr="002607CB">
        <w:rPr>
          <w:vanish/>
        </w:rPr>
        <w:br w:type="page"/>
      </w:r>
    </w:p>
    <w:p w:rsidR="00465458" w:rsidRPr="00C100D8" w:rsidRDefault="002607CB" w:rsidP="00150C48">
      <w:pPr>
        <w:pStyle w:val="af9"/>
      </w:pPr>
      <w:r w:rsidRPr="002607CB">
        <w:rPr>
          <w:vanish/>
        </w:rPr>
        <w:lastRenderedPageBreak/>
        <w:t xml:space="preserve">Таблица </w:t>
      </w:r>
      <w:r>
        <w:t>5</w:t>
      </w:r>
      <w:r w:rsidR="00B62D12" w:rsidRPr="00C100D8">
        <w:fldChar w:fldCharType="end"/>
      </w:r>
      <w:r w:rsidR="008A4E21" w:rsidRPr="00C100D8">
        <w:t>.</w:t>
      </w:r>
    </w:p>
    <w:p w:rsidR="004D5403" w:rsidRPr="00C100D8" w:rsidRDefault="004D5403">
      <w:pPr>
        <w:rPr>
          <w:rFonts w:eastAsiaTheme="minorHAnsi" w:cstheme="minorBidi"/>
          <w:i/>
          <w:spacing w:val="-1"/>
          <w:sz w:val="22"/>
          <w:szCs w:val="22"/>
          <w:lang w:eastAsia="en-US"/>
        </w:rPr>
      </w:pPr>
      <w:bookmarkStart w:id="14" w:name="_Ref531100376"/>
      <w:r w:rsidRPr="00C100D8">
        <w:br w:type="page"/>
      </w:r>
    </w:p>
    <w:p w:rsidR="008A4E21" w:rsidRPr="00C100D8" w:rsidRDefault="008A4E21" w:rsidP="008A4E21">
      <w:pPr>
        <w:pStyle w:val="afe"/>
      </w:pPr>
      <w:r w:rsidRPr="00C100D8">
        <w:lastRenderedPageBreak/>
        <w:t xml:space="preserve">Таблица </w:t>
      </w:r>
      <w:r w:rsidR="00B62D12">
        <w:rPr>
          <w:noProof/>
        </w:rPr>
        <w:fldChar w:fldCharType="begin"/>
      </w:r>
      <w:r w:rsidR="00CF038B">
        <w:rPr>
          <w:noProof/>
        </w:rPr>
        <w:instrText xml:space="preserve"> SEQ Таблица \* ARABIC </w:instrText>
      </w:r>
      <w:r w:rsidR="00B62D12">
        <w:rPr>
          <w:noProof/>
        </w:rPr>
        <w:fldChar w:fldCharType="separate"/>
      </w:r>
      <w:r w:rsidR="002607CB">
        <w:rPr>
          <w:noProof/>
        </w:rPr>
        <w:t>5</w:t>
      </w:r>
      <w:r w:rsidR="00B62D12">
        <w:rPr>
          <w:noProof/>
        </w:rPr>
        <w:fldChar w:fldCharType="end"/>
      </w:r>
      <w:bookmarkEnd w:id="14"/>
      <w:r w:rsidRPr="00C100D8">
        <w:t>. Динамика изменения площадей жилого фонда Еманжелинского городского поселения</w:t>
      </w:r>
    </w:p>
    <w:tbl>
      <w:tblPr>
        <w:tblW w:w="10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667"/>
        <w:gridCol w:w="992"/>
        <w:gridCol w:w="996"/>
        <w:gridCol w:w="996"/>
        <w:gridCol w:w="996"/>
        <w:gridCol w:w="880"/>
        <w:gridCol w:w="881"/>
        <w:gridCol w:w="881"/>
        <w:gridCol w:w="886"/>
      </w:tblGrid>
      <w:tr w:rsidR="00465458" w:rsidRPr="00C100D8" w:rsidTr="003D22C6">
        <w:trPr>
          <w:trHeight w:val="23"/>
        </w:trPr>
        <w:tc>
          <w:tcPr>
            <w:tcW w:w="560" w:type="dxa"/>
            <w:vMerge w:val="restart"/>
            <w:vAlign w:val="center"/>
          </w:tcPr>
          <w:p w:rsidR="00465458" w:rsidRPr="00C100D8" w:rsidRDefault="00465458" w:rsidP="00B25D60">
            <w:pPr>
              <w:pStyle w:val="afff7"/>
              <w:suppressAutoHyphens/>
              <w:spacing w:line="240" w:lineRule="auto"/>
              <w:jc w:val="center"/>
              <w:rPr>
                <w:rFonts w:ascii="Times New Roman" w:hAnsi="Times New Roman"/>
                <w:b/>
                <w:szCs w:val="24"/>
              </w:rPr>
            </w:pPr>
            <w:r w:rsidRPr="00C100D8">
              <w:rPr>
                <w:rFonts w:ascii="Times New Roman" w:hAnsi="Times New Roman"/>
                <w:b/>
                <w:szCs w:val="24"/>
              </w:rPr>
              <w:t>№ п/п</w:t>
            </w:r>
          </w:p>
        </w:tc>
        <w:tc>
          <w:tcPr>
            <w:tcW w:w="2667" w:type="dxa"/>
            <w:vMerge w:val="restart"/>
            <w:vAlign w:val="center"/>
          </w:tcPr>
          <w:p w:rsidR="00465458" w:rsidRPr="00C100D8" w:rsidRDefault="00465458" w:rsidP="00B25D60">
            <w:pPr>
              <w:pStyle w:val="afff7"/>
              <w:suppressAutoHyphens/>
              <w:spacing w:line="240" w:lineRule="auto"/>
              <w:jc w:val="center"/>
              <w:rPr>
                <w:rFonts w:ascii="Times New Roman" w:hAnsi="Times New Roman"/>
                <w:b/>
                <w:szCs w:val="24"/>
              </w:rPr>
            </w:pPr>
            <w:r w:rsidRPr="00C100D8">
              <w:rPr>
                <w:rFonts w:ascii="Times New Roman" w:hAnsi="Times New Roman"/>
                <w:b/>
                <w:szCs w:val="24"/>
              </w:rPr>
              <w:t>Наименование</w:t>
            </w:r>
          </w:p>
          <w:p w:rsidR="00465458" w:rsidRPr="00C100D8" w:rsidRDefault="00465458" w:rsidP="00B25D60">
            <w:pPr>
              <w:pStyle w:val="afff7"/>
              <w:suppressAutoHyphens/>
              <w:spacing w:line="240" w:lineRule="auto"/>
              <w:jc w:val="center"/>
              <w:rPr>
                <w:rFonts w:ascii="Times New Roman" w:hAnsi="Times New Roman"/>
                <w:b/>
                <w:szCs w:val="24"/>
              </w:rPr>
            </w:pPr>
            <w:r w:rsidRPr="00C100D8">
              <w:rPr>
                <w:rFonts w:ascii="Times New Roman" w:hAnsi="Times New Roman"/>
                <w:b/>
                <w:szCs w:val="24"/>
              </w:rPr>
              <w:t>показателей</w:t>
            </w:r>
          </w:p>
        </w:tc>
        <w:tc>
          <w:tcPr>
            <w:tcW w:w="992" w:type="dxa"/>
            <w:vMerge w:val="restart"/>
            <w:vAlign w:val="center"/>
          </w:tcPr>
          <w:p w:rsidR="00465458" w:rsidRPr="00C100D8" w:rsidRDefault="00465458" w:rsidP="00B25D60">
            <w:pPr>
              <w:pStyle w:val="afff7"/>
              <w:suppressAutoHyphens/>
              <w:spacing w:line="240" w:lineRule="auto"/>
              <w:jc w:val="center"/>
              <w:rPr>
                <w:rFonts w:ascii="Times New Roman" w:hAnsi="Times New Roman"/>
                <w:b/>
                <w:szCs w:val="24"/>
              </w:rPr>
            </w:pPr>
            <w:r w:rsidRPr="00C100D8">
              <w:rPr>
                <w:rFonts w:ascii="Times New Roman" w:hAnsi="Times New Roman"/>
                <w:b/>
                <w:szCs w:val="24"/>
              </w:rPr>
              <w:t>Ед. изм.</w:t>
            </w:r>
          </w:p>
        </w:tc>
        <w:tc>
          <w:tcPr>
            <w:tcW w:w="6516" w:type="dxa"/>
            <w:gridSpan w:val="7"/>
            <w:vAlign w:val="center"/>
          </w:tcPr>
          <w:p w:rsidR="00465458" w:rsidRPr="00C100D8" w:rsidRDefault="00465458" w:rsidP="00B25D60">
            <w:pPr>
              <w:pStyle w:val="afff7"/>
              <w:suppressAutoHyphens/>
              <w:spacing w:line="240" w:lineRule="auto"/>
              <w:jc w:val="center"/>
              <w:rPr>
                <w:rFonts w:ascii="Times New Roman" w:hAnsi="Times New Roman"/>
                <w:b/>
                <w:szCs w:val="24"/>
              </w:rPr>
            </w:pPr>
            <w:r w:rsidRPr="00C100D8">
              <w:rPr>
                <w:rFonts w:ascii="Times New Roman" w:hAnsi="Times New Roman"/>
                <w:b/>
                <w:szCs w:val="24"/>
              </w:rPr>
              <w:t>Значения по периодам</w:t>
            </w:r>
          </w:p>
        </w:tc>
      </w:tr>
      <w:tr w:rsidR="00465458" w:rsidRPr="00C100D8" w:rsidTr="003D22C6">
        <w:trPr>
          <w:trHeight w:val="647"/>
        </w:trPr>
        <w:tc>
          <w:tcPr>
            <w:tcW w:w="560" w:type="dxa"/>
            <w:vMerge/>
            <w:vAlign w:val="center"/>
          </w:tcPr>
          <w:p w:rsidR="00465458" w:rsidRPr="00C100D8" w:rsidRDefault="00465458" w:rsidP="00B25D60">
            <w:pPr>
              <w:pStyle w:val="afff7"/>
              <w:suppressAutoHyphens/>
              <w:spacing w:line="240" w:lineRule="auto"/>
              <w:jc w:val="center"/>
              <w:rPr>
                <w:rFonts w:ascii="Times New Roman" w:hAnsi="Times New Roman"/>
                <w:b/>
                <w:szCs w:val="24"/>
              </w:rPr>
            </w:pPr>
          </w:p>
        </w:tc>
        <w:tc>
          <w:tcPr>
            <w:tcW w:w="2667" w:type="dxa"/>
            <w:vMerge/>
            <w:vAlign w:val="center"/>
          </w:tcPr>
          <w:p w:rsidR="00465458" w:rsidRPr="00C100D8" w:rsidRDefault="00465458" w:rsidP="00B25D60">
            <w:pPr>
              <w:pStyle w:val="afff7"/>
              <w:suppressAutoHyphens/>
              <w:spacing w:line="240" w:lineRule="auto"/>
              <w:jc w:val="center"/>
              <w:rPr>
                <w:rFonts w:ascii="Times New Roman" w:hAnsi="Times New Roman"/>
                <w:b/>
                <w:szCs w:val="24"/>
              </w:rPr>
            </w:pPr>
          </w:p>
        </w:tc>
        <w:tc>
          <w:tcPr>
            <w:tcW w:w="992" w:type="dxa"/>
            <w:vMerge/>
            <w:vAlign w:val="center"/>
          </w:tcPr>
          <w:p w:rsidR="00465458" w:rsidRPr="00C100D8" w:rsidRDefault="00465458" w:rsidP="00B25D60">
            <w:pPr>
              <w:pStyle w:val="afff7"/>
              <w:suppressAutoHyphens/>
              <w:spacing w:line="240" w:lineRule="auto"/>
              <w:jc w:val="center"/>
              <w:rPr>
                <w:rFonts w:ascii="Times New Roman" w:hAnsi="Times New Roman"/>
                <w:b/>
                <w:szCs w:val="24"/>
              </w:rPr>
            </w:pPr>
          </w:p>
        </w:tc>
        <w:tc>
          <w:tcPr>
            <w:tcW w:w="996" w:type="dxa"/>
            <w:vAlign w:val="center"/>
          </w:tcPr>
          <w:p w:rsidR="00465458" w:rsidRPr="00C100D8" w:rsidRDefault="00465458" w:rsidP="00B25D60">
            <w:pPr>
              <w:pStyle w:val="afff7"/>
              <w:suppressAutoHyphens/>
              <w:spacing w:line="240" w:lineRule="auto"/>
              <w:jc w:val="center"/>
              <w:rPr>
                <w:rFonts w:ascii="Times New Roman" w:hAnsi="Times New Roman"/>
                <w:b/>
                <w:szCs w:val="24"/>
              </w:rPr>
            </w:pPr>
            <w:r w:rsidRPr="00C100D8">
              <w:rPr>
                <w:rFonts w:ascii="Times New Roman" w:hAnsi="Times New Roman"/>
                <w:b/>
                <w:szCs w:val="24"/>
              </w:rPr>
              <w:t>2017</w:t>
            </w:r>
          </w:p>
        </w:tc>
        <w:tc>
          <w:tcPr>
            <w:tcW w:w="996" w:type="dxa"/>
            <w:vAlign w:val="center"/>
          </w:tcPr>
          <w:p w:rsidR="00465458" w:rsidRPr="00C100D8" w:rsidRDefault="00465458" w:rsidP="00B25D60">
            <w:pPr>
              <w:pStyle w:val="afff7"/>
              <w:suppressAutoHyphens/>
              <w:spacing w:line="240" w:lineRule="auto"/>
              <w:jc w:val="center"/>
              <w:rPr>
                <w:rFonts w:ascii="Times New Roman" w:hAnsi="Times New Roman"/>
                <w:b/>
                <w:szCs w:val="24"/>
              </w:rPr>
            </w:pPr>
            <w:r w:rsidRPr="00C100D8">
              <w:rPr>
                <w:rFonts w:ascii="Times New Roman" w:hAnsi="Times New Roman"/>
                <w:b/>
                <w:szCs w:val="24"/>
              </w:rPr>
              <w:t>2018</w:t>
            </w:r>
          </w:p>
        </w:tc>
        <w:tc>
          <w:tcPr>
            <w:tcW w:w="996" w:type="dxa"/>
            <w:vAlign w:val="center"/>
          </w:tcPr>
          <w:p w:rsidR="00465458" w:rsidRPr="00C100D8" w:rsidRDefault="00465458" w:rsidP="00B25D60">
            <w:pPr>
              <w:pStyle w:val="afff7"/>
              <w:suppressAutoHyphens/>
              <w:spacing w:line="240" w:lineRule="auto"/>
              <w:ind w:right="116"/>
              <w:jc w:val="center"/>
              <w:rPr>
                <w:rFonts w:ascii="Times New Roman" w:hAnsi="Times New Roman"/>
                <w:b/>
                <w:szCs w:val="24"/>
              </w:rPr>
            </w:pPr>
            <w:r w:rsidRPr="00C100D8">
              <w:rPr>
                <w:rFonts w:ascii="Times New Roman" w:hAnsi="Times New Roman"/>
                <w:b/>
                <w:szCs w:val="24"/>
              </w:rPr>
              <w:t>2019</w:t>
            </w:r>
          </w:p>
        </w:tc>
        <w:tc>
          <w:tcPr>
            <w:tcW w:w="880" w:type="dxa"/>
            <w:vAlign w:val="center"/>
          </w:tcPr>
          <w:p w:rsidR="00465458" w:rsidRPr="00C100D8" w:rsidRDefault="00465458" w:rsidP="00B25D60">
            <w:pPr>
              <w:pStyle w:val="afff7"/>
              <w:suppressAutoHyphens/>
              <w:spacing w:line="240" w:lineRule="auto"/>
              <w:jc w:val="center"/>
              <w:rPr>
                <w:rFonts w:ascii="Times New Roman" w:hAnsi="Times New Roman"/>
                <w:b/>
                <w:szCs w:val="24"/>
              </w:rPr>
            </w:pPr>
            <w:r w:rsidRPr="00C100D8">
              <w:rPr>
                <w:rFonts w:ascii="Times New Roman" w:hAnsi="Times New Roman"/>
                <w:b/>
                <w:szCs w:val="24"/>
              </w:rPr>
              <w:t>2020</w:t>
            </w:r>
          </w:p>
        </w:tc>
        <w:tc>
          <w:tcPr>
            <w:tcW w:w="881" w:type="dxa"/>
            <w:vAlign w:val="center"/>
          </w:tcPr>
          <w:p w:rsidR="00465458" w:rsidRPr="00C100D8" w:rsidRDefault="00465458" w:rsidP="00B25D60">
            <w:pPr>
              <w:pStyle w:val="afff7"/>
              <w:suppressAutoHyphens/>
              <w:spacing w:line="240" w:lineRule="auto"/>
              <w:jc w:val="center"/>
              <w:rPr>
                <w:rFonts w:ascii="Times New Roman" w:hAnsi="Times New Roman"/>
                <w:b/>
                <w:szCs w:val="24"/>
              </w:rPr>
            </w:pPr>
            <w:r w:rsidRPr="00C100D8">
              <w:rPr>
                <w:rFonts w:ascii="Times New Roman" w:hAnsi="Times New Roman"/>
                <w:b/>
                <w:szCs w:val="24"/>
              </w:rPr>
              <w:t>2021</w:t>
            </w:r>
          </w:p>
        </w:tc>
        <w:tc>
          <w:tcPr>
            <w:tcW w:w="881" w:type="dxa"/>
            <w:vAlign w:val="center"/>
          </w:tcPr>
          <w:p w:rsidR="00465458" w:rsidRPr="00C100D8" w:rsidRDefault="00465458" w:rsidP="00DF33A4">
            <w:pPr>
              <w:pStyle w:val="afff7"/>
              <w:suppressAutoHyphens/>
              <w:spacing w:line="240" w:lineRule="auto"/>
              <w:jc w:val="center"/>
              <w:rPr>
                <w:rFonts w:ascii="Times New Roman" w:hAnsi="Times New Roman"/>
                <w:b/>
                <w:szCs w:val="24"/>
              </w:rPr>
            </w:pPr>
            <w:r w:rsidRPr="00C100D8">
              <w:rPr>
                <w:rFonts w:ascii="Times New Roman" w:hAnsi="Times New Roman"/>
                <w:b/>
                <w:szCs w:val="24"/>
              </w:rPr>
              <w:t>202</w:t>
            </w:r>
            <w:r w:rsidR="00DF33A4" w:rsidRPr="00C100D8">
              <w:rPr>
                <w:rFonts w:ascii="Times New Roman" w:hAnsi="Times New Roman"/>
                <w:b/>
                <w:szCs w:val="24"/>
              </w:rPr>
              <w:t>4-2028</w:t>
            </w:r>
          </w:p>
        </w:tc>
        <w:tc>
          <w:tcPr>
            <w:tcW w:w="886" w:type="dxa"/>
            <w:vAlign w:val="center"/>
          </w:tcPr>
          <w:p w:rsidR="00465458" w:rsidRPr="00C100D8" w:rsidRDefault="00465458" w:rsidP="00DF33A4">
            <w:pPr>
              <w:pStyle w:val="afff7"/>
              <w:suppressAutoHyphens/>
              <w:spacing w:line="240" w:lineRule="auto"/>
              <w:jc w:val="center"/>
              <w:rPr>
                <w:rFonts w:ascii="Times New Roman" w:hAnsi="Times New Roman"/>
                <w:b/>
                <w:szCs w:val="24"/>
              </w:rPr>
            </w:pPr>
            <w:r w:rsidRPr="00C100D8">
              <w:rPr>
                <w:rFonts w:ascii="Times New Roman" w:hAnsi="Times New Roman"/>
                <w:b/>
                <w:szCs w:val="24"/>
              </w:rPr>
              <w:t>20</w:t>
            </w:r>
            <w:r w:rsidR="00DF33A4" w:rsidRPr="00C100D8">
              <w:rPr>
                <w:rFonts w:ascii="Times New Roman" w:hAnsi="Times New Roman"/>
                <w:b/>
                <w:szCs w:val="24"/>
              </w:rPr>
              <w:t>29-2034</w:t>
            </w:r>
          </w:p>
        </w:tc>
      </w:tr>
      <w:tr w:rsidR="001F2980" w:rsidRPr="00C100D8" w:rsidTr="001F2980">
        <w:trPr>
          <w:trHeight w:val="23"/>
        </w:trPr>
        <w:tc>
          <w:tcPr>
            <w:tcW w:w="560" w:type="dxa"/>
            <w:vAlign w:val="center"/>
          </w:tcPr>
          <w:p w:rsidR="001F2980" w:rsidRPr="00C100D8" w:rsidRDefault="001F2980" w:rsidP="001F2980">
            <w:pPr>
              <w:pStyle w:val="afff7"/>
              <w:suppressAutoHyphens/>
              <w:spacing w:line="240" w:lineRule="auto"/>
              <w:jc w:val="center"/>
              <w:rPr>
                <w:rFonts w:ascii="Times New Roman" w:hAnsi="Times New Roman"/>
                <w:szCs w:val="24"/>
              </w:rPr>
            </w:pPr>
            <w:r w:rsidRPr="00C100D8">
              <w:rPr>
                <w:rFonts w:ascii="Times New Roman" w:hAnsi="Times New Roman"/>
                <w:szCs w:val="24"/>
              </w:rPr>
              <w:t>1</w:t>
            </w:r>
          </w:p>
        </w:tc>
        <w:tc>
          <w:tcPr>
            <w:tcW w:w="2667" w:type="dxa"/>
            <w:vAlign w:val="center"/>
          </w:tcPr>
          <w:p w:rsidR="001F2980" w:rsidRPr="00C100D8" w:rsidRDefault="001F2980" w:rsidP="001F2980">
            <w:pPr>
              <w:pStyle w:val="afff7"/>
              <w:suppressAutoHyphens/>
              <w:spacing w:line="240" w:lineRule="auto"/>
              <w:jc w:val="center"/>
              <w:rPr>
                <w:rFonts w:ascii="Times New Roman" w:hAnsi="Times New Roman"/>
                <w:szCs w:val="24"/>
              </w:rPr>
            </w:pPr>
            <w:r w:rsidRPr="00C100D8">
              <w:rPr>
                <w:rFonts w:ascii="Times New Roman" w:hAnsi="Times New Roman"/>
                <w:szCs w:val="24"/>
              </w:rPr>
              <w:t>Общая площадь жилого фонда, в т.ч.:</w:t>
            </w:r>
          </w:p>
        </w:tc>
        <w:tc>
          <w:tcPr>
            <w:tcW w:w="992" w:type="dxa"/>
            <w:vAlign w:val="center"/>
          </w:tcPr>
          <w:p w:rsidR="001F2980" w:rsidRPr="00C100D8" w:rsidRDefault="001F2980" w:rsidP="001F2980">
            <w:pPr>
              <w:pStyle w:val="afff7"/>
              <w:suppressAutoHyphens/>
              <w:spacing w:line="240" w:lineRule="auto"/>
              <w:jc w:val="center"/>
              <w:rPr>
                <w:rFonts w:ascii="Times New Roman" w:hAnsi="Times New Roman"/>
                <w:szCs w:val="24"/>
              </w:rPr>
            </w:pPr>
            <w:r w:rsidRPr="00C100D8">
              <w:rPr>
                <w:rFonts w:ascii="Times New Roman" w:hAnsi="Times New Roman"/>
                <w:szCs w:val="24"/>
              </w:rPr>
              <w:t>тыс. м</w:t>
            </w:r>
            <w:r w:rsidRPr="00C100D8">
              <w:rPr>
                <w:rFonts w:ascii="Times New Roman" w:hAnsi="Times New Roman"/>
                <w:szCs w:val="24"/>
                <w:vertAlign w:val="superscript"/>
              </w:rPr>
              <w:t>2</w:t>
            </w:r>
          </w:p>
        </w:tc>
        <w:tc>
          <w:tcPr>
            <w:tcW w:w="996" w:type="dxa"/>
            <w:vAlign w:val="center"/>
          </w:tcPr>
          <w:p w:rsidR="001F2980" w:rsidRPr="00C100D8" w:rsidRDefault="001F2980" w:rsidP="001F2980">
            <w:pPr>
              <w:jc w:val="center"/>
              <w:rPr>
                <w:color w:val="000000"/>
              </w:rPr>
            </w:pPr>
            <w:r w:rsidRPr="00C100D8">
              <w:rPr>
                <w:color w:val="000000"/>
              </w:rPr>
              <w:t>683,6</w:t>
            </w:r>
          </w:p>
        </w:tc>
        <w:tc>
          <w:tcPr>
            <w:tcW w:w="996" w:type="dxa"/>
            <w:vAlign w:val="center"/>
          </w:tcPr>
          <w:p w:rsidR="001F2980" w:rsidRPr="00C100D8" w:rsidRDefault="001F2980" w:rsidP="001F2980">
            <w:pPr>
              <w:jc w:val="center"/>
              <w:rPr>
                <w:color w:val="000000"/>
              </w:rPr>
            </w:pPr>
            <w:r w:rsidRPr="00C100D8">
              <w:rPr>
                <w:color w:val="000000"/>
              </w:rPr>
              <w:t>683,6</w:t>
            </w:r>
          </w:p>
        </w:tc>
        <w:tc>
          <w:tcPr>
            <w:tcW w:w="996" w:type="dxa"/>
            <w:vAlign w:val="center"/>
          </w:tcPr>
          <w:p w:rsidR="001F2980" w:rsidRPr="00C100D8" w:rsidRDefault="001F2980" w:rsidP="001F2980">
            <w:pPr>
              <w:jc w:val="center"/>
              <w:rPr>
                <w:color w:val="000000"/>
              </w:rPr>
            </w:pPr>
            <w:r w:rsidRPr="00C100D8">
              <w:rPr>
                <w:color w:val="000000"/>
              </w:rPr>
              <w:t>683,6</w:t>
            </w:r>
          </w:p>
        </w:tc>
        <w:tc>
          <w:tcPr>
            <w:tcW w:w="880" w:type="dxa"/>
            <w:vAlign w:val="center"/>
          </w:tcPr>
          <w:p w:rsidR="001F2980" w:rsidRPr="00C100D8" w:rsidRDefault="001F2980" w:rsidP="001F2980">
            <w:pPr>
              <w:jc w:val="center"/>
              <w:rPr>
                <w:color w:val="000000"/>
              </w:rPr>
            </w:pPr>
            <w:r w:rsidRPr="00C100D8">
              <w:rPr>
                <w:color w:val="000000"/>
              </w:rPr>
              <w:t>687,4</w:t>
            </w:r>
          </w:p>
        </w:tc>
        <w:tc>
          <w:tcPr>
            <w:tcW w:w="881" w:type="dxa"/>
            <w:vAlign w:val="center"/>
          </w:tcPr>
          <w:p w:rsidR="001F2980" w:rsidRPr="00C100D8" w:rsidRDefault="001F2980" w:rsidP="001F2980">
            <w:pPr>
              <w:jc w:val="center"/>
              <w:rPr>
                <w:color w:val="000000"/>
              </w:rPr>
            </w:pPr>
            <w:r w:rsidRPr="00C100D8">
              <w:rPr>
                <w:color w:val="000000"/>
              </w:rPr>
              <w:t>696,2</w:t>
            </w:r>
          </w:p>
        </w:tc>
        <w:tc>
          <w:tcPr>
            <w:tcW w:w="881" w:type="dxa"/>
            <w:vAlign w:val="center"/>
          </w:tcPr>
          <w:p w:rsidR="001F2980" w:rsidRPr="00C100D8" w:rsidRDefault="001F2980" w:rsidP="001F2980">
            <w:pPr>
              <w:jc w:val="center"/>
              <w:rPr>
                <w:color w:val="000000"/>
              </w:rPr>
            </w:pPr>
            <w:r w:rsidRPr="00C100D8">
              <w:rPr>
                <w:color w:val="000000"/>
              </w:rPr>
              <w:t>845,2</w:t>
            </w:r>
          </w:p>
        </w:tc>
        <w:tc>
          <w:tcPr>
            <w:tcW w:w="886" w:type="dxa"/>
            <w:vAlign w:val="center"/>
          </w:tcPr>
          <w:p w:rsidR="001F2980" w:rsidRPr="00C100D8" w:rsidRDefault="001F2980" w:rsidP="001F2980">
            <w:pPr>
              <w:jc w:val="center"/>
              <w:rPr>
                <w:color w:val="000000"/>
              </w:rPr>
            </w:pPr>
            <w:r w:rsidRPr="00C100D8">
              <w:rPr>
                <w:color w:val="000000"/>
              </w:rPr>
              <w:t>995,2</w:t>
            </w:r>
          </w:p>
        </w:tc>
      </w:tr>
      <w:tr w:rsidR="001F2980" w:rsidRPr="00C100D8" w:rsidTr="001F2980">
        <w:trPr>
          <w:trHeight w:val="23"/>
        </w:trPr>
        <w:tc>
          <w:tcPr>
            <w:tcW w:w="560" w:type="dxa"/>
            <w:vAlign w:val="center"/>
          </w:tcPr>
          <w:p w:rsidR="001F2980" w:rsidRPr="00C100D8" w:rsidRDefault="001F2980" w:rsidP="001F2980">
            <w:pPr>
              <w:pStyle w:val="afff7"/>
              <w:suppressAutoHyphens/>
              <w:spacing w:line="240" w:lineRule="auto"/>
              <w:jc w:val="center"/>
              <w:rPr>
                <w:rFonts w:ascii="Times New Roman" w:hAnsi="Times New Roman"/>
                <w:szCs w:val="24"/>
              </w:rPr>
            </w:pPr>
            <w:r w:rsidRPr="00C100D8">
              <w:rPr>
                <w:rFonts w:ascii="Times New Roman" w:hAnsi="Times New Roman"/>
                <w:szCs w:val="24"/>
              </w:rPr>
              <w:t>1.1</w:t>
            </w:r>
          </w:p>
        </w:tc>
        <w:tc>
          <w:tcPr>
            <w:tcW w:w="2667" w:type="dxa"/>
            <w:vAlign w:val="center"/>
          </w:tcPr>
          <w:p w:rsidR="001F2980" w:rsidRPr="00C100D8" w:rsidRDefault="001F2980" w:rsidP="001F2980">
            <w:pPr>
              <w:pStyle w:val="afff7"/>
              <w:suppressAutoHyphens/>
              <w:spacing w:line="240" w:lineRule="auto"/>
              <w:jc w:val="center"/>
              <w:rPr>
                <w:rFonts w:ascii="Times New Roman" w:hAnsi="Times New Roman"/>
                <w:szCs w:val="24"/>
              </w:rPr>
            </w:pPr>
            <w:r w:rsidRPr="00C100D8">
              <w:rPr>
                <w:rFonts w:ascii="Times New Roman" w:hAnsi="Times New Roman"/>
                <w:szCs w:val="24"/>
              </w:rPr>
              <w:t>Многоэтажного жилого фонда</w:t>
            </w:r>
          </w:p>
        </w:tc>
        <w:tc>
          <w:tcPr>
            <w:tcW w:w="992" w:type="dxa"/>
            <w:vAlign w:val="center"/>
          </w:tcPr>
          <w:p w:rsidR="001F2980" w:rsidRPr="00C100D8" w:rsidRDefault="001F2980" w:rsidP="001F2980">
            <w:pPr>
              <w:pStyle w:val="afff7"/>
              <w:suppressAutoHyphens/>
              <w:spacing w:line="240" w:lineRule="auto"/>
              <w:jc w:val="center"/>
              <w:rPr>
                <w:rFonts w:ascii="Times New Roman" w:hAnsi="Times New Roman"/>
                <w:szCs w:val="24"/>
              </w:rPr>
            </w:pPr>
            <w:r w:rsidRPr="00C100D8">
              <w:rPr>
                <w:rFonts w:ascii="Times New Roman" w:hAnsi="Times New Roman"/>
                <w:szCs w:val="24"/>
              </w:rPr>
              <w:t>тыс. м</w:t>
            </w:r>
            <w:r w:rsidRPr="00C100D8">
              <w:rPr>
                <w:rFonts w:ascii="Times New Roman" w:hAnsi="Times New Roman"/>
                <w:szCs w:val="24"/>
                <w:vertAlign w:val="superscript"/>
              </w:rPr>
              <w:t>2</w:t>
            </w:r>
          </w:p>
        </w:tc>
        <w:tc>
          <w:tcPr>
            <w:tcW w:w="996" w:type="dxa"/>
            <w:vAlign w:val="center"/>
          </w:tcPr>
          <w:p w:rsidR="001F2980" w:rsidRPr="00C100D8" w:rsidRDefault="001F2980" w:rsidP="001F2980">
            <w:pPr>
              <w:jc w:val="center"/>
              <w:rPr>
                <w:color w:val="000000"/>
              </w:rPr>
            </w:pPr>
            <w:r w:rsidRPr="00C100D8">
              <w:rPr>
                <w:color w:val="000000"/>
              </w:rPr>
              <w:t>410,5</w:t>
            </w:r>
          </w:p>
        </w:tc>
        <w:tc>
          <w:tcPr>
            <w:tcW w:w="996" w:type="dxa"/>
            <w:vAlign w:val="center"/>
          </w:tcPr>
          <w:p w:rsidR="001F2980" w:rsidRPr="00C100D8" w:rsidRDefault="001F2980" w:rsidP="001F2980">
            <w:pPr>
              <w:jc w:val="center"/>
              <w:rPr>
                <w:color w:val="000000"/>
              </w:rPr>
            </w:pPr>
            <w:r w:rsidRPr="00C100D8">
              <w:rPr>
                <w:color w:val="000000"/>
              </w:rPr>
              <w:t>410,5</w:t>
            </w:r>
          </w:p>
        </w:tc>
        <w:tc>
          <w:tcPr>
            <w:tcW w:w="996" w:type="dxa"/>
            <w:vAlign w:val="center"/>
          </w:tcPr>
          <w:p w:rsidR="001F2980" w:rsidRPr="00C100D8" w:rsidRDefault="001F2980" w:rsidP="001F2980">
            <w:pPr>
              <w:jc w:val="center"/>
              <w:rPr>
                <w:color w:val="000000"/>
              </w:rPr>
            </w:pPr>
            <w:r w:rsidRPr="00C100D8">
              <w:rPr>
                <w:color w:val="000000"/>
              </w:rPr>
              <w:t>410,5</w:t>
            </w:r>
          </w:p>
        </w:tc>
        <w:tc>
          <w:tcPr>
            <w:tcW w:w="880" w:type="dxa"/>
            <w:vAlign w:val="center"/>
          </w:tcPr>
          <w:p w:rsidR="001F2980" w:rsidRPr="00C100D8" w:rsidRDefault="001F2980" w:rsidP="001F2980">
            <w:pPr>
              <w:jc w:val="center"/>
              <w:rPr>
                <w:color w:val="000000"/>
              </w:rPr>
            </w:pPr>
            <w:r w:rsidRPr="00C100D8">
              <w:rPr>
                <w:color w:val="000000"/>
              </w:rPr>
              <w:t>414,3</w:t>
            </w:r>
          </w:p>
        </w:tc>
        <w:tc>
          <w:tcPr>
            <w:tcW w:w="881" w:type="dxa"/>
            <w:vAlign w:val="center"/>
          </w:tcPr>
          <w:p w:rsidR="001F2980" w:rsidRPr="00C100D8" w:rsidRDefault="001F2980" w:rsidP="001F2980">
            <w:pPr>
              <w:jc w:val="center"/>
              <w:rPr>
                <w:color w:val="000000"/>
              </w:rPr>
            </w:pPr>
            <w:r w:rsidRPr="00C100D8">
              <w:rPr>
                <w:color w:val="000000"/>
              </w:rPr>
              <w:t>423,1</w:t>
            </w:r>
          </w:p>
        </w:tc>
        <w:tc>
          <w:tcPr>
            <w:tcW w:w="881" w:type="dxa"/>
            <w:vAlign w:val="center"/>
          </w:tcPr>
          <w:p w:rsidR="001F2980" w:rsidRPr="00C100D8" w:rsidRDefault="001F2980" w:rsidP="001F2980">
            <w:pPr>
              <w:jc w:val="center"/>
              <w:rPr>
                <w:color w:val="000000"/>
              </w:rPr>
            </w:pPr>
            <w:r w:rsidRPr="00C100D8">
              <w:rPr>
                <w:color w:val="000000"/>
              </w:rPr>
              <w:t>545,2</w:t>
            </w:r>
          </w:p>
        </w:tc>
        <w:tc>
          <w:tcPr>
            <w:tcW w:w="886" w:type="dxa"/>
            <w:vAlign w:val="center"/>
          </w:tcPr>
          <w:p w:rsidR="001F2980" w:rsidRPr="00C100D8" w:rsidRDefault="001F2980" w:rsidP="001F2980">
            <w:pPr>
              <w:jc w:val="center"/>
              <w:rPr>
                <w:color w:val="000000"/>
              </w:rPr>
            </w:pPr>
            <w:r w:rsidRPr="00C100D8">
              <w:rPr>
                <w:color w:val="000000"/>
              </w:rPr>
              <w:t>662,2</w:t>
            </w:r>
          </w:p>
        </w:tc>
      </w:tr>
      <w:tr w:rsidR="001F2980" w:rsidRPr="00C100D8" w:rsidTr="001F2980">
        <w:trPr>
          <w:trHeight w:val="23"/>
        </w:trPr>
        <w:tc>
          <w:tcPr>
            <w:tcW w:w="560" w:type="dxa"/>
            <w:vAlign w:val="center"/>
          </w:tcPr>
          <w:p w:rsidR="001F2980" w:rsidRPr="00C100D8" w:rsidRDefault="001F2980" w:rsidP="001F2980">
            <w:pPr>
              <w:pStyle w:val="afff7"/>
              <w:suppressAutoHyphens/>
              <w:spacing w:line="240" w:lineRule="auto"/>
              <w:jc w:val="center"/>
              <w:rPr>
                <w:rFonts w:ascii="Times New Roman" w:hAnsi="Times New Roman"/>
                <w:szCs w:val="24"/>
              </w:rPr>
            </w:pPr>
            <w:r w:rsidRPr="00C100D8">
              <w:rPr>
                <w:rFonts w:ascii="Times New Roman" w:hAnsi="Times New Roman"/>
                <w:szCs w:val="24"/>
              </w:rPr>
              <w:t>1.2</w:t>
            </w:r>
          </w:p>
        </w:tc>
        <w:tc>
          <w:tcPr>
            <w:tcW w:w="2667" w:type="dxa"/>
            <w:vAlign w:val="center"/>
          </w:tcPr>
          <w:p w:rsidR="001F2980" w:rsidRPr="00C100D8" w:rsidRDefault="001F2980" w:rsidP="001F2980">
            <w:pPr>
              <w:pStyle w:val="afff7"/>
              <w:suppressAutoHyphens/>
              <w:spacing w:line="240" w:lineRule="auto"/>
              <w:jc w:val="center"/>
              <w:rPr>
                <w:rFonts w:ascii="Times New Roman" w:hAnsi="Times New Roman"/>
                <w:szCs w:val="24"/>
              </w:rPr>
            </w:pPr>
            <w:r w:rsidRPr="00C100D8">
              <w:rPr>
                <w:rFonts w:ascii="Times New Roman" w:hAnsi="Times New Roman"/>
                <w:szCs w:val="24"/>
              </w:rPr>
              <w:t>Индивидуальные жилые дома</w:t>
            </w:r>
          </w:p>
        </w:tc>
        <w:tc>
          <w:tcPr>
            <w:tcW w:w="992" w:type="dxa"/>
            <w:vAlign w:val="center"/>
          </w:tcPr>
          <w:p w:rsidR="001F2980" w:rsidRPr="00C100D8" w:rsidRDefault="001F2980" w:rsidP="001F2980">
            <w:pPr>
              <w:pStyle w:val="afff7"/>
              <w:suppressAutoHyphens/>
              <w:spacing w:line="240" w:lineRule="auto"/>
              <w:jc w:val="center"/>
              <w:rPr>
                <w:rFonts w:ascii="Times New Roman" w:hAnsi="Times New Roman"/>
                <w:szCs w:val="24"/>
              </w:rPr>
            </w:pPr>
            <w:r w:rsidRPr="00C100D8">
              <w:rPr>
                <w:rFonts w:ascii="Times New Roman" w:hAnsi="Times New Roman"/>
                <w:szCs w:val="24"/>
              </w:rPr>
              <w:t>тыс. м</w:t>
            </w:r>
            <w:r w:rsidRPr="00C100D8">
              <w:rPr>
                <w:rFonts w:ascii="Times New Roman" w:hAnsi="Times New Roman"/>
                <w:szCs w:val="24"/>
                <w:vertAlign w:val="superscript"/>
              </w:rPr>
              <w:t>2</w:t>
            </w:r>
          </w:p>
        </w:tc>
        <w:tc>
          <w:tcPr>
            <w:tcW w:w="996" w:type="dxa"/>
            <w:vAlign w:val="center"/>
          </w:tcPr>
          <w:p w:rsidR="001F2980" w:rsidRPr="00C100D8" w:rsidRDefault="001F2980" w:rsidP="001F2980">
            <w:pPr>
              <w:jc w:val="center"/>
              <w:rPr>
                <w:color w:val="000000"/>
              </w:rPr>
            </w:pPr>
            <w:r w:rsidRPr="00C100D8">
              <w:rPr>
                <w:color w:val="000000"/>
              </w:rPr>
              <w:t>273,1</w:t>
            </w:r>
          </w:p>
        </w:tc>
        <w:tc>
          <w:tcPr>
            <w:tcW w:w="996" w:type="dxa"/>
            <w:vAlign w:val="center"/>
          </w:tcPr>
          <w:p w:rsidR="001F2980" w:rsidRPr="00C100D8" w:rsidRDefault="001F2980" w:rsidP="001F2980">
            <w:pPr>
              <w:jc w:val="center"/>
              <w:rPr>
                <w:color w:val="000000"/>
              </w:rPr>
            </w:pPr>
            <w:r w:rsidRPr="00C100D8">
              <w:rPr>
                <w:color w:val="000000"/>
              </w:rPr>
              <w:t>273,1</w:t>
            </w:r>
          </w:p>
        </w:tc>
        <w:tc>
          <w:tcPr>
            <w:tcW w:w="996" w:type="dxa"/>
            <w:vAlign w:val="center"/>
          </w:tcPr>
          <w:p w:rsidR="001F2980" w:rsidRPr="00C100D8" w:rsidRDefault="001F2980" w:rsidP="001F2980">
            <w:pPr>
              <w:jc w:val="center"/>
              <w:rPr>
                <w:color w:val="000000"/>
              </w:rPr>
            </w:pPr>
            <w:r w:rsidRPr="00C100D8">
              <w:rPr>
                <w:color w:val="000000"/>
              </w:rPr>
              <w:t>273,1</w:t>
            </w:r>
          </w:p>
        </w:tc>
        <w:tc>
          <w:tcPr>
            <w:tcW w:w="880" w:type="dxa"/>
            <w:vAlign w:val="center"/>
          </w:tcPr>
          <w:p w:rsidR="001F2980" w:rsidRPr="00C100D8" w:rsidRDefault="001F2980" w:rsidP="001F2980">
            <w:pPr>
              <w:jc w:val="center"/>
              <w:rPr>
                <w:color w:val="000000"/>
              </w:rPr>
            </w:pPr>
            <w:r w:rsidRPr="00C100D8">
              <w:rPr>
                <w:color w:val="000000"/>
              </w:rPr>
              <w:t>273,1</w:t>
            </w:r>
          </w:p>
        </w:tc>
        <w:tc>
          <w:tcPr>
            <w:tcW w:w="881" w:type="dxa"/>
            <w:vAlign w:val="center"/>
          </w:tcPr>
          <w:p w:rsidR="001F2980" w:rsidRPr="00C100D8" w:rsidRDefault="001F2980" w:rsidP="001F2980">
            <w:pPr>
              <w:jc w:val="center"/>
              <w:rPr>
                <w:color w:val="000000"/>
              </w:rPr>
            </w:pPr>
            <w:r w:rsidRPr="00C100D8">
              <w:rPr>
                <w:color w:val="000000"/>
              </w:rPr>
              <w:t>273,1</w:t>
            </w:r>
          </w:p>
        </w:tc>
        <w:tc>
          <w:tcPr>
            <w:tcW w:w="881" w:type="dxa"/>
            <w:vAlign w:val="center"/>
          </w:tcPr>
          <w:p w:rsidR="001F2980" w:rsidRPr="00C100D8" w:rsidRDefault="001F2980" w:rsidP="001F2980">
            <w:pPr>
              <w:jc w:val="center"/>
              <w:rPr>
                <w:color w:val="000000"/>
              </w:rPr>
            </w:pPr>
            <w:r w:rsidRPr="00C100D8">
              <w:rPr>
                <w:color w:val="000000"/>
              </w:rPr>
              <w:t>300,0</w:t>
            </w:r>
          </w:p>
        </w:tc>
        <w:tc>
          <w:tcPr>
            <w:tcW w:w="886" w:type="dxa"/>
            <w:vAlign w:val="center"/>
          </w:tcPr>
          <w:p w:rsidR="001F2980" w:rsidRPr="00C100D8" w:rsidRDefault="001F2980" w:rsidP="001F2980">
            <w:pPr>
              <w:jc w:val="center"/>
              <w:rPr>
                <w:color w:val="000000"/>
              </w:rPr>
            </w:pPr>
            <w:r w:rsidRPr="00C100D8">
              <w:rPr>
                <w:color w:val="000000"/>
              </w:rPr>
              <w:t>333,0</w:t>
            </w:r>
          </w:p>
        </w:tc>
      </w:tr>
      <w:tr w:rsidR="001F2980" w:rsidRPr="00C100D8" w:rsidTr="001F2980">
        <w:trPr>
          <w:trHeight w:val="23"/>
        </w:trPr>
        <w:tc>
          <w:tcPr>
            <w:tcW w:w="560" w:type="dxa"/>
            <w:vAlign w:val="center"/>
          </w:tcPr>
          <w:p w:rsidR="001F2980" w:rsidRPr="00C100D8" w:rsidRDefault="001F2980" w:rsidP="001F2980">
            <w:pPr>
              <w:pStyle w:val="afff7"/>
              <w:suppressAutoHyphens/>
              <w:spacing w:line="240" w:lineRule="auto"/>
              <w:jc w:val="center"/>
              <w:rPr>
                <w:rFonts w:ascii="Times New Roman" w:hAnsi="Times New Roman"/>
                <w:szCs w:val="24"/>
              </w:rPr>
            </w:pPr>
            <w:r w:rsidRPr="00C100D8">
              <w:rPr>
                <w:rFonts w:ascii="Times New Roman" w:hAnsi="Times New Roman"/>
                <w:szCs w:val="24"/>
              </w:rPr>
              <w:t>1.3</w:t>
            </w:r>
          </w:p>
        </w:tc>
        <w:tc>
          <w:tcPr>
            <w:tcW w:w="2667" w:type="dxa"/>
            <w:vAlign w:val="center"/>
          </w:tcPr>
          <w:p w:rsidR="001F2980" w:rsidRPr="00C100D8" w:rsidRDefault="001F2980" w:rsidP="001F2980">
            <w:pPr>
              <w:pStyle w:val="afff7"/>
              <w:suppressAutoHyphens/>
              <w:spacing w:line="240" w:lineRule="auto"/>
              <w:jc w:val="center"/>
              <w:rPr>
                <w:rFonts w:ascii="Times New Roman" w:hAnsi="Times New Roman"/>
                <w:szCs w:val="24"/>
              </w:rPr>
            </w:pPr>
            <w:r w:rsidRPr="00C100D8">
              <w:rPr>
                <w:rFonts w:ascii="Times New Roman" w:hAnsi="Times New Roman"/>
                <w:szCs w:val="24"/>
              </w:rPr>
              <w:t>Объекты бюджетной сферы</w:t>
            </w:r>
          </w:p>
        </w:tc>
        <w:tc>
          <w:tcPr>
            <w:tcW w:w="992" w:type="dxa"/>
            <w:vAlign w:val="center"/>
          </w:tcPr>
          <w:p w:rsidR="001F2980" w:rsidRPr="00C100D8" w:rsidRDefault="001F2980" w:rsidP="001F2980">
            <w:pPr>
              <w:pStyle w:val="afff7"/>
              <w:suppressAutoHyphens/>
              <w:spacing w:line="240" w:lineRule="auto"/>
              <w:jc w:val="center"/>
              <w:rPr>
                <w:rFonts w:ascii="Times New Roman" w:hAnsi="Times New Roman"/>
                <w:szCs w:val="24"/>
              </w:rPr>
            </w:pPr>
            <w:r w:rsidRPr="00C100D8">
              <w:rPr>
                <w:rFonts w:ascii="Times New Roman" w:hAnsi="Times New Roman"/>
                <w:szCs w:val="24"/>
              </w:rPr>
              <w:t>тыс. м</w:t>
            </w:r>
            <w:r w:rsidRPr="00C100D8">
              <w:rPr>
                <w:rFonts w:ascii="Times New Roman" w:hAnsi="Times New Roman"/>
                <w:szCs w:val="24"/>
                <w:vertAlign w:val="superscript"/>
              </w:rPr>
              <w:t>2</w:t>
            </w:r>
          </w:p>
        </w:tc>
        <w:tc>
          <w:tcPr>
            <w:tcW w:w="996" w:type="dxa"/>
            <w:vAlign w:val="center"/>
          </w:tcPr>
          <w:p w:rsidR="001F2980" w:rsidRPr="00C100D8" w:rsidRDefault="001F2980" w:rsidP="001F2980">
            <w:pPr>
              <w:jc w:val="center"/>
              <w:rPr>
                <w:color w:val="000000"/>
              </w:rPr>
            </w:pPr>
            <w:r w:rsidRPr="00C100D8">
              <w:rPr>
                <w:color w:val="000000"/>
              </w:rPr>
              <w:t>98,1</w:t>
            </w:r>
          </w:p>
        </w:tc>
        <w:tc>
          <w:tcPr>
            <w:tcW w:w="996" w:type="dxa"/>
            <w:vAlign w:val="center"/>
          </w:tcPr>
          <w:p w:rsidR="001F2980" w:rsidRPr="00C100D8" w:rsidRDefault="001F2980" w:rsidP="001F2980">
            <w:pPr>
              <w:jc w:val="center"/>
              <w:rPr>
                <w:color w:val="000000"/>
              </w:rPr>
            </w:pPr>
            <w:r w:rsidRPr="00C100D8">
              <w:rPr>
                <w:color w:val="000000"/>
              </w:rPr>
              <w:t>98,1</w:t>
            </w:r>
          </w:p>
        </w:tc>
        <w:tc>
          <w:tcPr>
            <w:tcW w:w="996" w:type="dxa"/>
            <w:vAlign w:val="center"/>
          </w:tcPr>
          <w:p w:rsidR="001F2980" w:rsidRPr="00C100D8" w:rsidRDefault="001F2980" w:rsidP="001F2980">
            <w:pPr>
              <w:jc w:val="center"/>
              <w:rPr>
                <w:color w:val="000000"/>
              </w:rPr>
            </w:pPr>
            <w:r w:rsidRPr="00C100D8">
              <w:rPr>
                <w:color w:val="000000"/>
              </w:rPr>
              <w:t>98,1</w:t>
            </w:r>
          </w:p>
        </w:tc>
        <w:tc>
          <w:tcPr>
            <w:tcW w:w="880" w:type="dxa"/>
            <w:vAlign w:val="center"/>
          </w:tcPr>
          <w:p w:rsidR="001F2980" w:rsidRPr="00C100D8" w:rsidRDefault="001F2980" w:rsidP="001F2980">
            <w:pPr>
              <w:jc w:val="center"/>
              <w:rPr>
                <w:color w:val="000000"/>
              </w:rPr>
            </w:pPr>
            <w:r w:rsidRPr="00C100D8">
              <w:rPr>
                <w:color w:val="000000"/>
              </w:rPr>
              <w:t>98,1</w:t>
            </w:r>
          </w:p>
        </w:tc>
        <w:tc>
          <w:tcPr>
            <w:tcW w:w="881" w:type="dxa"/>
            <w:vAlign w:val="center"/>
          </w:tcPr>
          <w:p w:rsidR="001F2980" w:rsidRPr="00C100D8" w:rsidRDefault="001F2980" w:rsidP="001F2980">
            <w:pPr>
              <w:jc w:val="center"/>
              <w:rPr>
                <w:color w:val="000000"/>
              </w:rPr>
            </w:pPr>
            <w:r w:rsidRPr="00C100D8">
              <w:rPr>
                <w:color w:val="000000"/>
              </w:rPr>
              <w:t>98,1</w:t>
            </w:r>
          </w:p>
        </w:tc>
        <w:tc>
          <w:tcPr>
            <w:tcW w:w="881" w:type="dxa"/>
            <w:vAlign w:val="center"/>
          </w:tcPr>
          <w:p w:rsidR="001F2980" w:rsidRPr="00C100D8" w:rsidRDefault="001F2980" w:rsidP="001F2980">
            <w:pPr>
              <w:jc w:val="center"/>
              <w:rPr>
                <w:color w:val="000000"/>
              </w:rPr>
            </w:pPr>
            <w:r w:rsidRPr="00C100D8">
              <w:rPr>
                <w:color w:val="000000"/>
              </w:rPr>
              <w:t>115,0</w:t>
            </w:r>
          </w:p>
        </w:tc>
        <w:tc>
          <w:tcPr>
            <w:tcW w:w="886" w:type="dxa"/>
            <w:vAlign w:val="center"/>
          </w:tcPr>
          <w:p w:rsidR="001F2980" w:rsidRPr="00C100D8" w:rsidRDefault="001F2980" w:rsidP="001F2980">
            <w:pPr>
              <w:jc w:val="center"/>
              <w:rPr>
                <w:color w:val="000000"/>
              </w:rPr>
            </w:pPr>
            <w:r w:rsidRPr="00C100D8">
              <w:rPr>
                <w:color w:val="000000"/>
              </w:rPr>
              <w:t>150,0</w:t>
            </w:r>
          </w:p>
        </w:tc>
      </w:tr>
      <w:tr w:rsidR="001F2980" w:rsidRPr="00C100D8" w:rsidTr="001F2980">
        <w:trPr>
          <w:trHeight w:val="23"/>
        </w:trPr>
        <w:tc>
          <w:tcPr>
            <w:tcW w:w="560" w:type="dxa"/>
            <w:vAlign w:val="center"/>
          </w:tcPr>
          <w:p w:rsidR="001F2980" w:rsidRPr="00C100D8" w:rsidRDefault="001F2980" w:rsidP="001F2980">
            <w:pPr>
              <w:pStyle w:val="afff7"/>
              <w:suppressAutoHyphens/>
              <w:spacing w:line="240" w:lineRule="auto"/>
              <w:jc w:val="center"/>
              <w:rPr>
                <w:rFonts w:ascii="Times New Roman" w:hAnsi="Times New Roman"/>
                <w:szCs w:val="24"/>
              </w:rPr>
            </w:pPr>
            <w:r w:rsidRPr="00C100D8">
              <w:rPr>
                <w:rFonts w:ascii="Times New Roman" w:hAnsi="Times New Roman"/>
                <w:szCs w:val="24"/>
              </w:rPr>
              <w:t>1.4</w:t>
            </w:r>
          </w:p>
        </w:tc>
        <w:tc>
          <w:tcPr>
            <w:tcW w:w="2667" w:type="dxa"/>
            <w:vAlign w:val="center"/>
          </w:tcPr>
          <w:p w:rsidR="001F2980" w:rsidRPr="00C100D8" w:rsidRDefault="001F2980" w:rsidP="001F2980">
            <w:pPr>
              <w:pStyle w:val="afff7"/>
              <w:suppressAutoHyphens/>
              <w:spacing w:line="240" w:lineRule="auto"/>
              <w:jc w:val="center"/>
              <w:rPr>
                <w:rFonts w:ascii="Times New Roman" w:hAnsi="Times New Roman"/>
                <w:szCs w:val="24"/>
              </w:rPr>
            </w:pPr>
            <w:r w:rsidRPr="00C100D8">
              <w:rPr>
                <w:rFonts w:ascii="Times New Roman" w:hAnsi="Times New Roman"/>
                <w:szCs w:val="24"/>
              </w:rPr>
              <w:t>Прочие потребители</w:t>
            </w:r>
          </w:p>
        </w:tc>
        <w:tc>
          <w:tcPr>
            <w:tcW w:w="992" w:type="dxa"/>
            <w:vAlign w:val="center"/>
          </w:tcPr>
          <w:p w:rsidR="001F2980" w:rsidRPr="00C100D8" w:rsidRDefault="001F2980" w:rsidP="001F2980">
            <w:pPr>
              <w:pStyle w:val="afff7"/>
              <w:suppressAutoHyphens/>
              <w:spacing w:line="240" w:lineRule="auto"/>
              <w:jc w:val="center"/>
              <w:rPr>
                <w:rFonts w:ascii="Times New Roman" w:hAnsi="Times New Roman"/>
                <w:szCs w:val="24"/>
              </w:rPr>
            </w:pPr>
            <w:r w:rsidRPr="00C100D8">
              <w:rPr>
                <w:rFonts w:ascii="Times New Roman" w:hAnsi="Times New Roman"/>
                <w:szCs w:val="24"/>
              </w:rPr>
              <w:t>тыс. м</w:t>
            </w:r>
            <w:r w:rsidRPr="00C100D8">
              <w:rPr>
                <w:rFonts w:ascii="Times New Roman" w:hAnsi="Times New Roman"/>
                <w:szCs w:val="24"/>
                <w:vertAlign w:val="superscript"/>
              </w:rPr>
              <w:t>2</w:t>
            </w:r>
          </w:p>
        </w:tc>
        <w:tc>
          <w:tcPr>
            <w:tcW w:w="996" w:type="dxa"/>
            <w:vAlign w:val="center"/>
          </w:tcPr>
          <w:p w:rsidR="001F2980" w:rsidRPr="00C100D8" w:rsidRDefault="001F2980" w:rsidP="001F2980">
            <w:pPr>
              <w:jc w:val="center"/>
              <w:rPr>
                <w:color w:val="000000"/>
              </w:rPr>
            </w:pPr>
            <w:r w:rsidRPr="00C100D8">
              <w:rPr>
                <w:color w:val="000000"/>
              </w:rPr>
              <w:t>47,6</w:t>
            </w:r>
          </w:p>
        </w:tc>
        <w:tc>
          <w:tcPr>
            <w:tcW w:w="996" w:type="dxa"/>
            <w:vAlign w:val="center"/>
          </w:tcPr>
          <w:p w:rsidR="001F2980" w:rsidRPr="00C100D8" w:rsidRDefault="001F2980" w:rsidP="001F2980">
            <w:pPr>
              <w:jc w:val="center"/>
              <w:rPr>
                <w:color w:val="000000"/>
              </w:rPr>
            </w:pPr>
            <w:r w:rsidRPr="00C100D8">
              <w:rPr>
                <w:color w:val="000000"/>
              </w:rPr>
              <w:t>47,6</w:t>
            </w:r>
          </w:p>
        </w:tc>
        <w:tc>
          <w:tcPr>
            <w:tcW w:w="996" w:type="dxa"/>
            <w:vAlign w:val="center"/>
          </w:tcPr>
          <w:p w:rsidR="001F2980" w:rsidRPr="00C100D8" w:rsidRDefault="001F2980" w:rsidP="001F2980">
            <w:pPr>
              <w:jc w:val="center"/>
              <w:rPr>
                <w:color w:val="000000"/>
              </w:rPr>
            </w:pPr>
            <w:r w:rsidRPr="00C100D8">
              <w:rPr>
                <w:color w:val="000000"/>
              </w:rPr>
              <w:t>47,6</w:t>
            </w:r>
          </w:p>
        </w:tc>
        <w:tc>
          <w:tcPr>
            <w:tcW w:w="880" w:type="dxa"/>
            <w:vAlign w:val="center"/>
          </w:tcPr>
          <w:p w:rsidR="001F2980" w:rsidRPr="00C100D8" w:rsidRDefault="001F2980" w:rsidP="001F2980">
            <w:pPr>
              <w:jc w:val="center"/>
              <w:rPr>
                <w:color w:val="000000"/>
              </w:rPr>
            </w:pPr>
            <w:r w:rsidRPr="00C100D8">
              <w:rPr>
                <w:color w:val="000000"/>
              </w:rPr>
              <w:t>47,6</w:t>
            </w:r>
          </w:p>
        </w:tc>
        <w:tc>
          <w:tcPr>
            <w:tcW w:w="881" w:type="dxa"/>
            <w:vAlign w:val="center"/>
          </w:tcPr>
          <w:p w:rsidR="001F2980" w:rsidRPr="00C100D8" w:rsidRDefault="001F2980" w:rsidP="001F2980">
            <w:pPr>
              <w:jc w:val="center"/>
              <w:rPr>
                <w:color w:val="000000"/>
              </w:rPr>
            </w:pPr>
            <w:r w:rsidRPr="00C100D8">
              <w:rPr>
                <w:color w:val="000000"/>
              </w:rPr>
              <w:t>47,6</w:t>
            </w:r>
          </w:p>
        </w:tc>
        <w:tc>
          <w:tcPr>
            <w:tcW w:w="881" w:type="dxa"/>
            <w:vAlign w:val="center"/>
          </w:tcPr>
          <w:p w:rsidR="001F2980" w:rsidRPr="00C100D8" w:rsidRDefault="001F2980" w:rsidP="001F2980">
            <w:pPr>
              <w:jc w:val="center"/>
              <w:rPr>
                <w:color w:val="000000"/>
              </w:rPr>
            </w:pPr>
            <w:r w:rsidRPr="00C100D8">
              <w:rPr>
                <w:color w:val="000000"/>
              </w:rPr>
              <w:t>50,0</w:t>
            </w:r>
          </w:p>
        </w:tc>
        <w:tc>
          <w:tcPr>
            <w:tcW w:w="886" w:type="dxa"/>
            <w:vAlign w:val="center"/>
          </w:tcPr>
          <w:p w:rsidR="001F2980" w:rsidRPr="00C100D8" w:rsidRDefault="001F2980" w:rsidP="001F2980">
            <w:pPr>
              <w:jc w:val="center"/>
              <w:rPr>
                <w:color w:val="000000"/>
              </w:rPr>
            </w:pPr>
            <w:r w:rsidRPr="00C100D8">
              <w:rPr>
                <w:color w:val="000000"/>
              </w:rPr>
              <w:t>55,0</w:t>
            </w:r>
          </w:p>
        </w:tc>
      </w:tr>
      <w:tr w:rsidR="001F2980" w:rsidRPr="00C100D8" w:rsidTr="001F2980">
        <w:trPr>
          <w:trHeight w:val="23"/>
        </w:trPr>
        <w:tc>
          <w:tcPr>
            <w:tcW w:w="560" w:type="dxa"/>
            <w:vAlign w:val="center"/>
          </w:tcPr>
          <w:p w:rsidR="001F2980" w:rsidRPr="00C100D8" w:rsidRDefault="001F2980" w:rsidP="001F2980">
            <w:pPr>
              <w:pStyle w:val="afff7"/>
              <w:suppressAutoHyphens/>
              <w:spacing w:line="240" w:lineRule="auto"/>
              <w:jc w:val="center"/>
              <w:rPr>
                <w:rFonts w:ascii="Times New Roman" w:hAnsi="Times New Roman"/>
                <w:szCs w:val="24"/>
              </w:rPr>
            </w:pPr>
            <w:r w:rsidRPr="00C100D8">
              <w:rPr>
                <w:rFonts w:ascii="Times New Roman" w:hAnsi="Times New Roman"/>
                <w:szCs w:val="24"/>
              </w:rPr>
              <w:t>2</w:t>
            </w:r>
          </w:p>
        </w:tc>
        <w:tc>
          <w:tcPr>
            <w:tcW w:w="2667" w:type="dxa"/>
            <w:vAlign w:val="center"/>
          </w:tcPr>
          <w:p w:rsidR="001F2980" w:rsidRPr="00C100D8" w:rsidRDefault="001F2980" w:rsidP="001F2980">
            <w:pPr>
              <w:pStyle w:val="afff7"/>
              <w:suppressAutoHyphens/>
              <w:spacing w:line="240" w:lineRule="auto"/>
              <w:jc w:val="center"/>
              <w:rPr>
                <w:rFonts w:ascii="Times New Roman" w:hAnsi="Times New Roman"/>
                <w:szCs w:val="24"/>
              </w:rPr>
            </w:pPr>
            <w:r w:rsidRPr="00C100D8">
              <w:rPr>
                <w:rFonts w:ascii="Times New Roman" w:hAnsi="Times New Roman"/>
                <w:szCs w:val="24"/>
              </w:rPr>
              <w:t>Строительство жилого фонда</w:t>
            </w:r>
          </w:p>
        </w:tc>
        <w:tc>
          <w:tcPr>
            <w:tcW w:w="992" w:type="dxa"/>
            <w:vAlign w:val="center"/>
          </w:tcPr>
          <w:p w:rsidR="001F2980" w:rsidRPr="00C100D8" w:rsidRDefault="001F2980" w:rsidP="001F2980">
            <w:pPr>
              <w:pStyle w:val="afff7"/>
              <w:suppressAutoHyphens/>
              <w:spacing w:line="240" w:lineRule="auto"/>
              <w:jc w:val="center"/>
              <w:rPr>
                <w:rFonts w:ascii="Times New Roman" w:hAnsi="Times New Roman"/>
                <w:szCs w:val="24"/>
              </w:rPr>
            </w:pPr>
            <w:r w:rsidRPr="00C100D8">
              <w:rPr>
                <w:rFonts w:ascii="Times New Roman" w:hAnsi="Times New Roman"/>
                <w:szCs w:val="24"/>
              </w:rPr>
              <w:t>тыс. м</w:t>
            </w:r>
            <w:r w:rsidRPr="00C100D8">
              <w:rPr>
                <w:rFonts w:ascii="Times New Roman" w:hAnsi="Times New Roman"/>
                <w:szCs w:val="24"/>
                <w:vertAlign w:val="superscript"/>
              </w:rPr>
              <w:t>2</w:t>
            </w:r>
          </w:p>
        </w:tc>
        <w:tc>
          <w:tcPr>
            <w:tcW w:w="996" w:type="dxa"/>
            <w:vAlign w:val="center"/>
          </w:tcPr>
          <w:p w:rsidR="001F2980" w:rsidRPr="00C100D8" w:rsidRDefault="001F2980" w:rsidP="001F2980">
            <w:pPr>
              <w:jc w:val="center"/>
              <w:rPr>
                <w:color w:val="000000"/>
              </w:rPr>
            </w:pPr>
            <w:r w:rsidRPr="00C100D8">
              <w:rPr>
                <w:color w:val="000000"/>
              </w:rPr>
              <w:t>0</w:t>
            </w:r>
          </w:p>
        </w:tc>
        <w:tc>
          <w:tcPr>
            <w:tcW w:w="996" w:type="dxa"/>
            <w:vAlign w:val="center"/>
          </w:tcPr>
          <w:p w:rsidR="001F2980" w:rsidRPr="00C100D8" w:rsidRDefault="001F2980" w:rsidP="001F2980">
            <w:pPr>
              <w:jc w:val="center"/>
              <w:rPr>
                <w:color w:val="000000"/>
              </w:rPr>
            </w:pPr>
            <w:r w:rsidRPr="00C100D8">
              <w:rPr>
                <w:color w:val="000000"/>
              </w:rPr>
              <w:t>0</w:t>
            </w:r>
          </w:p>
        </w:tc>
        <w:tc>
          <w:tcPr>
            <w:tcW w:w="996" w:type="dxa"/>
            <w:vAlign w:val="center"/>
          </w:tcPr>
          <w:p w:rsidR="001F2980" w:rsidRPr="00C100D8" w:rsidRDefault="001F2980" w:rsidP="001F2980">
            <w:pPr>
              <w:jc w:val="center"/>
              <w:rPr>
                <w:color w:val="000000"/>
              </w:rPr>
            </w:pPr>
            <w:r w:rsidRPr="00C100D8">
              <w:rPr>
                <w:color w:val="000000"/>
              </w:rPr>
              <w:t>0</w:t>
            </w:r>
          </w:p>
        </w:tc>
        <w:tc>
          <w:tcPr>
            <w:tcW w:w="880" w:type="dxa"/>
            <w:vAlign w:val="center"/>
          </w:tcPr>
          <w:p w:rsidR="001F2980" w:rsidRPr="00C100D8" w:rsidRDefault="001F2980" w:rsidP="001F2980">
            <w:pPr>
              <w:jc w:val="center"/>
              <w:rPr>
                <w:color w:val="000000"/>
              </w:rPr>
            </w:pPr>
            <w:r w:rsidRPr="00C100D8">
              <w:rPr>
                <w:color w:val="000000"/>
              </w:rPr>
              <w:t>5,0</w:t>
            </w:r>
          </w:p>
        </w:tc>
        <w:tc>
          <w:tcPr>
            <w:tcW w:w="881" w:type="dxa"/>
            <w:vAlign w:val="center"/>
          </w:tcPr>
          <w:p w:rsidR="001F2980" w:rsidRPr="00C100D8" w:rsidRDefault="001F2980" w:rsidP="001F2980">
            <w:pPr>
              <w:jc w:val="center"/>
              <w:rPr>
                <w:color w:val="000000"/>
              </w:rPr>
            </w:pPr>
            <w:r w:rsidRPr="00C100D8">
              <w:rPr>
                <w:color w:val="000000"/>
              </w:rPr>
              <w:t>10,0</w:t>
            </w:r>
          </w:p>
        </w:tc>
        <w:tc>
          <w:tcPr>
            <w:tcW w:w="881" w:type="dxa"/>
            <w:vAlign w:val="center"/>
          </w:tcPr>
          <w:p w:rsidR="001F2980" w:rsidRPr="00C100D8" w:rsidRDefault="001F2980" w:rsidP="001F2980">
            <w:pPr>
              <w:jc w:val="center"/>
              <w:rPr>
                <w:color w:val="000000"/>
              </w:rPr>
            </w:pPr>
            <w:r w:rsidRPr="00C100D8">
              <w:rPr>
                <w:color w:val="000000"/>
              </w:rPr>
              <w:t>155,0</w:t>
            </w:r>
          </w:p>
        </w:tc>
        <w:tc>
          <w:tcPr>
            <w:tcW w:w="886" w:type="dxa"/>
            <w:vAlign w:val="center"/>
          </w:tcPr>
          <w:p w:rsidR="001F2980" w:rsidRPr="00C100D8" w:rsidRDefault="001F2980" w:rsidP="001F2980">
            <w:pPr>
              <w:jc w:val="center"/>
              <w:rPr>
                <w:color w:val="000000"/>
              </w:rPr>
            </w:pPr>
            <w:r w:rsidRPr="00C100D8">
              <w:rPr>
                <w:color w:val="000000"/>
              </w:rPr>
              <w:t>156,0</w:t>
            </w:r>
          </w:p>
        </w:tc>
      </w:tr>
      <w:tr w:rsidR="001F2980" w:rsidRPr="00C100D8" w:rsidTr="001F2980">
        <w:trPr>
          <w:trHeight w:val="23"/>
        </w:trPr>
        <w:tc>
          <w:tcPr>
            <w:tcW w:w="560" w:type="dxa"/>
            <w:vAlign w:val="center"/>
          </w:tcPr>
          <w:p w:rsidR="001F2980" w:rsidRPr="00C100D8" w:rsidRDefault="001F2980" w:rsidP="001F2980">
            <w:pPr>
              <w:pStyle w:val="afff7"/>
              <w:suppressAutoHyphens/>
              <w:spacing w:line="240" w:lineRule="auto"/>
              <w:jc w:val="center"/>
              <w:rPr>
                <w:rFonts w:ascii="Times New Roman" w:hAnsi="Times New Roman"/>
                <w:szCs w:val="24"/>
              </w:rPr>
            </w:pPr>
            <w:r w:rsidRPr="00C100D8">
              <w:rPr>
                <w:rFonts w:ascii="Times New Roman" w:hAnsi="Times New Roman"/>
                <w:szCs w:val="24"/>
              </w:rPr>
              <w:t>3</w:t>
            </w:r>
          </w:p>
        </w:tc>
        <w:tc>
          <w:tcPr>
            <w:tcW w:w="2667" w:type="dxa"/>
            <w:vAlign w:val="center"/>
          </w:tcPr>
          <w:p w:rsidR="001F2980" w:rsidRPr="00C100D8" w:rsidRDefault="001F2980" w:rsidP="001F2980">
            <w:pPr>
              <w:pStyle w:val="afff7"/>
              <w:suppressAutoHyphens/>
              <w:spacing w:line="240" w:lineRule="auto"/>
              <w:jc w:val="center"/>
              <w:rPr>
                <w:rFonts w:ascii="Times New Roman" w:hAnsi="Times New Roman"/>
                <w:szCs w:val="24"/>
              </w:rPr>
            </w:pPr>
            <w:r w:rsidRPr="00C100D8">
              <w:rPr>
                <w:rFonts w:ascii="Times New Roman" w:hAnsi="Times New Roman"/>
                <w:szCs w:val="24"/>
              </w:rPr>
              <w:t>Объём ликвидируемого жилищного фонда*</w:t>
            </w:r>
          </w:p>
        </w:tc>
        <w:tc>
          <w:tcPr>
            <w:tcW w:w="992" w:type="dxa"/>
            <w:vAlign w:val="center"/>
          </w:tcPr>
          <w:p w:rsidR="001F2980" w:rsidRPr="00C100D8" w:rsidRDefault="001F2980" w:rsidP="001F2980">
            <w:pPr>
              <w:pStyle w:val="afff7"/>
              <w:suppressAutoHyphens/>
              <w:spacing w:line="240" w:lineRule="auto"/>
              <w:jc w:val="center"/>
              <w:rPr>
                <w:rFonts w:ascii="Times New Roman" w:hAnsi="Times New Roman"/>
                <w:szCs w:val="24"/>
              </w:rPr>
            </w:pPr>
            <w:r w:rsidRPr="00C100D8">
              <w:rPr>
                <w:rFonts w:ascii="Times New Roman" w:hAnsi="Times New Roman"/>
                <w:szCs w:val="24"/>
              </w:rPr>
              <w:t>тыс. м</w:t>
            </w:r>
            <w:r w:rsidRPr="00C100D8">
              <w:rPr>
                <w:rFonts w:ascii="Times New Roman" w:hAnsi="Times New Roman"/>
                <w:szCs w:val="24"/>
                <w:vertAlign w:val="superscript"/>
              </w:rPr>
              <w:t>2</w:t>
            </w:r>
          </w:p>
        </w:tc>
        <w:tc>
          <w:tcPr>
            <w:tcW w:w="996" w:type="dxa"/>
            <w:vAlign w:val="center"/>
          </w:tcPr>
          <w:p w:rsidR="001F2980" w:rsidRPr="00C100D8" w:rsidRDefault="001F2980" w:rsidP="001F2980">
            <w:pPr>
              <w:jc w:val="center"/>
              <w:rPr>
                <w:color w:val="000000"/>
              </w:rPr>
            </w:pPr>
            <w:r w:rsidRPr="00C100D8">
              <w:rPr>
                <w:color w:val="000000"/>
              </w:rPr>
              <w:t>-</w:t>
            </w:r>
          </w:p>
        </w:tc>
        <w:tc>
          <w:tcPr>
            <w:tcW w:w="996" w:type="dxa"/>
            <w:vAlign w:val="center"/>
          </w:tcPr>
          <w:p w:rsidR="001F2980" w:rsidRPr="00C100D8" w:rsidRDefault="001F2980" w:rsidP="001F2980">
            <w:pPr>
              <w:jc w:val="center"/>
              <w:rPr>
                <w:color w:val="000000"/>
              </w:rPr>
            </w:pPr>
            <w:r w:rsidRPr="00C100D8">
              <w:rPr>
                <w:color w:val="000000"/>
              </w:rPr>
              <w:t>-</w:t>
            </w:r>
          </w:p>
        </w:tc>
        <w:tc>
          <w:tcPr>
            <w:tcW w:w="996" w:type="dxa"/>
            <w:vAlign w:val="center"/>
          </w:tcPr>
          <w:p w:rsidR="001F2980" w:rsidRPr="00C100D8" w:rsidRDefault="001F2980" w:rsidP="001F2980">
            <w:pPr>
              <w:jc w:val="center"/>
              <w:rPr>
                <w:color w:val="000000"/>
              </w:rPr>
            </w:pPr>
            <w:r w:rsidRPr="00C100D8">
              <w:rPr>
                <w:color w:val="000000"/>
              </w:rPr>
              <w:t>-1,2</w:t>
            </w:r>
          </w:p>
        </w:tc>
        <w:tc>
          <w:tcPr>
            <w:tcW w:w="880" w:type="dxa"/>
            <w:vAlign w:val="center"/>
          </w:tcPr>
          <w:p w:rsidR="001F2980" w:rsidRPr="00C100D8" w:rsidRDefault="001F2980" w:rsidP="001F2980">
            <w:pPr>
              <w:jc w:val="center"/>
              <w:rPr>
                <w:color w:val="000000"/>
              </w:rPr>
            </w:pPr>
            <w:r w:rsidRPr="00C100D8">
              <w:rPr>
                <w:color w:val="000000"/>
              </w:rPr>
              <w:t>-1,2</w:t>
            </w:r>
          </w:p>
        </w:tc>
        <w:tc>
          <w:tcPr>
            <w:tcW w:w="881" w:type="dxa"/>
            <w:vAlign w:val="center"/>
          </w:tcPr>
          <w:p w:rsidR="001F2980" w:rsidRPr="00C100D8" w:rsidRDefault="001F2980" w:rsidP="001F2980">
            <w:pPr>
              <w:jc w:val="center"/>
              <w:rPr>
                <w:color w:val="000000"/>
              </w:rPr>
            </w:pPr>
            <w:r w:rsidRPr="00C100D8">
              <w:rPr>
                <w:color w:val="000000"/>
              </w:rPr>
              <w:t>-1,2</w:t>
            </w:r>
          </w:p>
        </w:tc>
        <w:tc>
          <w:tcPr>
            <w:tcW w:w="881" w:type="dxa"/>
            <w:vAlign w:val="center"/>
          </w:tcPr>
          <w:p w:rsidR="001F2980" w:rsidRPr="00C100D8" w:rsidRDefault="001F2980" w:rsidP="001F2980">
            <w:pPr>
              <w:jc w:val="center"/>
              <w:rPr>
                <w:color w:val="000000"/>
              </w:rPr>
            </w:pPr>
            <w:r w:rsidRPr="00C100D8">
              <w:rPr>
                <w:color w:val="000000"/>
              </w:rPr>
              <w:t>-6,0</w:t>
            </w:r>
          </w:p>
        </w:tc>
        <w:tc>
          <w:tcPr>
            <w:tcW w:w="886" w:type="dxa"/>
            <w:vAlign w:val="center"/>
          </w:tcPr>
          <w:p w:rsidR="001F2980" w:rsidRPr="00C100D8" w:rsidRDefault="001F2980" w:rsidP="001F2980">
            <w:pPr>
              <w:jc w:val="center"/>
              <w:rPr>
                <w:color w:val="000000"/>
              </w:rPr>
            </w:pPr>
            <w:r w:rsidRPr="00C100D8">
              <w:rPr>
                <w:color w:val="000000"/>
              </w:rPr>
              <w:t>-6,0</w:t>
            </w:r>
          </w:p>
        </w:tc>
      </w:tr>
    </w:tbl>
    <w:p w:rsidR="002607CB" w:rsidRPr="002607CB" w:rsidRDefault="00B25D60" w:rsidP="002607CB">
      <w:pPr>
        <w:pStyle w:val="af9"/>
        <w:spacing w:before="240"/>
        <w:rPr>
          <w:vanish/>
        </w:rPr>
      </w:pPr>
      <w:r w:rsidRPr="00C100D8">
        <w:t>По данным утвержденного проекта планировки и межевания территории в границах улиц Матросова, Энгельса, Титова, Ленина в городе Еманжелинск планируется строительство 13 многоквартирных жилых домов 3-5 этажной застройки общей площадью 36,19 тыс. м</w:t>
      </w:r>
      <w:r w:rsidR="00896CF0" w:rsidRPr="00EF3069">
        <w:rPr>
          <w:vertAlign w:val="superscript"/>
        </w:rPr>
        <w:t>2</w:t>
      </w:r>
      <w:r w:rsidR="00896CF0" w:rsidRPr="00C100D8">
        <w:t xml:space="preserve"> в соответствии с таблицей </w:t>
      </w:r>
      <w:r w:rsidR="00B62D12" w:rsidRPr="00C100D8">
        <w:fldChar w:fldCharType="begin"/>
      </w:r>
      <w:r w:rsidR="003D22C6" w:rsidRPr="00C100D8">
        <w:instrText xml:space="preserve"> REF _Ref531100450 \h  \* MERGEFORMAT </w:instrText>
      </w:r>
      <w:r w:rsidR="00B62D12" w:rsidRPr="00C100D8">
        <w:fldChar w:fldCharType="separate"/>
      </w:r>
      <w:r w:rsidR="002607CB" w:rsidRPr="002607CB">
        <w:rPr>
          <w:vanish/>
        </w:rPr>
        <w:br w:type="page"/>
      </w:r>
    </w:p>
    <w:p w:rsidR="00150C48" w:rsidRPr="00C100D8" w:rsidRDefault="002607CB" w:rsidP="00921175">
      <w:pPr>
        <w:pStyle w:val="af9"/>
        <w:spacing w:before="240"/>
      </w:pPr>
      <w:r w:rsidRPr="002607CB">
        <w:rPr>
          <w:vanish/>
        </w:rPr>
        <w:lastRenderedPageBreak/>
        <w:t xml:space="preserve">Таблица </w:t>
      </w:r>
      <w:r>
        <w:t>6</w:t>
      </w:r>
      <w:r w:rsidR="00B62D12" w:rsidRPr="00C100D8">
        <w:fldChar w:fldCharType="end"/>
      </w:r>
      <w:r w:rsidR="00896CF0" w:rsidRPr="00C100D8">
        <w:t>. Суммарная тепловая нагрузка 13 многоквартирных объектов составит около 2,6 Гкал/ч с учетом наличия горячего водоснабжения.</w:t>
      </w:r>
    </w:p>
    <w:p w:rsidR="004D5403" w:rsidRPr="00C100D8" w:rsidRDefault="004D5403" w:rsidP="00921175">
      <w:pPr>
        <w:pStyle w:val="af9"/>
        <w:spacing w:before="240"/>
      </w:pPr>
    </w:p>
    <w:p w:rsidR="004D5403" w:rsidRPr="00C100D8" w:rsidRDefault="004D5403">
      <w:pPr>
        <w:rPr>
          <w:rFonts w:eastAsiaTheme="minorHAnsi" w:cstheme="minorBidi"/>
          <w:i/>
          <w:spacing w:val="-1"/>
          <w:sz w:val="22"/>
          <w:szCs w:val="22"/>
          <w:lang w:eastAsia="en-US"/>
        </w:rPr>
      </w:pPr>
      <w:bookmarkStart w:id="15" w:name="_Ref531100450"/>
      <w:r w:rsidRPr="00C100D8">
        <w:br w:type="page"/>
      </w:r>
    </w:p>
    <w:p w:rsidR="00B25D60" w:rsidRPr="00C100D8" w:rsidRDefault="00B25D60" w:rsidP="0074050B">
      <w:pPr>
        <w:pStyle w:val="afe"/>
      </w:pPr>
      <w:r w:rsidRPr="00C100D8">
        <w:lastRenderedPageBreak/>
        <w:t xml:space="preserve">Таблица </w:t>
      </w:r>
      <w:r w:rsidR="00B62D12">
        <w:rPr>
          <w:noProof/>
        </w:rPr>
        <w:fldChar w:fldCharType="begin"/>
      </w:r>
      <w:r w:rsidR="00CF038B">
        <w:rPr>
          <w:noProof/>
        </w:rPr>
        <w:instrText xml:space="preserve"> SEQ Таблица \* ARABIC </w:instrText>
      </w:r>
      <w:r w:rsidR="00B62D12">
        <w:rPr>
          <w:noProof/>
        </w:rPr>
        <w:fldChar w:fldCharType="separate"/>
      </w:r>
      <w:r w:rsidR="002607CB">
        <w:rPr>
          <w:noProof/>
        </w:rPr>
        <w:t>6</w:t>
      </w:r>
      <w:r w:rsidR="00B62D12">
        <w:rPr>
          <w:noProof/>
        </w:rPr>
        <w:fldChar w:fldCharType="end"/>
      </w:r>
      <w:bookmarkEnd w:id="15"/>
      <w:r w:rsidRPr="00C100D8">
        <w:t>. Проект планировки и межевания территории в границах улиц Матросова, Энгельса, Титова, Ленина</w:t>
      </w:r>
    </w:p>
    <w:p w:rsidR="00064441" w:rsidRPr="00C100D8" w:rsidRDefault="00064441" w:rsidP="0074050B">
      <w:pPr>
        <w:pStyle w:val="afe"/>
      </w:pPr>
      <w:r w:rsidRPr="00C100D8">
        <w:rPr>
          <w:noProof/>
          <w:lang w:eastAsia="ru-RU"/>
        </w:rPr>
        <w:drawing>
          <wp:inline distT="0" distB="0" distL="0" distR="0">
            <wp:extent cx="6475095" cy="6921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5095" cy="6921500"/>
                    </a:xfrm>
                    <a:prstGeom prst="rect">
                      <a:avLst/>
                    </a:prstGeom>
                    <a:noFill/>
                    <a:ln>
                      <a:noFill/>
                    </a:ln>
                  </pic:spPr>
                </pic:pic>
              </a:graphicData>
            </a:graphic>
          </wp:inline>
        </w:drawing>
      </w:r>
    </w:p>
    <w:p w:rsidR="00064441" w:rsidRPr="00C100D8" w:rsidRDefault="00064441" w:rsidP="0074050B">
      <w:pPr>
        <w:pStyle w:val="afe"/>
      </w:pPr>
    </w:p>
    <w:p w:rsidR="00B25D60" w:rsidRPr="00C100D8" w:rsidRDefault="00B25D60">
      <w:pPr>
        <w:rPr>
          <w:rFonts w:eastAsiaTheme="minorHAnsi" w:cstheme="minorBidi"/>
          <w:b/>
          <w:spacing w:val="-1"/>
          <w:sz w:val="22"/>
          <w:szCs w:val="22"/>
          <w:lang w:eastAsia="en-US"/>
        </w:rPr>
      </w:pPr>
      <w:r w:rsidRPr="00C100D8">
        <w:br w:type="page"/>
      </w:r>
    </w:p>
    <w:p w:rsidR="00064441" w:rsidRPr="00C100D8" w:rsidRDefault="00B25D60" w:rsidP="00B25D60">
      <w:pPr>
        <w:pStyle w:val="af9"/>
      </w:pPr>
      <w:r w:rsidRPr="00C100D8">
        <w:lastRenderedPageBreak/>
        <w:t>Также на территории Еманжелинского городского поселения в соответствии с утвержденным проектом планируется застройка южной части города Еманжелинск индивидуальными жилыми домами. Количество домов: 32 шт., планируется организация индивидуального теплоснабжения.</w:t>
      </w:r>
    </w:p>
    <w:p w:rsidR="003D22C6" w:rsidRPr="00C100D8" w:rsidRDefault="003D22C6" w:rsidP="00B25D60">
      <w:pPr>
        <w:pStyle w:val="af9"/>
      </w:pPr>
      <w:r w:rsidRPr="00C100D8">
        <w:t xml:space="preserve">В соответствии с существующим проектом планировки </w:t>
      </w:r>
      <w:r w:rsidR="0078302D" w:rsidRPr="00C100D8">
        <w:t>территорий «</w:t>
      </w:r>
      <w:r w:rsidRPr="00C100D8">
        <w:t xml:space="preserve">38 квартала» </w:t>
      </w:r>
      <w:r w:rsidR="0078302D" w:rsidRPr="00C100D8">
        <w:t>к строительству предлагается жилой фонд средней этажности, площадью 56</w:t>
      </w:r>
      <w:r w:rsidR="009E5DCB" w:rsidRPr="00C100D8">
        <w:t>,2 тыс.</w:t>
      </w:r>
      <w:r w:rsidR="0078302D" w:rsidRPr="00C100D8">
        <w:t xml:space="preserve"> м</w:t>
      </w:r>
      <w:r w:rsidR="0078302D" w:rsidRPr="00EF3069">
        <w:rPr>
          <w:vertAlign w:val="superscript"/>
        </w:rPr>
        <w:t>2</w:t>
      </w:r>
      <w:r w:rsidR="001F2980" w:rsidRPr="00C100D8">
        <w:t xml:space="preserve"> (9 пятиэтажных объектов)</w:t>
      </w:r>
      <w:r w:rsidR="0078302D" w:rsidRPr="00C100D8">
        <w:t>, а также объекты социального назначения, площадью 5</w:t>
      </w:r>
      <w:r w:rsidR="009E5DCB" w:rsidRPr="00C100D8">
        <w:t>3,0 тыс</w:t>
      </w:r>
      <w:r w:rsidR="0078302D" w:rsidRPr="00C100D8">
        <w:t xml:space="preserve"> м</w:t>
      </w:r>
      <w:r w:rsidR="0078302D" w:rsidRPr="00EF3069">
        <w:rPr>
          <w:vertAlign w:val="superscript"/>
        </w:rPr>
        <w:t>2</w:t>
      </w:r>
      <w:r w:rsidR="001F2980" w:rsidRPr="00C100D8">
        <w:t xml:space="preserve"> (школа на 601 учащегося и 2 детских сада)</w:t>
      </w:r>
      <w:r w:rsidR="0078302D" w:rsidRPr="00C100D8">
        <w:t>.</w:t>
      </w:r>
      <w:r w:rsidR="001F2980" w:rsidRPr="00C100D8">
        <w:t xml:space="preserve"> Проектируются собственные газовые блочные котельные. На момент актуализации введен объект социокультурного назначения: детский сад</w:t>
      </w:r>
      <w:r w:rsidR="0046265B">
        <w:t xml:space="preserve"> №</w:t>
      </w:r>
      <w:r w:rsidR="0046265B" w:rsidRPr="0046265B">
        <w:t>7 и многоквартирный дом №60 по ул. Фрунзе</w:t>
      </w:r>
      <w:r w:rsidR="001F2980" w:rsidRPr="00C100D8">
        <w:t>.</w:t>
      </w:r>
    </w:p>
    <w:p w:rsidR="0078302D" w:rsidRPr="00C100D8" w:rsidRDefault="0078302D" w:rsidP="00B25D60">
      <w:pPr>
        <w:pStyle w:val="af9"/>
      </w:pPr>
      <w:r w:rsidRPr="00C100D8">
        <w:t xml:space="preserve">В соответствии с существующим проектом планировки территорий «северной части» </w:t>
      </w:r>
      <w:r w:rsidR="009E5DCB" w:rsidRPr="00C100D8">
        <w:t>также предполагается ввод жилого фонда средней этажности и объектов социального и административного назначения. Суммарное чисто подключаемых к системе централизованного теплоснабжения объектов – более 30</w:t>
      </w:r>
      <w:r w:rsidR="001F2980" w:rsidRPr="00C100D8">
        <w:t xml:space="preserve"> шт.</w:t>
      </w:r>
      <w:r w:rsidR="009E5DCB" w:rsidRPr="00C100D8">
        <w:t xml:space="preserve"> Проектируется собственная газовая </w:t>
      </w:r>
      <w:r w:rsidR="001F2980" w:rsidRPr="00C100D8">
        <w:t xml:space="preserve">блочная </w:t>
      </w:r>
      <w:r w:rsidR="009E5DCB" w:rsidRPr="00C100D8">
        <w:t>котельная.</w:t>
      </w:r>
      <w:r w:rsidR="001F2980" w:rsidRPr="00C100D8">
        <w:t xml:space="preserve"> На момент актуализации введены в эксплуатацию торговый центр и храм.</w:t>
      </w:r>
    </w:p>
    <w:p w:rsidR="009E5DCB" w:rsidRPr="00C100D8" w:rsidRDefault="009E5DCB" w:rsidP="009E5DCB">
      <w:pPr>
        <w:pStyle w:val="af9"/>
      </w:pPr>
      <w:r w:rsidRPr="00C100D8">
        <w:t>В соответствии с существующим проектом планировки территорий «северо-восточной части» также предполагается ввод жилого фонда средней этажности и объектов социального и административного назначения. Объем нового жилищного строительства в квартале составит 26,0 тыс. м</w:t>
      </w:r>
      <w:r w:rsidRPr="00EF3069">
        <w:rPr>
          <w:vertAlign w:val="superscript"/>
        </w:rPr>
        <w:t>2</w:t>
      </w:r>
      <w:r w:rsidRPr="00C100D8">
        <w:t xml:space="preserve">. общей площади. Проектируется собственная газовая </w:t>
      </w:r>
      <w:r w:rsidR="001F2980" w:rsidRPr="00C100D8">
        <w:t xml:space="preserve">блочная </w:t>
      </w:r>
      <w:r w:rsidRPr="00C100D8">
        <w:t>котельная.</w:t>
      </w:r>
    </w:p>
    <w:p w:rsidR="00A05D66" w:rsidRPr="00C100D8" w:rsidRDefault="00A05D66" w:rsidP="009E5DCB">
      <w:pPr>
        <w:pStyle w:val="af9"/>
      </w:pPr>
      <w:r w:rsidRPr="00C100D8">
        <w:t>В связи с отсутствием детальной проектной документации произведем оценку тепловых нагрузок подключаемых объектов исходя из укрупненных показателей.</w:t>
      </w:r>
    </w:p>
    <w:p w:rsidR="002607CB" w:rsidRPr="002607CB" w:rsidRDefault="003D22C6" w:rsidP="002607CB">
      <w:pPr>
        <w:pStyle w:val="af9"/>
        <w:rPr>
          <w:vanish/>
        </w:rPr>
      </w:pPr>
      <w:r w:rsidRPr="00C100D8">
        <w:t xml:space="preserve">Информация, учитывающая прирост тепловой нагрузки при реализации проектов развития «38 квартала», «северной» и «северо-восточной части», представлена в таблице </w:t>
      </w:r>
      <w:r w:rsidR="00B62D12" w:rsidRPr="00C100D8">
        <w:fldChar w:fldCharType="begin"/>
      </w:r>
      <w:r w:rsidRPr="00C100D8">
        <w:instrText xml:space="preserve"> REF _Ref531100622 \h  \* MERGEFORMAT </w:instrText>
      </w:r>
      <w:r w:rsidR="00B62D12" w:rsidRPr="00C100D8">
        <w:fldChar w:fldCharType="separate"/>
      </w:r>
      <w:r w:rsidR="002607CB" w:rsidRPr="002607CB">
        <w:rPr>
          <w:vanish/>
        </w:rPr>
        <w:br w:type="page"/>
      </w:r>
    </w:p>
    <w:p w:rsidR="003D22C6" w:rsidRPr="00C100D8" w:rsidRDefault="002607CB" w:rsidP="00B25D60">
      <w:pPr>
        <w:pStyle w:val="af9"/>
      </w:pPr>
      <w:r w:rsidRPr="002607CB">
        <w:rPr>
          <w:vanish/>
        </w:rPr>
        <w:lastRenderedPageBreak/>
        <w:t xml:space="preserve">Таблица </w:t>
      </w:r>
      <w:r>
        <w:rPr>
          <w:noProof/>
        </w:rPr>
        <w:t>7</w:t>
      </w:r>
      <w:r w:rsidR="00B62D12" w:rsidRPr="00C100D8">
        <w:fldChar w:fldCharType="end"/>
      </w:r>
      <w:r w:rsidR="003D22C6" w:rsidRPr="00C100D8">
        <w:t>.</w:t>
      </w:r>
    </w:p>
    <w:p w:rsidR="00E34B35" w:rsidRDefault="00E34B35">
      <w:pPr>
        <w:rPr>
          <w:rFonts w:eastAsiaTheme="minorHAnsi" w:cstheme="minorBidi"/>
          <w:i/>
          <w:spacing w:val="-1"/>
          <w:sz w:val="22"/>
          <w:szCs w:val="22"/>
          <w:lang w:eastAsia="en-US"/>
        </w:rPr>
      </w:pPr>
      <w:bookmarkStart w:id="16" w:name="_Ref531100622"/>
      <w:r>
        <w:br w:type="page"/>
      </w:r>
    </w:p>
    <w:p w:rsidR="003D22C6" w:rsidRDefault="003D22C6" w:rsidP="003D22C6">
      <w:pPr>
        <w:pStyle w:val="afe"/>
      </w:pPr>
      <w:r w:rsidRPr="00C100D8">
        <w:lastRenderedPageBreak/>
        <w:t xml:space="preserve">Таблица </w:t>
      </w:r>
      <w:r w:rsidR="00B62D12">
        <w:rPr>
          <w:noProof/>
        </w:rPr>
        <w:fldChar w:fldCharType="begin"/>
      </w:r>
      <w:r w:rsidR="00CF038B">
        <w:rPr>
          <w:noProof/>
        </w:rPr>
        <w:instrText xml:space="preserve"> SEQ Таблица \* ARABIC </w:instrText>
      </w:r>
      <w:r w:rsidR="00B62D12">
        <w:rPr>
          <w:noProof/>
        </w:rPr>
        <w:fldChar w:fldCharType="separate"/>
      </w:r>
      <w:r w:rsidR="002607CB">
        <w:rPr>
          <w:noProof/>
        </w:rPr>
        <w:t>7</w:t>
      </w:r>
      <w:r w:rsidR="00B62D12">
        <w:rPr>
          <w:noProof/>
        </w:rPr>
        <w:fldChar w:fldCharType="end"/>
      </w:r>
      <w:bookmarkEnd w:id="16"/>
      <w:r w:rsidRPr="00C100D8">
        <w:t>. Изменение тепловой нагрузки на систему теплоснабжения ЕГП</w:t>
      </w:r>
    </w:p>
    <w:tbl>
      <w:tblPr>
        <w:tblW w:w="102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992"/>
        <w:gridCol w:w="960"/>
        <w:gridCol w:w="960"/>
        <w:gridCol w:w="960"/>
        <w:gridCol w:w="960"/>
        <w:gridCol w:w="960"/>
        <w:gridCol w:w="960"/>
      </w:tblGrid>
      <w:tr w:rsidR="00AB5E70" w:rsidTr="00AB5E70">
        <w:trPr>
          <w:trHeight w:val="585"/>
        </w:trPr>
        <w:tc>
          <w:tcPr>
            <w:tcW w:w="3544" w:type="dxa"/>
            <w:vMerge w:val="restart"/>
            <w:shd w:val="clear" w:color="auto" w:fill="auto"/>
            <w:noWrap/>
            <w:vAlign w:val="center"/>
            <w:hideMark/>
          </w:tcPr>
          <w:p w:rsidR="00AB5E70" w:rsidRPr="00546941" w:rsidRDefault="00AB5E70">
            <w:pPr>
              <w:jc w:val="center"/>
              <w:rPr>
                <w:b/>
                <w:color w:val="000000"/>
                <w:sz w:val="22"/>
                <w:szCs w:val="22"/>
              </w:rPr>
            </w:pPr>
            <w:r w:rsidRPr="00546941">
              <w:rPr>
                <w:b/>
                <w:color w:val="000000"/>
                <w:sz w:val="22"/>
                <w:szCs w:val="22"/>
              </w:rPr>
              <w:t>Объекты</w:t>
            </w:r>
          </w:p>
        </w:tc>
        <w:tc>
          <w:tcPr>
            <w:tcW w:w="6752" w:type="dxa"/>
            <w:gridSpan w:val="7"/>
            <w:shd w:val="clear" w:color="auto" w:fill="auto"/>
            <w:vAlign w:val="center"/>
            <w:hideMark/>
          </w:tcPr>
          <w:p w:rsidR="00AB5E70" w:rsidRPr="00546941" w:rsidRDefault="00AB5E70">
            <w:pPr>
              <w:jc w:val="center"/>
              <w:rPr>
                <w:b/>
                <w:color w:val="000000"/>
                <w:sz w:val="22"/>
                <w:szCs w:val="22"/>
              </w:rPr>
            </w:pPr>
            <w:r w:rsidRPr="00546941">
              <w:rPr>
                <w:b/>
                <w:color w:val="000000"/>
                <w:sz w:val="22"/>
                <w:szCs w:val="22"/>
              </w:rPr>
              <w:t>Изменение тепловой нагрузки, Гкал/ч. Увеличение(+) уменьшение(-)</w:t>
            </w:r>
          </w:p>
        </w:tc>
      </w:tr>
      <w:tr w:rsidR="00AB5E70" w:rsidTr="00AB5E70">
        <w:trPr>
          <w:trHeight w:val="615"/>
        </w:trPr>
        <w:tc>
          <w:tcPr>
            <w:tcW w:w="3544" w:type="dxa"/>
            <w:vMerge/>
            <w:vAlign w:val="center"/>
            <w:hideMark/>
          </w:tcPr>
          <w:p w:rsidR="00AB5E70" w:rsidRPr="00546941" w:rsidRDefault="00AB5E70">
            <w:pPr>
              <w:rPr>
                <w:b/>
                <w:color w:val="000000"/>
                <w:sz w:val="22"/>
                <w:szCs w:val="22"/>
              </w:rPr>
            </w:pPr>
          </w:p>
        </w:tc>
        <w:tc>
          <w:tcPr>
            <w:tcW w:w="992" w:type="dxa"/>
            <w:shd w:val="clear" w:color="auto" w:fill="auto"/>
            <w:vAlign w:val="center"/>
            <w:hideMark/>
          </w:tcPr>
          <w:p w:rsidR="00AB5E70" w:rsidRPr="00546941" w:rsidRDefault="00AB5E70">
            <w:pPr>
              <w:jc w:val="center"/>
              <w:rPr>
                <w:b/>
                <w:color w:val="000000"/>
                <w:sz w:val="22"/>
                <w:szCs w:val="22"/>
              </w:rPr>
            </w:pPr>
            <w:r w:rsidRPr="00546941">
              <w:rPr>
                <w:b/>
                <w:color w:val="000000"/>
                <w:sz w:val="22"/>
                <w:szCs w:val="22"/>
              </w:rPr>
              <w:t>2018</w:t>
            </w:r>
          </w:p>
        </w:tc>
        <w:tc>
          <w:tcPr>
            <w:tcW w:w="960" w:type="dxa"/>
            <w:shd w:val="clear" w:color="auto" w:fill="auto"/>
            <w:vAlign w:val="center"/>
            <w:hideMark/>
          </w:tcPr>
          <w:p w:rsidR="00AB5E70" w:rsidRPr="00546941" w:rsidRDefault="00AB5E70">
            <w:pPr>
              <w:jc w:val="center"/>
              <w:rPr>
                <w:b/>
                <w:color w:val="000000"/>
                <w:sz w:val="22"/>
                <w:szCs w:val="22"/>
              </w:rPr>
            </w:pPr>
            <w:r w:rsidRPr="00546941">
              <w:rPr>
                <w:b/>
                <w:color w:val="000000"/>
                <w:sz w:val="22"/>
                <w:szCs w:val="22"/>
              </w:rPr>
              <w:t>2019</w:t>
            </w:r>
          </w:p>
        </w:tc>
        <w:tc>
          <w:tcPr>
            <w:tcW w:w="960" w:type="dxa"/>
            <w:shd w:val="clear" w:color="auto" w:fill="auto"/>
            <w:vAlign w:val="center"/>
            <w:hideMark/>
          </w:tcPr>
          <w:p w:rsidR="00AB5E70" w:rsidRPr="00546941" w:rsidRDefault="00AB5E70">
            <w:pPr>
              <w:jc w:val="center"/>
              <w:rPr>
                <w:b/>
                <w:color w:val="000000"/>
                <w:sz w:val="22"/>
                <w:szCs w:val="22"/>
              </w:rPr>
            </w:pPr>
            <w:r w:rsidRPr="00546941">
              <w:rPr>
                <w:b/>
                <w:color w:val="000000"/>
                <w:sz w:val="22"/>
                <w:szCs w:val="22"/>
              </w:rPr>
              <w:t>2020</w:t>
            </w:r>
          </w:p>
        </w:tc>
        <w:tc>
          <w:tcPr>
            <w:tcW w:w="960" w:type="dxa"/>
            <w:shd w:val="clear" w:color="auto" w:fill="auto"/>
            <w:vAlign w:val="center"/>
            <w:hideMark/>
          </w:tcPr>
          <w:p w:rsidR="00AB5E70" w:rsidRPr="00546941" w:rsidRDefault="00AB5E70">
            <w:pPr>
              <w:jc w:val="center"/>
              <w:rPr>
                <w:b/>
                <w:color w:val="000000"/>
                <w:sz w:val="22"/>
                <w:szCs w:val="22"/>
              </w:rPr>
            </w:pPr>
            <w:r w:rsidRPr="00546941">
              <w:rPr>
                <w:b/>
                <w:color w:val="000000"/>
                <w:sz w:val="22"/>
                <w:szCs w:val="22"/>
              </w:rPr>
              <w:t>2021</w:t>
            </w:r>
          </w:p>
        </w:tc>
        <w:tc>
          <w:tcPr>
            <w:tcW w:w="960" w:type="dxa"/>
            <w:shd w:val="clear" w:color="auto" w:fill="auto"/>
            <w:vAlign w:val="center"/>
            <w:hideMark/>
          </w:tcPr>
          <w:p w:rsidR="00AB5E70" w:rsidRPr="00546941" w:rsidRDefault="00AB5E70">
            <w:pPr>
              <w:jc w:val="center"/>
              <w:rPr>
                <w:b/>
                <w:color w:val="000000"/>
                <w:sz w:val="22"/>
                <w:szCs w:val="22"/>
              </w:rPr>
            </w:pPr>
            <w:r w:rsidRPr="00546941">
              <w:rPr>
                <w:b/>
                <w:color w:val="000000"/>
                <w:sz w:val="22"/>
                <w:szCs w:val="22"/>
              </w:rPr>
              <w:t>2022</w:t>
            </w:r>
          </w:p>
        </w:tc>
        <w:tc>
          <w:tcPr>
            <w:tcW w:w="960" w:type="dxa"/>
            <w:shd w:val="clear" w:color="auto" w:fill="auto"/>
            <w:vAlign w:val="center"/>
            <w:hideMark/>
          </w:tcPr>
          <w:p w:rsidR="00AB5E70" w:rsidRPr="00546941" w:rsidRDefault="00AB5E70">
            <w:pPr>
              <w:jc w:val="center"/>
              <w:rPr>
                <w:b/>
                <w:color w:val="000000"/>
                <w:sz w:val="22"/>
                <w:szCs w:val="22"/>
              </w:rPr>
            </w:pPr>
            <w:r w:rsidRPr="00546941">
              <w:rPr>
                <w:b/>
                <w:color w:val="000000"/>
                <w:sz w:val="22"/>
                <w:szCs w:val="22"/>
              </w:rPr>
              <w:t>2023-2028</w:t>
            </w:r>
          </w:p>
        </w:tc>
        <w:tc>
          <w:tcPr>
            <w:tcW w:w="960" w:type="dxa"/>
            <w:shd w:val="clear" w:color="auto" w:fill="auto"/>
            <w:vAlign w:val="center"/>
            <w:hideMark/>
          </w:tcPr>
          <w:p w:rsidR="00AB5E70" w:rsidRPr="00546941" w:rsidRDefault="00AB5E70">
            <w:pPr>
              <w:jc w:val="center"/>
              <w:rPr>
                <w:b/>
                <w:color w:val="000000"/>
                <w:sz w:val="22"/>
                <w:szCs w:val="22"/>
              </w:rPr>
            </w:pPr>
            <w:r w:rsidRPr="00546941">
              <w:rPr>
                <w:b/>
                <w:color w:val="000000"/>
                <w:sz w:val="22"/>
                <w:szCs w:val="22"/>
              </w:rPr>
              <w:t>2029-2034</w:t>
            </w:r>
          </w:p>
        </w:tc>
      </w:tr>
      <w:tr w:rsidR="00AB5E70" w:rsidTr="00AB5E70">
        <w:trPr>
          <w:trHeight w:val="615"/>
        </w:trPr>
        <w:tc>
          <w:tcPr>
            <w:tcW w:w="3544" w:type="dxa"/>
            <w:shd w:val="clear" w:color="auto" w:fill="auto"/>
            <w:vAlign w:val="center"/>
            <w:hideMark/>
          </w:tcPr>
          <w:p w:rsidR="00AB5E70" w:rsidRDefault="00AB5E70">
            <w:pPr>
              <w:jc w:val="center"/>
              <w:rPr>
                <w:color w:val="000000"/>
                <w:sz w:val="22"/>
                <w:szCs w:val="22"/>
              </w:rPr>
            </w:pPr>
            <w:r>
              <w:rPr>
                <w:color w:val="000000"/>
                <w:sz w:val="22"/>
                <w:szCs w:val="22"/>
              </w:rPr>
              <w:t>Снос ветхо-аварийного жилья</w:t>
            </w:r>
          </w:p>
        </w:tc>
        <w:tc>
          <w:tcPr>
            <w:tcW w:w="992"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-0,6</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-0,6</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-1,2</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-1,2</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-3,0</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-3,0</w:t>
            </w:r>
          </w:p>
        </w:tc>
      </w:tr>
      <w:tr w:rsidR="00AB5E70" w:rsidTr="00AB5E70">
        <w:trPr>
          <w:trHeight w:val="315"/>
        </w:trPr>
        <w:tc>
          <w:tcPr>
            <w:tcW w:w="10296" w:type="dxa"/>
            <w:gridSpan w:val="8"/>
            <w:shd w:val="clear" w:color="auto" w:fill="auto"/>
            <w:vAlign w:val="center"/>
            <w:hideMark/>
          </w:tcPr>
          <w:p w:rsidR="00AB5E70" w:rsidRDefault="00AB5E70">
            <w:pPr>
              <w:jc w:val="center"/>
              <w:rPr>
                <w:color w:val="000000"/>
                <w:sz w:val="22"/>
                <w:szCs w:val="22"/>
              </w:rPr>
            </w:pPr>
            <w:r>
              <w:rPr>
                <w:color w:val="000000"/>
                <w:sz w:val="22"/>
                <w:szCs w:val="22"/>
              </w:rPr>
              <w:t>38 квартал</w:t>
            </w:r>
          </w:p>
        </w:tc>
      </w:tr>
      <w:tr w:rsidR="00AB5E70" w:rsidTr="00AB5E70">
        <w:trPr>
          <w:trHeight w:val="315"/>
        </w:trPr>
        <w:tc>
          <w:tcPr>
            <w:tcW w:w="3544" w:type="dxa"/>
            <w:shd w:val="clear" w:color="auto" w:fill="auto"/>
            <w:noWrap/>
            <w:vAlign w:val="center"/>
            <w:hideMark/>
          </w:tcPr>
          <w:p w:rsidR="00AB5E70" w:rsidRDefault="00AB5E70">
            <w:pPr>
              <w:jc w:val="center"/>
              <w:rPr>
                <w:color w:val="000000"/>
                <w:sz w:val="22"/>
                <w:szCs w:val="22"/>
              </w:rPr>
            </w:pPr>
            <w:r>
              <w:rPr>
                <w:color w:val="000000"/>
                <w:sz w:val="22"/>
                <w:szCs w:val="22"/>
              </w:rPr>
              <w:t>Население</w:t>
            </w:r>
          </w:p>
        </w:tc>
        <w:tc>
          <w:tcPr>
            <w:tcW w:w="992"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+2,5</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+3,0</w:t>
            </w:r>
          </w:p>
        </w:tc>
      </w:tr>
      <w:tr w:rsidR="00AB5E70" w:rsidTr="00AB5E70">
        <w:trPr>
          <w:trHeight w:val="315"/>
        </w:trPr>
        <w:tc>
          <w:tcPr>
            <w:tcW w:w="3544" w:type="dxa"/>
            <w:shd w:val="clear" w:color="auto" w:fill="auto"/>
            <w:noWrap/>
            <w:vAlign w:val="center"/>
            <w:hideMark/>
          </w:tcPr>
          <w:p w:rsidR="00AB5E70" w:rsidRDefault="00AB5E70">
            <w:pPr>
              <w:jc w:val="center"/>
              <w:rPr>
                <w:color w:val="000000"/>
                <w:sz w:val="22"/>
                <w:szCs w:val="22"/>
              </w:rPr>
            </w:pPr>
            <w:r>
              <w:rPr>
                <w:color w:val="000000"/>
                <w:sz w:val="22"/>
                <w:szCs w:val="22"/>
              </w:rPr>
              <w:t>Бюджетные организации</w:t>
            </w:r>
          </w:p>
        </w:tc>
        <w:tc>
          <w:tcPr>
            <w:tcW w:w="992"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+0,5</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+0,8</w:t>
            </w:r>
          </w:p>
        </w:tc>
      </w:tr>
      <w:tr w:rsidR="00AB5E70" w:rsidTr="00AB5E70">
        <w:trPr>
          <w:trHeight w:val="315"/>
        </w:trPr>
        <w:tc>
          <w:tcPr>
            <w:tcW w:w="3544" w:type="dxa"/>
            <w:shd w:val="clear" w:color="auto" w:fill="auto"/>
            <w:vAlign w:val="center"/>
            <w:hideMark/>
          </w:tcPr>
          <w:p w:rsidR="00AB5E70" w:rsidRDefault="00AB5E70">
            <w:pPr>
              <w:jc w:val="center"/>
              <w:rPr>
                <w:color w:val="000000"/>
                <w:sz w:val="22"/>
                <w:szCs w:val="22"/>
              </w:rPr>
            </w:pPr>
            <w:r>
              <w:rPr>
                <w:color w:val="000000"/>
                <w:sz w:val="22"/>
                <w:szCs w:val="22"/>
              </w:rPr>
              <w:t>Прочие потребители</w:t>
            </w:r>
          </w:p>
        </w:tc>
        <w:tc>
          <w:tcPr>
            <w:tcW w:w="992"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+0,2</w:t>
            </w:r>
          </w:p>
        </w:tc>
      </w:tr>
      <w:tr w:rsidR="00AB5E70" w:rsidTr="00AB5E70">
        <w:trPr>
          <w:trHeight w:val="315"/>
        </w:trPr>
        <w:tc>
          <w:tcPr>
            <w:tcW w:w="3544" w:type="dxa"/>
            <w:shd w:val="clear" w:color="auto" w:fill="auto"/>
            <w:vAlign w:val="center"/>
            <w:hideMark/>
          </w:tcPr>
          <w:p w:rsidR="00AB5E70" w:rsidRDefault="00AB5E70">
            <w:pPr>
              <w:jc w:val="center"/>
              <w:rPr>
                <w:color w:val="000000"/>
                <w:sz w:val="22"/>
                <w:szCs w:val="22"/>
              </w:rPr>
            </w:pPr>
            <w:r>
              <w:rPr>
                <w:color w:val="000000"/>
                <w:sz w:val="22"/>
                <w:szCs w:val="22"/>
              </w:rPr>
              <w:t>ИТОГО:</w:t>
            </w:r>
          </w:p>
        </w:tc>
        <w:tc>
          <w:tcPr>
            <w:tcW w:w="992"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+3,0</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+4,0</w:t>
            </w:r>
          </w:p>
        </w:tc>
      </w:tr>
      <w:tr w:rsidR="00AB5E70" w:rsidTr="00AB5E70">
        <w:trPr>
          <w:trHeight w:val="315"/>
        </w:trPr>
        <w:tc>
          <w:tcPr>
            <w:tcW w:w="10296" w:type="dxa"/>
            <w:gridSpan w:val="8"/>
            <w:shd w:val="clear" w:color="auto" w:fill="auto"/>
            <w:vAlign w:val="center"/>
            <w:hideMark/>
          </w:tcPr>
          <w:p w:rsidR="00AB5E70" w:rsidRDefault="00AB5E70">
            <w:pPr>
              <w:jc w:val="center"/>
              <w:rPr>
                <w:color w:val="000000"/>
                <w:sz w:val="22"/>
                <w:szCs w:val="22"/>
              </w:rPr>
            </w:pPr>
            <w:r>
              <w:rPr>
                <w:color w:val="000000"/>
                <w:sz w:val="22"/>
                <w:szCs w:val="22"/>
              </w:rPr>
              <w:t xml:space="preserve">Северо-восточная часть </w:t>
            </w:r>
          </w:p>
        </w:tc>
      </w:tr>
      <w:tr w:rsidR="00AB5E70" w:rsidTr="00AB5E70">
        <w:trPr>
          <w:trHeight w:val="315"/>
        </w:trPr>
        <w:tc>
          <w:tcPr>
            <w:tcW w:w="3544" w:type="dxa"/>
            <w:shd w:val="clear" w:color="auto" w:fill="auto"/>
            <w:noWrap/>
            <w:vAlign w:val="center"/>
            <w:hideMark/>
          </w:tcPr>
          <w:p w:rsidR="00AB5E70" w:rsidRDefault="00AB5E70">
            <w:pPr>
              <w:jc w:val="center"/>
              <w:rPr>
                <w:color w:val="000000"/>
                <w:sz w:val="22"/>
                <w:szCs w:val="22"/>
              </w:rPr>
            </w:pPr>
            <w:r>
              <w:rPr>
                <w:color w:val="000000"/>
                <w:sz w:val="22"/>
                <w:szCs w:val="22"/>
              </w:rPr>
              <w:t>Население</w:t>
            </w:r>
          </w:p>
        </w:tc>
        <w:tc>
          <w:tcPr>
            <w:tcW w:w="992"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+1,5</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+1,5</w:t>
            </w:r>
          </w:p>
        </w:tc>
      </w:tr>
      <w:tr w:rsidR="00AB5E70" w:rsidTr="00AB5E70">
        <w:trPr>
          <w:trHeight w:val="315"/>
        </w:trPr>
        <w:tc>
          <w:tcPr>
            <w:tcW w:w="3544" w:type="dxa"/>
            <w:shd w:val="clear" w:color="auto" w:fill="auto"/>
            <w:noWrap/>
            <w:vAlign w:val="center"/>
            <w:hideMark/>
          </w:tcPr>
          <w:p w:rsidR="00AB5E70" w:rsidRDefault="00AB5E70">
            <w:pPr>
              <w:jc w:val="center"/>
              <w:rPr>
                <w:color w:val="000000"/>
                <w:sz w:val="22"/>
                <w:szCs w:val="22"/>
              </w:rPr>
            </w:pPr>
            <w:r>
              <w:rPr>
                <w:color w:val="000000"/>
                <w:sz w:val="22"/>
                <w:szCs w:val="22"/>
              </w:rPr>
              <w:t>Бюджетные организации</w:t>
            </w:r>
          </w:p>
        </w:tc>
        <w:tc>
          <w:tcPr>
            <w:tcW w:w="992"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 </w:t>
            </w:r>
          </w:p>
        </w:tc>
      </w:tr>
      <w:tr w:rsidR="00AB5E70" w:rsidTr="00AB5E70">
        <w:trPr>
          <w:trHeight w:val="315"/>
        </w:trPr>
        <w:tc>
          <w:tcPr>
            <w:tcW w:w="3544" w:type="dxa"/>
            <w:shd w:val="clear" w:color="auto" w:fill="auto"/>
            <w:vAlign w:val="center"/>
            <w:hideMark/>
          </w:tcPr>
          <w:p w:rsidR="00AB5E70" w:rsidRDefault="00AB5E70">
            <w:pPr>
              <w:jc w:val="center"/>
              <w:rPr>
                <w:color w:val="000000"/>
                <w:sz w:val="22"/>
                <w:szCs w:val="22"/>
              </w:rPr>
            </w:pPr>
            <w:r>
              <w:rPr>
                <w:color w:val="000000"/>
                <w:sz w:val="22"/>
                <w:szCs w:val="22"/>
              </w:rPr>
              <w:t>Прочие потребители</w:t>
            </w:r>
          </w:p>
        </w:tc>
        <w:tc>
          <w:tcPr>
            <w:tcW w:w="992"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+0,5</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+0,5</w:t>
            </w:r>
          </w:p>
        </w:tc>
      </w:tr>
      <w:tr w:rsidR="00AB5E70" w:rsidTr="00AB5E70">
        <w:trPr>
          <w:trHeight w:val="315"/>
        </w:trPr>
        <w:tc>
          <w:tcPr>
            <w:tcW w:w="3544" w:type="dxa"/>
            <w:shd w:val="clear" w:color="auto" w:fill="auto"/>
            <w:vAlign w:val="center"/>
            <w:hideMark/>
          </w:tcPr>
          <w:p w:rsidR="00AB5E70" w:rsidRDefault="00AB5E70">
            <w:pPr>
              <w:jc w:val="center"/>
              <w:rPr>
                <w:color w:val="000000"/>
                <w:sz w:val="22"/>
                <w:szCs w:val="22"/>
              </w:rPr>
            </w:pPr>
            <w:r>
              <w:rPr>
                <w:color w:val="000000"/>
                <w:sz w:val="22"/>
                <w:szCs w:val="22"/>
              </w:rPr>
              <w:t>ИТОГО:</w:t>
            </w:r>
          </w:p>
        </w:tc>
        <w:tc>
          <w:tcPr>
            <w:tcW w:w="992"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+2,0</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+2,0</w:t>
            </w:r>
          </w:p>
        </w:tc>
      </w:tr>
      <w:tr w:rsidR="00AB5E70" w:rsidTr="00AB5E70">
        <w:trPr>
          <w:trHeight w:val="315"/>
        </w:trPr>
        <w:tc>
          <w:tcPr>
            <w:tcW w:w="10296" w:type="dxa"/>
            <w:gridSpan w:val="8"/>
            <w:shd w:val="clear" w:color="auto" w:fill="auto"/>
            <w:vAlign w:val="center"/>
            <w:hideMark/>
          </w:tcPr>
          <w:p w:rsidR="00AB5E70" w:rsidRDefault="00AB5E70">
            <w:pPr>
              <w:jc w:val="center"/>
              <w:rPr>
                <w:color w:val="000000"/>
                <w:sz w:val="22"/>
                <w:szCs w:val="22"/>
              </w:rPr>
            </w:pPr>
            <w:r>
              <w:rPr>
                <w:color w:val="000000"/>
                <w:sz w:val="22"/>
                <w:szCs w:val="22"/>
              </w:rPr>
              <w:t>Северная часть города</w:t>
            </w:r>
          </w:p>
        </w:tc>
      </w:tr>
      <w:tr w:rsidR="00AB5E70" w:rsidTr="00AB5E70">
        <w:trPr>
          <w:trHeight w:val="315"/>
        </w:trPr>
        <w:tc>
          <w:tcPr>
            <w:tcW w:w="3544" w:type="dxa"/>
            <w:shd w:val="clear" w:color="auto" w:fill="auto"/>
            <w:noWrap/>
            <w:vAlign w:val="center"/>
            <w:hideMark/>
          </w:tcPr>
          <w:p w:rsidR="00AB5E70" w:rsidRDefault="00AB5E70">
            <w:pPr>
              <w:jc w:val="center"/>
              <w:rPr>
                <w:color w:val="000000"/>
                <w:sz w:val="22"/>
                <w:szCs w:val="22"/>
              </w:rPr>
            </w:pPr>
            <w:r>
              <w:rPr>
                <w:color w:val="000000"/>
                <w:sz w:val="22"/>
                <w:szCs w:val="22"/>
              </w:rPr>
              <w:t>Население</w:t>
            </w:r>
          </w:p>
        </w:tc>
        <w:tc>
          <w:tcPr>
            <w:tcW w:w="992"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+4,5</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+4,5</w:t>
            </w:r>
          </w:p>
        </w:tc>
      </w:tr>
      <w:tr w:rsidR="00AB5E70" w:rsidTr="00AB5E70">
        <w:trPr>
          <w:trHeight w:val="315"/>
        </w:trPr>
        <w:tc>
          <w:tcPr>
            <w:tcW w:w="3544" w:type="dxa"/>
            <w:shd w:val="clear" w:color="auto" w:fill="auto"/>
            <w:noWrap/>
            <w:vAlign w:val="center"/>
            <w:hideMark/>
          </w:tcPr>
          <w:p w:rsidR="00AB5E70" w:rsidRDefault="00AB5E70">
            <w:pPr>
              <w:jc w:val="center"/>
              <w:rPr>
                <w:color w:val="000000"/>
                <w:sz w:val="22"/>
                <w:szCs w:val="22"/>
              </w:rPr>
            </w:pPr>
            <w:r>
              <w:rPr>
                <w:color w:val="000000"/>
                <w:sz w:val="22"/>
                <w:szCs w:val="22"/>
              </w:rPr>
              <w:t>Бюджетные организации</w:t>
            </w:r>
          </w:p>
        </w:tc>
        <w:tc>
          <w:tcPr>
            <w:tcW w:w="992"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+1,0</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+1,0</w:t>
            </w:r>
          </w:p>
        </w:tc>
      </w:tr>
      <w:tr w:rsidR="00AB5E70" w:rsidTr="00AB5E70">
        <w:trPr>
          <w:trHeight w:val="315"/>
        </w:trPr>
        <w:tc>
          <w:tcPr>
            <w:tcW w:w="3544" w:type="dxa"/>
            <w:shd w:val="clear" w:color="auto" w:fill="auto"/>
            <w:vAlign w:val="center"/>
            <w:hideMark/>
          </w:tcPr>
          <w:p w:rsidR="00AB5E70" w:rsidRDefault="00AB5E70">
            <w:pPr>
              <w:jc w:val="center"/>
              <w:rPr>
                <w:color w:val="000000"/>
                <w:sz w:val="22"/>
                <w:szCs w:val="22"/>
              </w:rPr>
            </w:pPr>
            <w:r>
              <w:rPr>
                <w:color w:val="000000"/>
                <w:sz w:val="22"/>
                <w:szCs w:val="22"/>
              </w:rPr>
              <w:t>Прочие потребители</w:t>
            </w:r>
          </w:p>
        </w:tc>
        <w:tc>
          <w:tcPr>
            <w:tcW w:w="992"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+0,5</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+0,5</w:t>
            </w:r>
          </w:p>
        </w:tc>
      </w:tr>
      <w:tr w:rsidR="00AB5E70" w:rsidTr="00AB5E70">
        <w:trPr>
          <w:trHeight w:val="315"/>
        </w:trPr>
        <w:tc>
          <w:tcPr>
            <w:tcW w:w="3544" w:type="dxa"/>
            <w:shd w:val="clear" w:color="auto" w:fill="auto"/>
            <w:vAlign w:val="center"/>
            <w:hideMark/>
          </w:tcPr>
          <w:p w:rsidR="00AB5E70" w:rsidRDefault="00AB5E70">
            <w:pPr>
              <w:jc w:val="center"/>
              <w:rPr>
                <w:color w:val="000000"/>
                <w:sz w:val="22"/>
                <w:szCs w:val="22"/>
              </w:rPr>
            </w:pPr>
            <w:r>
              <w:rPr>
                <w:color w:val="000000"/>
                <w:sz w:val="22"/>
                <w:szCs w:val="22"/>
              </w:rPr>
              <w:t>ИТОГО:</w:t>
            </w:r>
          </w:p>
        </w:tc>
        <w:tc>
          <w:tcPr>
            <w:tcW w:w="992"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+6,0</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+6,0</w:t>
            </w:r>
          </w:p>
        </w:tc>
      </w:tr>
      <w:tr w:rsidR="00AB5E70" w:rsidTr="00AB5E70">
        <w:trPr>
          <w:trHeight w:val="315"/>
        </w:trPr>
        <w:tc>
          <w:tcPr>
            <w:tcW w:w="10296" w:type="dxa"/>
            <w:gridSpan w:val="8"/>
            <w:shd w:val="clear" w:color="auto" w:fill="auto"/>
            <w:vAlign w:val="center"/>
            <w:hideMark/>
          </w:tcPr>
          <w:p w:rsidR="00AB5E70" w:rsidRDefault="00AB5E70">
            <w:pPr>
              <w:jc w:val="center"/>
              <w:rPr>
                <w:color w:val="000000"/>
                <w:sz w:val="22"/>
                <w:szCs w:val="22"/>
              </w:rPr>
            </w:pPr>
            <w:r>
              <w:rPr>
                <w:color w:val="000000"/>
                <w:sz w:val="22"/>
                <w:szCs w:val="22"/>
              </w:rPr>
              <w:t>Центральная часть города</w:t>
            </w:r>
          </w:p>
        </w:tc>
      </w:tr>
      <w:tr w:rsidR="00546941" w:rsidTr="00AB5E70">
        <w:trPr>
          <w:trHeight w:val="315"/>
        </w:trPr>
        <w:tc>
          <w:tcPr>
            <w:tcW w:w="3544" w:type="dxa"/>
            <w:shd w:val="clear" w:color="auto" w:fill="auto"/>
            <w:noWrap/>
            <w:vAlign w:val="center"/>
            <w:hideMark/>
          </w:tcPr>
          <w:p w:rsidR="00546941" w:rsidRDefault="00546941" w:rsidP="00546941">
            <w:pPr>
              <w:jc w:val="center"/>
              <w:rPr>
                <w:color w:val="000000"/>
                <w:sz w:val="22"/>
                <w:szCs w:val="22"/>
              </w:rPr>
            </w:pPr>
            <w:r>
              <w:rPr>
                <w:color w:val="000000"/>
                <w:sz w:val="22"/>
                <w:szCs w:val="22"/>
              </w:rPr>
              <w:t>Население</w:t>
            </w:r>
          </w:p>
        </w:tc>
        <w:tc>
          <w:tcPr>
            <w:tcW w:w="992" w:type="dxa"/>
            <w:shd w:val="clear" w:color="auto" w:fill="auto"/>
            <w:vAlign w:val="center"/>
            <w:hideMark/>
          </w:tcPr>
          <w:p w:rsidR="00546941" w:rsidRDefault="00546941" w:rsidP="00546941">
            <w:pPr>
              <w:jc w:val="center"/>
              <w:rPr>
                <w:color w:val="000000"/>
                <w:sz w:val="22"/>
                <w:szCs w:val="22"/>
              </w:rPr>
            </w:pPr>
            <w:r>
              <w:rPr>
                <w:color w:val="000000"/>
                <w:sz w:val="22"/>
                <w:szCs w:val="22"/>
              </w:rPr>
              <w:t> </w:t>
            </w:r>
          </w:p>
        </w:tc>
        <w:tc>
          <w:tcPr>
            <w:tcW w:w="960" w:type="dxa"/>
            <w:shd w:val="clear" w:color="auto" w:fill="auto"/>
            <w:vAlign w:val="center"/>
            <w:hideMark/>
          </w:tcPr>
          <w:p w:rsidR="00546941" w:rsidRDefault="00546941" w:rsidP="00546941">
            <w:pPr>
              <w:jc w:val="center"/>
              <w:rPr>
                <w:color w:val="000000"/>
                <w:sz w:val="22"/>
                <w:szCs w:val="22"/>
              </w:rPr>
            </w:pPr>
            <w:r>
              <w:rPr>
                <w:color w:val="000000"/>
                <w:sz w:val="22"/>
                <w:szCs w:val="22"/>
              </w:rPr>
              <w:t> </w:t>
            </w:r>
          </w:p>
        </w:tc>
        <w:tc>
          <w:tcPr>
            <w:tcW w:w="960" w:type="dxa"/>
            <w:shd w:val="clear" w:color="auto" w:fill="auto"/>
            <w:vAlign w:val="center"/>
            <w:hideMark/>
          </w:tcPr>
          <w:p w:rsidR="00546941" w:rsidRDefault="00546941" w:rsidP="00546941">
            <w:pPr>
              <w:jc w:val="center"/>
              <w:rPr>
                <w:color w:val="000000"/>
                <w:sz w:val="22"/>
                <w:szCs w:val="22"/>
              </w:rPr>
            </w:pPr>
            <w:r>
              <w:rPr>
                <w:color w:val="000000"/>
                <w:sz w:val="22"/>
                <w:szCs w:val="22"/>
              </w:rPr>
              <w:t> </w:t>
            </w:r>
          </w:p>
        </w:tc>
        <w:tc>
          <w:tcPr>
            <w:tcW w:w="960" w:type="dxa"/>
            <w:shd w:val="clear" w:color="auto" w:fill="auto"/>
            <w:vAlign w:val="center"/>
            <w:hideMark/>
          </w:tcPr>
          <w:p w:rsidR="00546941" w:rsidRDefault="00546941" w:rsidP="00546941">
            <w:pPr>
              <w:jc w:val="center"/>
              <w:rPr>
                <w:color w:val="000000"/>
                <w:sz w:val="22"/>
                <w:szCs w:val="22"/>
              </w:rPr>
            </w:pPr>
            <w:r>
              <w:rPr>
                <w:color w:val="000000"/>
                <w:sz w:val="22"/>
                <w:szCs w:val="22"/>
              </w:rPr>
              <w:t> </w:t>
            </w:r>
          </w:p>
        </w:tc>
        <w:tc>
          <w:tcPr>
            <w:tcW w:w="960" w:type="dxa"/>
            <w:shd w:val="clear" w:color="auto" w:fill="auto"/>
            <w:vAlign w:val="center"/>
            <w:hideMark/>
          </w:tcPr>
          <w:p w:rsidR="00546941" w:rsidRDefault="00546941" w:rsidP="00546941">
            <w:pPr>
              <w:jc w:val="center"/>
              <w:rPr>
                <w:color w:val="000000"/>
                <w:sz w:val="22"/>
                <w:szCs w:val="22"/>
              </w:rPr>
            </w:pPr>
            <w:r>
              <w:rPr>
                <w:color w:val="000000"/>
                <w:sz w:val="22"/>
                <w:szCs w:val="22"/>
              </w:rPr>
              <w:t> </w:t>
            </w:r>
          </w:p>
        </w:tc>
        <w:tc>
          <w:tcPr>
            <w:tcW w:w="960" w:type="dxa"/>
            <w:shd w:val="clear" w:color="auto" w:fill="auto"/>
            <w:vAlign w:val="center"/>
            <w:hideMark/>
          </w:tcPr>
          <w:p w:rsidR="00546941" w:rsidRPr="00064CC0" w:rsidRDefault="00546941" w:rsidP="00546941">
            <w:pPr>
              <w:jc w:val="center"/>
              <w:rPr>
                <w:color w:val="000000"/>
                <w:sz w:val="22"/>
                <w:szCs w:val="22"/>
              </w:rPr>
            </w:pPr>
            <w:r w:rsidRPr="00064CC0">
              <w:rPr>
                <w:color w:val="000000"/>
                <w:sz w:val="22"/>
                <w:szCs w:val="22"/>
              </w:rPr>
              <w:t>+2,6</w:t>
            </w:r>
          </w:p>
        </w:tc>
        <w:tc>
          <w:tcPr>
            <w:tcW w:w="960" w:type="dxa"/>
            <w:shd w:val="clear" w:color="auto" w:fill="auto"/>
            <w:vAlign w:val="center"/>
            <w:hideMark/>
          </w:tcPr>
          <w:p w:rsidR="00546941" w:rsidRPr="00064CC0" w:rsidRDefault="00546941" w:rsidP="00546941">
            <w:pPr>
              <w:jc w:val="center"/>
              <w:rPr>
                <w:color w:val="000000"/>
                <w:sz w:val="22"/>
                <w:szCs w:val="22"/>
              </w:rPr>
            </w:pPr>
            <w:r w:rsidRPr="00064CC0">
              <w:rPr>
                <w:color w:val="000000"/>
                <w:sz w:val="22"/>
                <w:szCs w:val="22"/>
              </w:rPr>
              <w:t>+5,2</w:t>
            </w:r>
          </w:p>
        </w:tc>
      </w:tr>
      <w:tr w:rsidR="00546941" w:rsidTr="00AB5E70">
        <w:trPr>
          <w:trHeight w:val="315"/>
        </w:trPr>
        <w:tc>
          <w:tcPr>
            <w:tcW w:w="3544" w:type="dxa"/>
            <w:shd w:val="clear" w:color="auto" w:fill="auto"/>
            <w:noWrap/>
            <w:vAlign w:val="center"/>
            <w:hideMark/>
          </w:tcPr>
          <w:p w:rsidR="00546941" w:rsidRDefault="00546941" w:rsidP="00546941">
            <w:pPr>
              <w:jc w:val="center"/>
              <w:rPr>
                <w:color w:val="000000"/>
                <w:sz w:val="22"/>
                <w:szCs w:val="22"/>
              </w:rPr>
            </w:pPr>
            <w:r>
              <w:rPr>
                <w:color w:val="000000"/>
                <w:sz w:val="22"/>
                <w:szCs w:val="22"/>
              </w:rPr>
              <w:t>Бюджетные организации</w:t>
            </w:r>
          </w:p>
        </w:tc>
        <w:tc>
          <w:tcPr>
            <w:tcW w:w="992" w:type="dxa"/>
            <w:shd w:val="clear" w:color="auto" w:fill="auto"/>
            <w:vAlign w:val="center"/>
            <w:hideMark/>
          </w:tcPr>
          <w:p w:rsidR="00546941" w:rsidRDefault="00546941" w:rsidP="00546941">
            <w:pPr>
              <w:jc w:val="center"/>
              <w:rPr>
                <w:color w:val="000000"/>
                <w:sz w:val="22"/>
                <w:szCs w:val="22"/>
              </w:rPr>
            </w:pPr>
            <w:r>
              <w:rPr>
                <w:color w:val="000000"/>
                <w:sz w:val="22"/>
                <w:szCs w:val="22"/>
              </w:rPr>
              <w:t> </w:t>
            </w:r>
          </w:p>
        </w:tc>
        <w:tc>
          <w:tcPr>
            <w:tcW w:w="960" w:type="dxa"/>
            <w:shd w:val="clear" w:color="auto" w:fill="auto"/>
            <w:vAlign w:val="center"/>
            <w:hideMark/>
          </w:tcPr>
          <w:p w:rsidR="00546941" w:rsidRDefault="00546941" w:rsidP="00546941">
            <w:pPr>
              <w:jc w:val="center"/>
              <w:rPr>
                <w:color w:val="000000"/>
                <w:sz w:val="22"/>
                <w:szCs w:val="22"/>
              </w:rPr>
            </w:pPr>
            <w:r>
              <w:rPr>
                <w:color w:val="000000"/>
                <w:sz w:val="22"/>
                <w:szCs w:val="22"/>
              </w:rPr>
              <w:t> </w:t>
            </w:r>
          </w:p>
        </w:tc>
        <w:tc>
          <w:tcPr>
            <w:tcW w:w="960" w:type="dxa"/>
            <w:shd w:val="clear" w:color="auto" w:fill="auto"/>
            <w:vAlign w:val="center"/>
            <w:hideMark/>
          </w:tcPr>
          <w:p w:rsidR="00546941" w:rsidRDefault="00546941" w:rsidP="00546941">
            <w:pPr>
              <w:jc w:val="center"/>
              <w:rPr>
                <w:color w:val="000000"/>
                <w:sz w:val="22"/>
                <w:szCs w:val="22"/>
              </w:rPr>
            </w:pPr>
            <w:r>
              <w:rPr>
                <w:color w:val="000000"/>
                <w:sz w:val="22"/>
                <w:szCs w:val="22"/>
              </w:rPr>
              <w:t> </w:t>
            </w:r>
          </w:p>
        </w:tc>
        <w:tc>
          <w:tcPr>
            <w:tcW w:w="960" w:type="dxa"/>
            <w:shd w:val="clear" w:color="auto" w:fill="auto"/>
            <w:vAlign w:val="center"/>
            <w:hideMark/>
          </w:tcPr>
          <w:p w:rsidR="00546941" w:rsidRDefault="00546941" w:rsidP="00546941">
            <w:pPr>
              <w:jc w:val="center"/>
              <w:rPr>
                <w:color w:val="000000"/>
                <w:sz w:val="22"/>
                <w:szCs w:val="22"/>
              </w:rPr>
            </w:pPr>
            <w:r>
              <w:rPr>
                <w:color w:val="000000"/>
                <w:sz w:val="22"/>
                <w:szCs w:val="22"/>
              </w:rPr>
              <w:t> </w:t>
            </w:r>
          </w:p>
        </w:tc>
        <w:tc>
          <w:tcPr>
            <w:tcW w:w="960" w:type="dxa"/>
            <w:shd w:val="clear" w:color="auto" w:fill="auto"/>
            <w:vAlign w:val="center"/>
            <w:hideMark/>
          </w:tcPr>
          <w:p w:rsidR="00546941" w:rsidRDefault="00546941" w:rsidP="00546941">
            <w:pPr>
              <w:jc w:val="center"/>
              <w:rPr>
                <w:color w:val="000000"/>
                <w:sz w:val="22"/>
                <w:szCs w:val="22"/>
              </w:rPr>
            </w:pPr>
            <w:r>
              <w:rPr>
                <w:color w:val="000000"/>
                <w:sz w:val="22"/>
                <w:szCs w:val="22"/>
              </w:rPr>
              <w:t> </w:t>
            </w:r>
          </w:p>
        </w:tc>
        <w:tc>
          <w:tcPr>
            <w:tcW w:w="960" w:type="dxa"/>
            <w:shd w:val="clear" w:color="auto" w:fill="auto"/>
            <w:vAlign w:val="center"/>
            <w:hideMark/>
          </w:tcPr>
          <w:p w:rsidR="00546941" w:rsidRPr="00064CC0" w:rsidRDefault="00546941" w:rsidP="00546941">
            <w:pPr>
              <w:jc w:val="center"/>
              <w:rPr>
                <w:color w:val="000000"/>
                <w:sz w:val="22"/>
                <w:szCs w:val="22"/>
              </w:rPr>
            </w:pPr>
            <w:r w:rsidRPr="00064CC0">
              <w:rPr>
                <w:color w:val="000000"/>
                <w:sz w:val="22"/>
                <w:szCs w:val="22"/>
              </w:rPr>
              <w:t> </w:t>
            </w:r>
          </w:p>
        </w:tc>
        <w:tc>
          <w:tcPr>
            <w:tcW w:w="960" w:type="dxa"/>
            <w:shd w:val="clear" w:color="auto" w:fill="auto"/>
            <w:vAlign w:val="center"/>
            <w:hideMark/>
          </w:tcPr>
          <w:p w:rsidR="00546941" w:rsidRPr="00064CC0" w:rsidRDefault="00546941" w:rsidP="00546941">
            <w:pPr>
              <w:jc w:val="center"/>
              <w:rPr>
                <w:color w:val="000000"/>
                <w:sz w:val="22"/>
                <w:szCs w:val="22"/>
              </w:rPr>
            </w:pPr>
            <w:r w:rsidRPr="00064CC0">
              <w:rPr>
                <w:color w:val="000000"/>
                <w:sz w:val="22"/>
                <w:szCs w:val="22"/>
              </w:rPr>
              <w:t>+0,4 </w:t>
            </w:r>
          </w:p>
        </w:tc>
      </w:tr>
      <w:tr w:rsidR="00546941" w:rsidTr="00AB5E70">
        <w:trPr>
          <w:trHeight w:val="315"/>
        </w:trPr>
        <w:tc>
          <w:tcPr>
            <w:tcW w:w="3544" w:type="dxa"/>
            <w:shd w:val="clear" w:color="auto" w:fill="auto"/>
            <w:vAlign w:val="center"/>
            <w:hideMark/>
          </w:tcPr>
          <w:p w:rsidR="00546941" w:rsidRDefault="00546941" w:rsidP="00546941">
            <w:pPr>
              <w:jc w:val="center"/>
              <w:rPr>
                <w:color w:val="000000"/>
                <w:sz w:val="22"/>
                <w:szCs w:val="22"/>
              </w:rPr>
            </w:pPr>
            <w:r>
              <w:rPr>
                <w:color w:val="000000"/>
                <w:sz w:val="22"/>
                <w:szCs w:val="22"/>
              </w:rPr>
              <w:t>Прочие потребители</w:t>
            </w:r>
          </w:p>
        </w:tc>
        <w:tc>
          <w:tcPr>
            <w:tcW w:w="992" w:type="dxa"/>
            <w:shd w:val="clear" w:color="auto" w:fill="auto"/>
            <w:vAlign w:val="center"/>
            <w:hideMark/>
          </w:tcPr>
          <w:p w:rsidR="00546941" w:rsidRDefault="00546941" w:rsidP="00546941">
            <w:pPr>
              <w:jc w:val="center"/>
              <w:rPr>
                <w:color w:val="000000"/>
                <w:sz w:val="22"/>
                <w:szCs w:val="22"/>
              </w:rPr>
            </w:pPr>
            <w:r>
              <w:rPr>
                <w:color w:val="000000"/>
                <w:sz w:val="22"/>
                <w:szCs w:val="22"/>
              </w:rPr>
              <w:t> </w:t>
            </w:r>
          </w:p>
        </w:tc>
        <w:tc>
          <w:tcPr>
            <w:tcW w:w="960" w:type="dxa"/>
            <w:shd w:val="clear" w:color="auto" w:fill="auto"/>
            <w:vAlign w:val="center"/>
            <w:hideMark/>
          </w:tcPr>
          <w:p w:rsidR="00546941" w:rsidRDefault="00546941" w:rsidP="00546941">
            <w:pPr>
              <w:jc w:val="center"/>
              <w:rPr>
                <w:color w:val="000000"/>
                <w:sz w:val="22"/>
                <w:szCs w:val="22"/>
              </w:rPr>
            </w:pPr>
            <w:r>
              <w:rPr>
                <w:color w:val="000000"/>
                <w:sz w:val="22"/>
                <w:szCs w:val="22"/>
              </w:rPr>
              <w:t> </w:t>
            </w:r>
          </w:p>
        </w:tc>
        <w:tc>
          <w:tcPr>
            <w:tcW w:w="960" w:type="dxa"/>
            <w:shd w:val="clear" w:color="auto" w:fill="auto"/>
            <w:vAlign w:val="center"/>
            <w:hideMark/>
          </w:tcPr>
          <w:p w:rsidR="00546941" w:rsidRDefault="00546941" w:rsidP="00546941">
            <w:pPr>
              <w:jc w:val="center"/>
              <w:rPr>
                <w:color w:val="000000"/>
                <w:sz w:val="22"/>
                <w:szCs w:val="22"/>
              </w:rPr>
            </w:pPr>
            <w:r>
              <w:rPr>
                <w:color w:val="000000"/>
                <w:sz w:val="22"/>
                <w:szCs w:val="22"/>
              </w:rPr>
              <w:t> </w:t>
            </w:r>
          </w:p>
        </w:tc>
        <w:tc>
          <w:tcPr>
            <w:tcW w:w="960" w:type="dxa"/>
            <w:shd w:val="clear" w:color="auto" w:fill="auto"/>
            <w:vAlign w:val="center"/>
            <w:hideMark/>
          </w:tcPr>
          <w:p w:rsidR="00546941" w:rsidRDefault="00546941" w:rsidP="00546941">
            <w:pPr>
              <w:jc w:val="center"/>
              <w:rPr>
                <w:color w:val="000000"/>
                <w:sz w:val="22"/>
                <w:szCs w:val="22"/>
              </w:rPr>
            </w:pPr>
            <w:r>
              <w:rPr>
                <w:color w:val="000000"/>
                <w:sz w:val="22"/>
                <w:szCs w:val="22"/>
              </w:rPr>
              <w:t> </w:t>
            </w:r>
          </w:p>
        </w:tc>
        <w:tc>
          <w:tcPr>
            <w:tcW w:w="960" w:type="dxa"/>
            <w:shd w:val="clear" w:color="auto" w:fill="auto"/>
            <w:vAlign w:val="center"/>
            <w:hideMark/>
          </w:tcPr>
          <w:p w:rsidR="00546941" w:rsidRDefault="00546941" w:rsidP="00546941">
            <w:pPr>
              <w:jc w:val="center"/>
              <w:rPr>
                <w:color w:val="000000"/>
                <w:sz w:val="22"/>
                <w:szCs w:val="22"/>
              </w:rPr>
            </w:pPr>
            <w:r>
              <w:rPr>
                <w:color w:val="000000"/>
                <w:sz w:val="22"/>
                <w:szCs w:val="22"/>
              </w:rPr>
              <w:t> </w:t>
            </w:r>
          </w:p>
        </w:tc>
        <w:tc>
          <w:tcPr>
            <w:tcW w:w="960" w:type="dxa"/>
            <w:shd w:val="clear" w:color="auto" w:fill="auto"/>
            <w:vAlign w:val="center"/>
            <w:hideMark/>
          </w:tcPr>
          <w:p w:rsidR="00546941" w:rsidRPr="00064CC0" w:rsidRDefault="00546941" w:rsidP="00546941">
            <w:pPr>
              <w:jc w:val="center"/>
              <w:rPr>
                <w:color w:val="000000"/>
                <w:sz w:val="22"/>
                <w:szCs w:val="22"/>
              </w:rPr>
            </w:pPr>
            <w:r w:rsidRPr="00064CC0">
              <w:rPr>
                <w:color w:val="000000"/>
                <w:sz w:val="22"/>
                <w:szCs w:val="22"/>
              </w:rPr>
              <w:t> </w:t>
            </w:r>
          </w:p>
        </w:tc>
        <w:tc>
          <w:tcPr>
            <w:tcW w:w="960" w:type="dxa"/>
            <w:shd w:val="clear" w:color="auto" w:fill="auto"/>
            <w:vAlign w:val="center"/>
            <w:hideMark/>
          </w:tcPr>
          <w:p w:rsidR="00546941" w:rsidRPr="00064CC0" w:rsidRDefault="00546941" w:rsidP="00546941">
            <w:pPr>
              <w:jc w:val="center"/>
              <w:rPr>
                <w:color w:val="000000"/>
                <w:sz w:val="22"/>
                <w:szCs w:val="22"/>
              </w:rPr>
            </w:pPr>
            <w:r w:rsidRPr="00064CC0">
              <w:rPr>
                <w:color w:val="000000"/>
                <w:sz w:val="22"/>
                <w:szCs w:val="22"/>
              </w:rPr>
              <w:t>+0,4 </w:t>
            </w:r>
          </w:p>
        </w:tc>
      </w:tr>
      <w:tr w:rsidR="00546941" w:rsidTr="00AB5E70">
        <w:trPr>
          <w:trHeight w:val="315"/>
        </w:trPr>
        <w:tc>
          <w:tcPr>
            <w:tcW w:w="3544" w:type="dxa"/>
            <w:shd w:val="clear" w:color="auto" w:fill="auto"/>
            <w:vAlign w:val="center"/>
            <w:hideMark/>
          </w:tcPr>
          <w:p w:rsidR="00546941" w:rsidRDefault="00546941" w:rsidP="00546941">
            <w:pPr>
              <w:jc w:val="center"/>
              <w:rPr>
                <w:color w:val="000000"/>
                <w:sz w:val="22"/>
                <w:szCs w:val="22"/>
              </w:rPr>
            </w:pPr>
            <w:r>
              <w:rPr>
                <w:color w:val="000000"/>
                <w:sz w:val="22"/>
                <w:szCs w:val="22"/>
              </w:rPr>
              <w:t>ИТОГО:</w:t>
            </w:r>
          </w:p>
        </w:tc>
        <w:tc>
          <w:tcPr>
            <w:tcW w:w="992" w:type="dxa"/>
            <w:shd w:val="clear" w:color="auto" w:fill="auto"/>
            <w:vAlign w:val="center"/>
            <w:hideMark/>
          </w:tcPr>
          <w:p w:rsidR="00546941" w:rsidRDefault="00546941" w:rsidP="00546941">
            <w:pPr>
              <w:jc w:val="center"/>
              <w:rPr>
                <w:color w:val="000000"/>
                <w:sz w:val="22"/>
                <w:szCs w:val="22"/>
              </w:rPr>
            </w:pPr>
            <w:r>
              <w:rPr>
                <w:color w:val="000000"/>
                <w:sz w:val="22"/>
                <w:szCs w:val="22"/>
              </w:rPr>
              <w:t> </w:t>
            </w:r>
          </w:p>
        </w:tc>
        <w:tc>
          <w:tcPr>
            <w:tcW w:w="960" w:type="dxa"/>
            <w:shd w:val="clear" w:color="auto" w:fill="auto"/>
            <w:vAlign w:val="center"/>
            <w:hideMark/>
          </w:tcPr>
          <w:p w:rsidR="00546941" w:rsidRDefault="00546941" w:rsidP="00546941">
            <w:pPr>
              <w:jc w:val="center"/>
              <w:rPr>
                <w:color w:val="000000"/>
                <w:sz w:val="22"/>
                <w:szCs w:val="22"/>
              </w:rPr>
            </w:pPr>
            <w:r>
              <w:rPr>
                <w:color w:val="000000"/>
                <w:sz w:val="22"/>
                <w:szCs w:val="22"/>
              </w:rPr>
              <w:t> </w:t>
            </w:r>
          </w:p>
        </w:tc>
        <w:tc>
          <w:tcPr>
            <w:tcW w:w="960" w:type="dxa"/>
            <w:shd w:val="clear" w:color="auto" w:fill="auto"/>
            <w:vAlign w:val="center"/>
            <w:hideMark/>
          </w:tcPr>
          <w:p w:rsidR="00546941" w:rsidRDefault="00546941" w:rsidP="00546941">
            <w:pPr>
              <w:jc w:val="center"/>
              <w:rPr>
                <w:color w:val="000000"/>
                <w:sz w:val="22"/>
                <w:szCs w:val="22"/>
              </w:rPr>
            </w:pPr>
            <w:r>
              <w:rPr>
                <w:color w:val="000000"/>
                <w:sz w:val="22"/>
                <w:szCs w:val="22"/>
              </w:rPr>
              <w:t> </w:t>
            </w:r>
          </w:p>
        </w:tc>
        <w:tc>
          <w:tcPr>
            <w:tcW w:w="960" w:type="dxa"/>
            <w:shd w:val="clear" w:color="auto" w:fill="auto"/>
            <w:vAlign w:val="center"/>
            <w:hideMark/>
          </w:tcPr>
          <w:p w:rsidR="00546941" w:rsidRDefault="00546941" w:rsidP="00546941">
            <w:pPr>
              <w:jc w:val="center"/>
              <w:rPr>
                <w:color w:val="000000"/>
                <w:sz w:val="22"/>
                <w:szCs w:val="22"/>
              </w:rPr>
            </w:pPr>
            <w:r>
              <w:rPr>
                <w:color w:val="000000"/>
                <w:sz w:val="22"/>
                <w:szCs w:val="22"/>
              </w:rPr>
              <w:t> </w:t>
            </w:r>
          </w:p>
        </w:tc>
        <w:tc>
          <w:tcPr>
            <w:tcW w:w="960" w:type="dxa"/>
            <w:shd w:val="clear" w:color="auto" w:fill="auto"/>
            <w:vAlign w:val="center"/>
            <w:hideMark/>
          </w:tcPr>
          <w:p w:rsidR="00546941" w:rsidRDefault="00546941" w:rsidP="00546941">
            <w:pPr>
              <w:jc w:val="center"/>
              <w:rPr>
                <w:color w:val="000000"/>
                <w:sz w:val="22"/>
                <w:szCs w:val="22"/>
              </w:rPr>
            </w:pPr>
            <w:r>
              <w:rPr>
                <w:color w:val="000000"/>
                <w:sz w:val="22"/>
                <w:szCs w:val="22"/>
              </w:rPr>
              <w:t> </w:t>
            </w:r>
          </w:p>
        </w:tc>
        <w:tc>
          <w:tcPr>
            <w:tcW w:w="960" w:type="dxa"/>
            <w:shd w:val="clear" w:color="auto" w:fill="auto"/>
            <w:vAlign w:val="center"/>
            <w:hideMark/>
          </w:tcPr>
          <w:p w:rsidR="00546941" w:rsidRPr="00064CC0" w:rsidRDefault="00546941" w:rsidP="00546941">
            <w:pPr>
              <w:jc w:val="center"/>
              <w:rPr>
                <w:color w:val="000000"/>
                <w:sz w:val="22"/>
                <w:szCs w:val="22"/>
              </w:rPr>
            </w:pPr>
            <w:r w:rsidRPr="00064CC0">
              <w:rPr>
                <w:color w:val="000000"/>
                <w:sz w:val="22"/>
                <w:szCs w:val="22"/>
              </w:rPr>
              <w:t>+2,6</w:t>
            </w:r>
          </w:p>
        </w:tc>
        <w:tc>
          <w:tcPr>
            <w:tcW w:w="960" w:type="dxa"/>
            <w:shd w:val="clear" w:color="auto" w:fill="auto"/>
            <w:vAlign w:val="center"/>
            <w:hideMark/>
          </w:tcPr>
          <w:p w:rsidR="00546941" w:rsidRPr="00064CC0" w:rsidRDefault="00546941" w:rsidP="00546941">
            <w:pPr>
              <w:jc w:val="center"/>
              <w:rPr>
                <w:color w:val="000000"/>
                <w:sz w:val="22"/>
                <w:szCs w:val="22"/>
              </w:rPr>
            </w:pPr>
            <w:r w:rsidRPr="00064CC0">
              <w:rPr>
                <w:color w:val="000000"/>
                <w:sz w:val="22"/>
                <w:szCs w:val="22"/>
              </w:rPr>
              <w:t>+6,0</w:t>
            </w:r>
          </w:p>
        </w:tc>
      </w:tr>
    </w:tbl>
    <w:p w:rsidR="00AB5E70" w:rsidRDefault="00AB5E70" w:rsidP="003D22C6">
      <w:pPr>
        <w:pStyle w:val="afe"/>
      </w:pPr>
    </w:p>
    <w:p w:rsidR="00AB5E70" w:rsidRDefault="00AB5E70" w:rsidP="003D22C6">
      <w:pPr>
        <w:pStyle w:val="afe"/>
      </w:pPr>
      <w:bookmarkStart w:id="17" w:name="OLE_LINK17"/>
      <w:bookmarkStart w:id="18" w:name="OLE_LINK18"/>
    </w:p>
    <w:bookmarkEnd w:id="17"/>
    <w:bookmarkEnd w:id="18"/>
    <w:p w:rsidR="00576520" w:rsidRDefault="00576520" w:rsidP="003D22C6">
      <w:pPr>
        <w:pStyle w:val="afe"/>
      </w:pPr>
    </w:p>
    <w:p w:rsidR="00576520" w:rsidRPr="00C100D8" w:rsidRDefault="00576520" w:rsidP="003D22C6">
      <w:pPr>
        <w:pStyle w:val="afe"/>
      </w:pPr>
    </w:p>
    <w:p w:rsidR="00A05D66" w:rsidRPr="00C100D8" w:rsidRDefault="00A05D66" w:rsidP="003D22C6">
      <w:pPr>
        <w:pStyle w:val="afe"/>
      </w:pPr>
    </w:p>
    <w:p w:rsidR="00576520" w:rsidRDefault="00576520">
      <w:pPr>
        <w:rPr>
          <w:rFonts w:eastAsiaTheme="minorHAnsi" w:cstheme="minorBidi"/>
          <w:i/>
          <w:spacing w:val="-1"/>
          <w:sz w:val="22"/>
          <w:szCs w:val="22"/>
          <w:lang w:eastAsia="en-US"/>
        </w:rPr>
      </w:pPr>
      <w:r>
        <w:br w:type="page"/>
      </w:r>
    </w:p>
    <w:p w:rsidR="00D04715" w:rsidRDefault="00D04715" w:rsidP="00D04715">
      <w:pPr>
        <w:pStyle w:val="afe"/>
      </w:pPr>
      <w:r w:rsidRPr="00C100D8">
        <w:lastRenderedPageBreak/>
        <w:t xml:space="preserve">Таблица </w:t>
      </w:r>
      <w:r w:rsidR="00B62D12">
        <w:rPr>
          <w:noProof/>
        </w:rPr>
        <w:fldChar w:fldCharType="begin"/>
      </w:r>
      <w:r w:rsidR="00CF038B">
        <w:rPr>
          <w:noProof/>
        </w:rPr>
        <w:instrText xml:space="preserve"> SEQ Таблица \* ARABIC </w:instrText>
      </w:r>
      <w:r w:rsidR="00B62D12">
        <w:rPr>
          <w:noProof/>
        </w:rPr>
        <w:fldChar w:fldCharType="separate"/>
      </w:r>
      <w:r w:rsidR="002607CB">
        <w:rPr>
          <w:noProof/>
        </w:rPr>
        <w:t>8</w:t>
      </w:r>
      <w:r w:rsidR="00B62D12">
        <w:rPr>
          <w:noProof/>
        </w:rPr>
        <w:fldChar w:fldCharType="end"/>
      </w:r>
      <w:r w:rsidRPr="00C100D8">
        <w:t>. Изменение тепловой нагрузки по группам по</w:t>
      </w:r>
      <w:r w:rsidRPr="00B81302">
        <w:t>требителей</w:t>
      </w:r>
    </w:p>
    <w:tbl>
      <w:tblPr>
        <w:tblW w:w="10222" w:type="dxa"/>
        <w:tblInd w:w="118" w:type="dxa"/>
        <w:tblLook w:val="04A0"/>
      </w:tblPr>
      <w:tblGrid>
        <w:gridCol w:w="2542"/>
        <w:gridCol w:w="960"/>
        <w:gridCol w:w="960"/>
        <w:gridCol w:w="960"/>
        <w:gridCol w:w="960"/>
        <w:gridCol w:w="960"/>
        <w:gridCol w:w="960"/>
        <w:gridCol w:w="960"/>
        <w:gridCol w:w="960"/>
      </w:tblGrid>
      <w:tr w:rsidR="00A16EA0" w:rsidTr="00A16EA0">
        <w:trPr>
          <w:trHeight w:val="20"/>
          <w:tblHeader/>
        </w:trPr>
        <w:tc>
          <w:tcPr>
            <w:tcW w:w="254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16EA0" w:rsidRPr="00A16EA0" w:rsidRDefault="00A16EA0">
            <w:pPr>
              <w:jc w:val="center"/>
              <w:rPr>
                <w:b/>
                <w:color w:val="000000"/>
                <w:sz w:val="22"/>
                <w:szCs w:val="22"/>
              </w:rPr>
            </w:pPr>
            <w:r w:rsidRPr="00A16EA0">
              <w:rPr>
                <w:b/>
                <w:color w:val="000000"/>
                <w:sz w:val="22"/>
                <w:szCs w:val="22"/>
              </w:rPr>
              <w:t>Нагрузки</w:t>
            </w:r>
          </w:p>
        </w:tc>
        <w:tc>
          <w:tcPr>
            <w:tcW w:w="7680" w:type="dxa"/>
            <w:gridSpan w:val="8"/>
            <w:tcBorders>
              <w:top w:val="single" w:sz="8" w:space="0" w:color="auto"/>
              <w:left w:val="nil"/>
              <w:bottom w:val="single" w:sz="8" w:space="0" w:color="auto"/>
              <w:right w:val="single" w:sz="8" w:space="0" w:color="000000"/>
            </w:tcBorders>
            <w:shd w:val="clear" w:color="auto" w:fill="auto"/>
            <w:noWrap/>
            <w:vAlign w:val="center"/>
            <w:hideMark/>
          </w:tcPr>
          <w:p w:rsidR="00A16EA0" w:rsidRPr="00A16EA0" w:rsidRDefault="00A16EA0">
            <w:pPr>
              <w:jc w:val="center"/>
              <w:rPr>
                <w:b/>
                <w:color w:val="000000"/>
                <w:sz w:val="22"/>
                <w:szCs w:val="22"/>
              </w:rPr>
            </w:pPr>
            <w:r w:rsidRPr="00A16EA0">
              <w:rPr>
                <w:b/>
                <w:color w:val="000000"/>
                <w:sz w:val="22"/>
                <w:szCs w:val="22"/>
              </w:rPr>
              <w:t>Тепловая нагрузка, Гкал/ч</w:t>
            </w:r>
          </w:p>
        </w:tc>
      </w:tr>
      <w:tr w:rsidR="00A16EA0" w:rsidTr="00A16EA0">
        <w:trPr>
          <w:trHeight w:val="20"/>
          <w:tblHeader/>
        </w:trPr>
        <w:tc>
          <w:tcPr>
            <w:tcW w:w="2542" w:type="dxa"/>
            <w:vMerge/>
            <w:tcBorders>
              <w:top w:val="single" w:sz="8" w:space="0" w:color="auto"/>
              <w:left w:val="single" w:sz="8" w:space="0" w:color="auto"/>
              <w:bottom w:val="single" w:sz="8" w:space="0" w:color="000000"/>
              <w:right w:val="single" w:sz="8" w:space="0" w:color="auto"/>
            </w:tcBorders>
            <w:vAlign w:val="center"/>
            <w:hideMark/>
          </w:tcPr>
          <w:p w:rsidR="00A16EA0" w:rsidRPr="00A16EA0" w:rsidRDefault="00A16EA0">
            <w:pPr>
              <w:rPr>
                <w:b/>
                <w:color w:val="000000"/>
                <w:sz w:val="22"/>
                <w:szCs w:val="22"/>
              </w:rPr>
            </w:pPr>
          </w:p>
        </w:tc>
        <w:tc>
          <w:tcPr>
            <w:tcW w:w="960" w:type="dxa"/>
            <w:tcBorders>
              <w:top w:val="nil"/>
              <w:left w:val="nil"/>
              <w:bottom w:val="single" w:sz="8" w:space="0" w:color="auto"/>
              <w:right w:val="single" w:sz="8" w:space="0" w:color="auto"/>
            </w:tcBorders>
            <w:shd w:val="clear" w:color="auto" w:fill="auto"/>
            <w:vAlign w:val="center"/>
            <w:hideMark/>
          </w:tcPr>
          <w:p w:rsidR="00A16EA0" w:rsidRPr="00A16EA0" w:rsidRDefault="00A16EA0">
            <w:pPr>
              <w:jc w:val="center"/>
              <w:rPr>
                <w:b/>
                <w:color w:val="000000"/>
                <w:sz w:val="22"/>
                <w:szCs w:val="22"/>
              </w:rPr>
            </w:pPr>
            <w:r w:rsidRPr="00A16EA0">
              <w:rPr>
                <w:b/>
                <w:color w:val="000000"/>
                <w:sz w:val="22"/>
                <w:szCs w:val="22"/>
              </w:rPr>
              <w:t>2017</w:t>
            </w:r>
          </w:p>
        </w:tc>
        <w:tc>
          <w:tcPr>
            <w:tcW w:w="960" w:type="dxa"/>
            <w:tcBorders>
              <w:top w:val="nil"/>
              <w:left w:val="nil"/>
              <w:bottom w:val="single" w:sz="8" w:space="0" w:color="auto"/>
              <w:right w:val="single" w:sz="8" w:space="0" w:color="auto"/>
            </w:tcBorders>
            <w:shd w:val="clear" w:color="auto" w:fill="auto"/>
            <w:vAlign w:val="center"/>
            <w:hideMark/>
          </w:tcPr>
          <w:p w:rsidR="00A16EA0" w:rsidRPr="00A16EA0" w:rsidRDefault="00A16EA0">
            <w:pPr>
              <w:jc w:val="center"/>
              <w:rPr>
                <w:b/>
                <w:color w:val="000000"/>
                <w:sz w:val="22"/>
                <w:szCs w:val="22"/>
              </w:rPr>
            </w:pPr>
            <w:r w:rsidRPr="00A16EA0">
              <w:rPr>
                <w:b/>
                <w:color w:val="000000"/>
                <w:sz w:val="22"/>
                <w:szCs w:val="22"/>
              </w:rPr>
              <w:t>2018</w:t>
            </w:r>
          </w:p>
        </w:tc>
        <w:tc>
          <w:tcPr>
            <w:tcW w:w="960" w:type="dxa"/>
            <w:tcBorders>
              <w:top w:val="nil"/>
              <w:left w:val="nil"/>
              <w:bottom w:val="single" w:sz="8" w:space="0" w:color="auto"/>
              <w:right w:val="single" w:sz="8" w:space="0" w:color="auto"/>
            </w:tcBorders>
            <w:shd w:val="clear" w:color="auto" w:fill="auto"/>
            <w:vAlign w:val="center"/>
            <w:hideMark/>
          </w:tcPr>
          <w:p w:rsidR="00A16EA0" w:rsidRPr="00A16EA0" w:rsidRDefault="00A16EA0">
            <w:pPr>
              <w:jc w:val="center"/>
              <w:rPr>
                <w:b/>
                <w:color w:val="000000"/>
                <w:sz w:val="22"/>
                <w:szCs w:val="22"/>
              </w:rPr>
            </w:pPr>
            <w:r w:rsidRPr="00A16EA0">
              <w:rPr>
                <w:b/>
                <w:color w:val="000000"/>
                <w:sz w:val="22"/>
                <w:szCs w:val="22"/>
              </w:rPr>
              <w:t>2019</w:t>
            </w:r>
          </w:p>
        </w:tc>
        <w:tc>
          <w:tcPr>
            <w:tcW w:w="960" w:type="dxa"/>
            <w:tcBorders>
              <w:top w:val="nil"/>
              <w:left w:val="nil"/>
              <w:bottom w:val="single" w:sz="8" w:space="0" w:color="auto"/>
              <w:right w:val="single" w:sz="8" w:space="0" w:color="auto"/>
            </w:tcBorders>
            <w:shd w:val="clear" w:color="auto" w:fill="auto"/>
            <w:vAlign w:val="center"/>
            <w:hideMark/>
          </w:tcPr>
          <w:p w:rsidR="00A16EA0" w:rsidRPr="00A16EA0" w:rsidRDefault="00A16EA0">
            <w:pPr>
              <w:jc w:val="center"/>
              <w:rPr>
                <w:b/>
                <w:color w:val="000000"/>
                <w:sz w:val="22"/>
                <w:szCs w:val="22"/>
              </w:rPr>
            </w:pPr>
            <w:r w:rsidRPr="00A16EA0">
              <w:rPr>
                <w:b/>
                <w:color w:val="000000"/>
                <w:sz w:val="22"/>
                <w:szCs w:val="22"/>
              </w:rPr>
              <w:t>2020</w:t>
            </w:r>
          </w:p>
        </w:tc>
        <w:tc>
          <w:tcPr>
            <w:tcW w:w="960" w:type="dxa"/>
            <w:tcBorders>
              <w:top w:val="nil"/>
              <w:left w:val="nil"/>
              <w:bottom w:val="single" w:sz="8" w:space="0" w:color="auto"/>
              <w:right w:val="single" w:sz="8" w:space="0" w:color="auto"/>
            </w:tcBorders>
            <w:shd w:val="clear" w:color="auto" w:fill="auto"/>
            <w:vAlign w:val="center"/>
            <w:hideMark/>
          </w:tcPr>
          <w:p w:rsidR="00A16EA0" w:rsidRPr="00A16EA0" w:rsidRDefault="00A16EA0">
            <w:pPr>
              <w:jc w:val="center"/>
              <w:rPr>
                <w:b/>
                <w:color w:val="000000"/>
                <w:sz w:val="22"/>
                <w:szCs w:val="22"/>
              </w:rPr>
            </w:pPr>
            <w:r w:rsidRPr="00A16EA0">
              <w:rPr>
                <w:b/>
                <w:color w:val="000000"/>
                <w:sz w:val="22"/>
                <w:szCs w:val="22"/>
              </w:rPr>
              <w:t>2021</w:t>
            </w:r>
          </w:p>
        </w:tc>
        <w:tc>
          <w:tcPr>
            <w:tcW w:w="960" w:type="dxa"/>
            <w:tcBorders>
              <w:top w:val="nil"/>
              <w:left w:val="nil"/>
              <w:bottom w:val="single" w:sz="8" w:space="0" w:color="auto"/>
              <w:right w:val="single" w:sz="8" w:space="0" w:color="auto"/>
            </w:tcBorders>
            <w:shd w:val="clear" w:color="auto" w:fill="auto"/>
            <w:vAlign w:val="center"/>
            <w:hideMark/>
          </w:tcPr>
          <w:p w:rsidR="00A16EA0" w:rsidRPr="00A16EA0" w:rsidRDefault="00A16EA0">
            <w:pPr>
              <w:jc w:val="center"/>
              <w:rPr>
                <w:b/>
                <w:color w:val="000000"/>
                <w:sz w:val="22"/>
                <w:szCs w:val="22"/>
              </w:rPr>
            </w:pPr>
            <w:r w:rsidRPr="00A16EA0">
              <w:rPr>
                <w:b/>
                <w:color w:val="000000"/>
                <w:sz w:val="22"/>
                <w:szCs w:val="22"/>
              </w:rPr>
              <w:t>2022</w:t>
            </w:r>
          </w:p>
        </w:tc>
        <w:tc>
          <w:tcPr>
            <w:tcW w:w="960" w:type="dxa"/>
            <w:tcBorders>
              <w:top w:val="nil"/>
              <w:left w:val="nil"/>
              <w:bottom w:val="single" w:sz="8" w:space="0" w:color="auto"/>
              <w:right w:val="single" w:sz="8" w:space="0" w:color="auto"/>
            </w:tcBorders>
            <w:shd w:val="clear" w:color="auto" w:fill="auto"/>
            <w:vAlign w:val="center"/>
            <w:hideMark/>
          </w:tcPr>
          <w:p w:rsidR="00A16EA0" w:rsidRPr="00A16EA0" w:rsidRDefault="00A16EA0">
            <w:pPr>
              <w:jc w:val="center"/>
              <w:rPr>
                <w:b/>
                <w:color w:val="000000"/>
                <w:sz w:val="22"/>
                <w:szCs w:val="22"/>
              </w:rPr>
            </w:pPr>
            <w:r w:rsidRPr="00A16EA0">
              <w:rPr>
                <w:b/>
                <w:color w:val="000000"/>
                <w:sz w:val="22"/>
                <w:szCs w:val="22"/>
              </w:rPr>
              <w:t>2023-2028</w:t>
            </w:r>
          </w:p>
        </w:tc>
        <w:tc>
          <w:tcPr>
            <w:tcW w:w="960" w:type="dxa"/>
            <w:tcBorders>
              <w:top w:val="nil"/>
              <w:left w:val="nil"/>
              <w:bottom w:val="single" w:sz="8" w:space="0" w:color="auto"/>
              <w:right w:val="single" w:sz="8" w:space="0" w:color="auto"/>
            </w:tcBorders>
            <w:shd w:val="clear" w:color="auto" w:fill="auto"/>
            <w:vAlign w:val="center"/>
            <w:hideMark/>
          </w:tcPr>
          <w:p w:rsidR="00A16EA0" w:rsidRPr="00A16EA0" w:rsidRDefault="00A16EA0">
            <w:pPr>
              <w:jc w:val="center"/>
              <w:rPr>
                <w:b/>
                <w:color w:val="000000"/>
                <w:sz w:val="22"/>
                <w:szCs w:val="22"/>
              </w:rPr>
            </w:pPr>
            <w:r w:rsidRPr="00A16EA0">
              <w:rPr>
                <w:b/>
                <w:color w:val="000000"/>
                <w:sz w:val="22"/>
                <w:szCs w:val="22"/>
              </w:rPr>
              <w:t>2029-2034</w:t>
            </w:r>
          </w:p>
        </w:tc>
      </w:tr>
      <w:tr w:rsidR="00A16EA0" w:rsidTr="00A16EA0">
        <w:trPr>
          <w:trHeight w:val="20"/>
        </w:trPr>
        <w:tc>
          <w:tcPr>
            <w:tcW w:w="10222" w:type="dxa"/>
            <w:gridSpan w:val="9"/>
            <w:tcBorders>
              <w:top w:val="nil"/>
              <w:left w:val="single" w:sz="8" w:space="0" w:color="auto"/>
              <w:bottom w:val="single" w:sz="8" w:space="0" w:color="auto"/>
              <w:right w:val="single" w:sz="8" w:space="0" w:color="000000"/>
            </w:tcBorders>
            <w:shd w:val="clear" w:color="auto" w:fill="auto"/>
            <w:noWrap/>
            <w:vAlign w:val="center"/>
            <w:hideMark/>
          </w:tcPr>
          <w:p w:rsidR="00A16EA0" w:rsidRDefault="00A16EA0">
            <w:pPr>
              <w:jc w:val="center"/>
              <w:rPr>
                <w:color w:val="000000"/>
                <w:sz w:val="22"/>
                <w:szCs w:val="22"/>
              </w:rPr>
            </w:pPr>
            <w:r>
              <w:rPr>
                <w:color w:val="000000"/>
                <w:sz w:val="22"/>
                <w:szCs w:val="22"/>
              </w:rPr>
              <w:t>Котельная № 15</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Население</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1,27</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1,18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1,13</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Бюджетные организации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0,65</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Прочие потребители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0,34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0,34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0,34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0,34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0,34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0,34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0,34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0,34</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Итого</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2,27</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2,26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2,25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2,24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2,23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2,22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2,17</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2,12</w:t>
            </w:r>
          </w:p>
        </w:tc>
      </w:tr>
      <w:tr w:rsidR="00A16EA0" w:rsidTr="00A16EA0">
        <w:trPr>
          <w:trHeight w:val="20"/>
        </w:trPr>
        <w:tc>
          <w:tcPr>
            <w:tcW w:w="1022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6EA0" w:rsidRDefault="00A16EA0">
            <w:pPr>
              <w:jc w:val="center"/>
              <w:rPr>
                <w:color w:val="000000"/>
                <w:sz w:val="22"/>
                <w:szCs w:val="22"/>
              </w:rPr>
            </w:pPr>
            <w:r>
              <w:rPr>
                <w:color w:val="000000"/>
                <w:sz w:val="22"/>
                <w:szCs w:val="22"/>
              </w:rPr>
              <w:t>Котельная № 16</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Население</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6,4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6,38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6,36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6,34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6,32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6,3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6,2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6,1</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Бюджетные организации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0,8</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Прочие потребители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Итого</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7,6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7,58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7,56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7,54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7,52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7,5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7,4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7,3</w:t>
            </w:r>
          </w:p>
        </w:tc>
      </w:tr>
      <w:tr w:rsidR="00A16EA0" w:rsidTr="00A16EA0">
        <w:trPr>
          <w:trHeight w:val="20"/>
        </w:trPr>
        <w:tc>
          <w:tcPr>
            <w:tcW w:w="1022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6EA0" w:rsidRDefault="00A16EA0">
            <w:pPr>
              <w:jc w:val="center"/>
              <w:rPr>
                <w:color w:val="000000"/>
                <w:sz w:val="22"/>
                <w:szCs w:val="22"/>
              </w:rPr>
            </w:pPr>
            <w:r>
              <w:rPr>
                <w:color w:val="000000"/>
                <w:sz w:val="22"/>
                <w:szCs w:val="22"/>
              </w:rPr>
              <w:t>Котельная № 26</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Население</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10,75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10,72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10,69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10,66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10,63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10,6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11,6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12,6</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Бюджетные организации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1,3</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Прочие потребители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Итого</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12,05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12,02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11,99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11,96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11,93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11,9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13,3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14,3</w:t>
            </w:r>
          </w:p>
        </w:tc>
      </w:tr>
      <w:tr w:rsidR="00A16EA0" w:rsidTr="00A16EA0">
        <w:trPr>
          <w:trHeight w:val="20"/>
        </w:trPr>
        <w:tc>
          <w:tcPr>
            <w:tcW w:w="1022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6EA0" w:rsidRDefault="00A16EA0">
            <w:pPr>
              <w:jc w:val="center"/>
              <w:rPr>
                <w:color w:val="000000"/>
                <w:sz w:val="22"/>
                <w:szCs w:val="22"/>
              </w:rPr>
            </w:pPr>
            <w:r>
              <w:rPr>
                <w:color w:val="000000"/>
                <w:sz w:val="22"/>
                <w:szCs w:val="22"/>
              </w:rPr>
              <w:t>Котельная № 35</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Население</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3,47</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3,45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3,43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3,41</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3,39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3,37</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3,27</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3,17</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Бюджетные организации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Прочие потребители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Итого</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3,47</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3,45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3,43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3,41</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3,39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3,37</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3,27</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3,17</w:t>
            </w:r>
          </w:p>
        </w:tc>
      </w:tr>
      <w:tr w:rsidR="00A16EA0" w:rsidTr="00A16EA0">
        <w:trPr>
          <w:trHeight w:val="20"/>
        </w:trPr>
        <w:tc>
          <w:tcPr>
            <w:tcW w:w="1022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6EA0" w:rsidRDefault="00A16EA0">
            <w:pPr>
              <w:jc w:val="center"/>
              <w:rPr>
                <w:color w:val="000000"/>
                <w:sz w:val="22"/>
                <w:szCs w:val="22"/>
              </w:rPr>
            </w:pPr>
            <w:r>
              <w:rPr>
                <w:color w:val="000000"/>
                <w:sz w:val="22"/>
                <w:szCs w:val="22"/>
              </w:rPr>
              <w:t>Котельная № 40</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Население</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9,942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9,912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9,882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9,852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9,822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9,792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9,642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9,492</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Бюджетные организации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1,913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1,913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1,913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1,913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1,913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1,913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1,913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1,913</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Прочие потребители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Итого</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12,455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12,425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12,395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12,365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12,335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12,305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12,155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12,005</w:t>
            </w:r>
          </w:p>
        </w:tc>
      </w:tr>
      <w:tr w:rsidR="00A16EA0" w:rsidTr="00A16EA0">
        <w:trPr>
          <w:trHeight w:val="20"/>
        </w:trPr>
        <w:tc>
          <w:tcPr>
            <w:tcW w:w="1022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6EA0" w:rsidRDefault="00A16EA0">
            <w:pPr>
              <w:jc w:val="center"/>
              <w:rPr>
                <w:color w:val="000000"/>
                <w:sz w:val="22"/>
                <w:szCs w:val="22"/>
              </w:rPr>
            </w:pPr>
            <w:r>
              <w:rPr>
                <w:color w:val="000000"/>
                <w:sz w:val="22"/>
                <w:szCs w:val="22"/>
              </w:rPr>
              <w:t>Котельная № 52</w:t>
            </w:r>
          </w:p>
        </w:tc>
      </w:tr>
      <w:tr w:rsidR="00546941"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546941" w:rsidRDefault="00546941" w:rsidP="00546941">
            <w:pPr>
              <w:jc w:val="center"/>
              <w:rPr>
                <w:color w:val="000000"/>
                <w:sz w:val="22"/>
                <w:szCs w:val="22"/>
              </w:rPr>
            </w:pPr>
            <w:r>
              <w:rPr>
                <w:color w:val="000000"/>
                <w:sz w:val="22"/>
                <w:szCs w:val="22"/>
              </w:rPr>
              <w:t>Население</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8,65</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8,62</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8,59</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8,56</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8,53</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9,65</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11,25</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15</w:t>
            </w:r>
          </w:p>
        </w:tc>
      </w:tr>
      <w:tr w:rsidR="00546941"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546941" w:rsidRDefault="00546941" w:rsidP="00546941">
            <w:pPr>
              <w:jc w:val="center"/>
              <w:rPr>
                <w:color w:val="000000"/>
                <w:sz w:val="22"/>
                <w:szCs w:val="22"/>
              </w:rPr>
            </w:pPr>
            <w:r>
              <w:rPr>
                <w:color w:val="000000"/>
                <w:sz w:val="22"/>
                <w:szCs w:val="22"/>
              </w:rPr>
              <w:t>Бюджетные организации</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1,6</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1,6</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1,6</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1,6</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1,6</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1,6</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1,6</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2</w:t>
            </w:r>
          </w:p>
        </w:tc>
      </w:tr>
      <w:tr w:rsidR="00546941"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546941" w:rsidRDefault="00546941" w:rsidP="00546941">
            <w:pPr>
              <w:jc w:val="center"/>
              <w:rPr>
                <w:color w:val="000000"/>
                <w:sz w:val="22"/>
                <w:szCs w:val="22"/>
              </w:rPr>
            </w:pPr>
            <w:r>
              <w:rPr>
                <w:color w:val="000000"/>
                <w:sz w:val="22"/>
                <w:szCs w:val="22"/>
              </w:rPr>
              <w:t>Прочие потребители</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1,1</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1,1</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1,1</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1,1</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1,1</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1,1</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1,1</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1,5</w:t>
            </w:r>
          </w:p>
        </w:tc>
      </w:tr>
      <w:tr w:rsidR="00546941"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546941" w:rsidRDefault="00546941" w:rsidP="00546941">
            <w:pPr>
              <w:jc w:val="center"/>
              <w:rPr>
                <w:color w:val="000000"/>
                <w:sz w:val="22"/>
                <w:szCs w:val="22"/>
              </w:rPr>
            </w:pPr>
            <w:r>
              <w:rPr>
                <w:color w:val="000000"/>
                <w:sz w:val="22"/>
                <w:szCs w:val="22"/>
              </w:rPr>
              <w:t>Итого</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11,35</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11,32</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11,29</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11,26</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11,23</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12,35</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13,95</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18,5</w:t>
            </w:r>
          </w:p>
        </w:tc>
      </w:tr>
      <w:tr w:rsidR="00A16EA0" w:rsidTr="00A16EA0">
        <w:trPr>
          <w:trHeight w:val="20"/>
        </w:trPr>
        <w:tc>
          <w:tcPr>
            <w:tcW w:w="1022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6EA0" w:rsidRDefault="00A16EA0">
            <w:pPr>
              <w:jc w:val="center"/>
              <w:rPr>
                <w:color w:val="000000"/>
                <w:sz w:val="22"/>
                <w:szCs w:val="22"/>
              </w:rPr>
            </w:pPr>
            <w:r>
              <w:rPr>
                <w:color w:val="000000"/>
                <w:sz w:val="22"/>
                <w:szCs w:val="22"/>
              </w:rPr>
              <w:t>Блочная котельная</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Население</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1,87</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1,75</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Бюджетные организации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Прочие потребители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0,1</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0,1</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0,1</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0,1</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0,1</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0,1</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0,1</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0,1</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Итого</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2,59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2,58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2,57</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2,56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2,55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2,45</w:t>
            </w:r>
          </w:p>
        </w:tc>
      </w:tr>
      <w:tr w:rsidR="00A16EA0" w:rsidTr="00A16EA0">
        <w:trPr>
          <w:trHeight w:val="20"/>
        </w:trPr>
        <w:tc>
          <w:tcPr>
            <w:tcW w:w="1022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6EA0" w:rsidRDefault="00A16EA0">
            <w:pPr>
              <w:jc w:val="center"/>
              <w:rPr>
                <w:color w:val="000000"/>
                <w:sz w:val="22"/>
                <w:szCs w:val="22"/>
              </w:rPr>
            </w:pPr>
            <w:r>
              <w:rPr>
                <w:color w:val="000000"/>
                <w:sz w:val="22"/>
                <w:szCs w:val="22"/>
              </w:rPr>
              <w:t>Котельная по ул."Гастелло"</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Население</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Бюджетные организации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0,42</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Прочие потребители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Итого</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0,42</w:t>
            </w:r>
          </w:p>
        </w:tc>
      </w:tr>
      <w:tr w:rsidR="00A16EA0" w:rsidTr="00A16EA0">
        <w:trPr>
          <w:trHeight w:val="20"/>
        </w:trPr>
        <w:tc>
          <w:tcPr>
            <w:tcW w:w="1022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6EA0" w:rsidRDefault="00A16EA0">
            <w:pPr>
              <w:jc w:val="center"/>
              <w:rPr>
                <w:color w:val="000000"/>
                <w:sz w:val="22"/>
                <w:szCs w:val="22"/>
              </w:rPr>
            </w:pPr>
            <w:r>
              <w:rPr>
                <w:color w:val="000000"/>
                <w:sz w:val="22"/>
                <w:szCs w:val="22"/>
              </w:rPr>
              <w:lastRenderedPageBreak/>
              <w:t>Котельная "31 квартал"</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Население</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5,82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5,8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5,78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5,76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5,74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5,72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5,62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5,52</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Бюджетные организации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1,21</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1,21</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1,21</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1,21</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1,21</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1,21</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1,21</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1,21</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Прочие потребители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0,8</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Итого</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7,83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7,81</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7,79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7,77</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7,75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7,73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7,63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7,53</w:t>
            </w:r>
          </w:p>
        </w:tc>
      </w:tr>
      <w:tr w:rsidR="00A16EA0" w:rsidTr="00A16EA0">
        <w:trPr>
          <w:trHeight w:val="20"/>
        </w:trPr>
        <w:tc>
          <w:tcPr>
            <w:tcW w:w="1022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6EA0" w:rsidRDefault="00A16EA0">
            <w:pPr>
              <w:jc w:val="center"/>
              <w:rPr>
                <w:color w:val="000000"/>
                <w:sz w:val="22"/>
                <w:szCs w:val="22"/>
              </w:rPr>
            </w:pPr>
            <w:r>
              <w:rPr>
                <w:color w:val="000000"/>
                <w:sz w:val="22"/>
                <w:szCs w:val="22"/>
              </w:rPr>
              <w:t>Котельная «ПУ-127»</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Население</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0,477</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0,467</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0,457</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0,447</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0,437</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0,427</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0,407</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0,387</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Бюджетные организации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0,233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0,233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0,233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0,233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0,233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0,233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0,233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0,233</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Прочие потребители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0,505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0,505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0,505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0,505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0,505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0,505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0,505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0,505</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Итого</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1,215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1,205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1,195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1,185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1,175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1,165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1,145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1,125</w:t>
            </w:r>
          </w:p>
        </w:tc>
      </w:tr>
      <w:tr w:rsidR="00A16EA0" w:rsidTr="00A16EA0">
        <w:trPr>
          <w:trHeight w:val="20"/>
        </w:trPr>
        <w:tc>
          <w:tcPr>
            <w:tcW w:w="1022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6EA0" w:rsidRDefault="00A16EA0">
            <w:pPr>
              <w:jc w:val="center"/>
              <w:rPr>
                <w:color w:val="000000"/>
                <w:sz w:val="22"/>
                <w:szCs w:val="22"/>
              </w:rPr>
            </w:pPr>
            <w:r>
              <w:rPr>
                <w:color w:val="000000"/>
                <w:sz w:val="22"/>
                <w:szCs w:val="22"/>
              </w:rPr>
              <w:t>Котельная ЦОО «Тайфун»</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Население</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Бюджетные организации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1,89</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Прочие потребители</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Итого</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1,89</w:t>
            </w:r>
          </w:p>
        </w:tc>
      </w:tr>
      <w:tr w:rsidR="00A16EA0" w:rsidTr="00A16EA0">
        <w:trPr>
          <w:trHeight w:val="20"/>
        </w:trPr>
        <w:tc>
          <w:tcPr>
            <w:tcW w:w="1022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6EA0" w:rsidRDefault="00A16EA0">
            <w:pPr>
              <w:jc w:val="center"/>
              <w:rPr>
                <w:color w:val="000000"/>
                <w:sz w:val="22"/>
                <w:szCs w:val="22"/>
              </w:rPr>
            </w:pPr>
            <w:r>
              <w:rPr>
                <w:color w:val="000000"/>
                <w:sz w:val="22"/>
                <w:szCs w:val="22"/>
              </w:rPr>
              <w:t>Котельная «Горбольница»</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Население</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Бюджетные организации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2,96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2,96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2,96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2,96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2,96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2,96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2,96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2,96</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Прочие потребители</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Итого</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2,96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2,96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2,96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2,96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2,96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2,96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2,96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2,96</w:t>
            </w:r>
          </w:p>
        </w:tc>
      </w:tr>
      <w:tr w:rsidR="00A16EA0" w:rsidTr="00A16EA0">
        <w:trPr>
          <w:trHeight w:val="20"/>
        </w:trPr>
        <w:tc>
          <w:tcPr>
            <w:tcW w:w="1022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6EA0" w:rsidRDefault="00A16EA0">
            <w:pPr>
              <w:jc w:val="center"/>
              <w:rPr>
                <w:color w:val="000000"/>
                <w:sz w:val="22"/>
                <w:szCs w:val="22"/>
              </w:rPr>
            </w:pPr>
            <w:r>
              <w:rPr>
                <w:color w:val="000000"/>
                <w:sz w:val="22"/>
                <w:szCs w:val="22"/>
              </w:rPr>
              <w:t>38 квартал</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Население</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3</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Бюджетные организации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0,8</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Прочие потребители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0,2</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Итого</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4</w:t>
            </w:r>
          </w:p>
        </w:tc>
      </w:tr>
      <w:tr w:rsidR="00A16EA0" w:rsidTr="00A16EA0">
        <w:trPr>
          <w:trHeight w:val="20"/>
        </w:trPr>
        <w:tc>
          <w:tcPr>
            <w:tcW w:w="1022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6EA0" w:rsidRDefault="00A16EA0">
            <w:pPr>
              <w:jc w:val="center"/>
              <w:rPr>
                <w:color w:val="000000"/>
                <w:sz w:val="22"/>
                <w:szCs w:val="22"/>
              </w:rPr>
            </w:pPr>
            <w:r>
              <w:rPr>
                <w:color w:val="000000"/>
                <w:sz w:val="22"/>
                <w:szCs w:val="22"/>
              </w:rPr>
              <w:t>Северо-восточная часть города</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Население</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1,5</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Бюджетные организации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Прочие потребители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0,5</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Итого</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w:t>
            </w:r>
          </w:p>
        </w:tc>
      </w:tr>
      <w:tr w:rsidR="00A16EA0" w:rsidTr="00A16EA0">
        <w:trPr>
          <w:trHeight w:val="20"/>
        </w:trPr>
        <w:tc>
          <w:tcPr>
            <w:tcW w:w="1022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6EA0" w:rsidRDefault="00A16EA0">
            <w:pPr>
              <w:jc w:val="center"/>
              <w:rPr>
                <w:color w:val="000000"/>
                <w:sz w:val="22"/>
                <w:szCs w:val="22"/>
              </w:rPr>
            </w:pPr>
            <w:r>
              <w:rPr>
                <w:color w:val="000000"/>
                <w:sz w:val="22"/>
                <w:szCs w:val="22"/>
              </w:rPr>
              <w:t>Северная часть города</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Население</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4,5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4,5</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Бюджетные организации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Прочие потребители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0,5</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Итого</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6</w:t>
            </w:r>
          </w:p>
        </w:tc>
      </w:tr>
    </w:tbl>
    <w:p w:rsidR="00072BE7" w:rsidRPr="00C100D8" w:rsidRDefault="00072BE7" w:rsidP="009E5DCB">
      <w:pPr>
        <w:pStyle w:val="af9"/>
        <w:spacing w:before="240"/>
      </w:pPr>
      <w:r w:rsidRPr="00C100D8">
        <w:t>Реестр многоквартирных домов, признанных аварийными на 01.11.2018 год администрацией Еманжелинского городского поселения и подлежащих сносу</w:t>
      </w:r>
      <w:r w:rsidR="00371C15" w:rsidRPr="00C100D8">
        <w:t>,</w:t>
      </w:r>
      <w:r w:rsidRPr="00C100D8">
        <w:t xml:space="preserve"> приведен в таблице</w:t>
      </w:r>
      <w:fldSimple w:instr=" REF _Ref531102165 \h  \* MERGEFORMAT ">
        <w:r w:rsidR="002607CB" w:rsidRPr="002607CB">
          <w:rPr>
            <w:vanish/>
          </w:rPr>
          <w:t>Таблица</w:t>
        </w:r>
        <w:r w:rsidR="002607CB" w:rsidRPr="00C100D8">
          <w:t xml:space="preserve"> </w:t>
        </w:r>
        <w:r w:rsidR="002607CB">
          <w:t>9</w:t>
        </w:r>
      </w:fldSimple>
      <w:r w:rsidR="009E5DCB" w:rsidRPr="00C100D8">
        <w:t>.</w:t>
      </w:r>
    </w:p>
    <w:p w:rsidR="00072BE7" w:rsidRPr="000D1BD4" w:rsidRDefault="00072BE7" w:rsidP="000D1BD4">
      <w:pPr>
        <w:rPr>
          <w:rFonts w:cstheme="minorBidi"/>
          <w:lang w:eastAsia="en-US"/>
        </w:rPr>
        <w:sectPr w:rsidR="00072BE7" w:rsidRPr="000D1BD4" w:rsidSect="00E35067">
          <w:pgSz w:w="11906" w:h="16838" w:code="9"/>
          <w:pgMar w:top="1134" w:right="567" w:bottom="1134" w:left="1134" w:header="709" w:footer="709" w:gutter="0"/>
          <w:cols w:space="708"/>
          <w:titlePg/>
          <w:docGrid w:linePitch="360"/>
        </w:sectPr>
      </w:pPr>
    </w:p>
    <w:p w:rsidR="00371C15" w:rsidRPr="00C100D8" w:rsidRDefault="00371C15" w:rsidP="0074050B">
      <w:pPr>
        <w:pStyle w:val="afe"/>
      </w:pPr>
      <w:bookmarkStart w:id="19" w:name="_Ref531102165"/>
      <w:r w:rsidRPr="00C100D8">
        <w:lastRenderedPageBreak/>
        <w:t xml:space="preserve">Таблица </w:t>
      </w:r>
      <w:r w:rsidR="00B62D12">
        <w:rPr>
          <w:noProof/>
        </w:rPr>
        <w:fldChar w:fldCharType="begin"/>
      </w:r>
      <w:r w:rsidR="00CF038B">
        <w:rPr>
          <w:noProof/>
        </w:rPr>
        <w:instrText xml:space="preserve"> SEQ Таблица \* ARABIC </w:instrText>
      </w:r>
      <w:r w:rsidR="00B62D12">
        <w:rPr>
          <w:noProof/>
        </w:rPr>
        <w:fldChar w:fldCharType="separate"/>
      </w:r>
      <w:r w:rsidR="002607CB">
        <w:rPr>
          <w:noProof/>
        </w:rPr>
        <w:t>9</w:t>
      </w:r>
      <w:r w:rsidR="00B62D12">
        <w:rPr>
          <w:noProof/>
        </w:rPr>
        <w:fldChar w:fldCharType="end"/>
      </w:r>
      <w:bookmarkEnd w:id="19"/>
      <w:r w:rsidRPr="00C100D8">
        <w:t>. Реестр многоквартирных домов, признанных аварийными на 01.11.2018</w:t>
      </w:r>
    </w:p>
    <w:tbl>
      <w:tblPr>
        <w:tblW w:w="157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560"/>
        <w:gridCol w:w="1417"/>
        <w:gridCol w:w="1276"/>
        <w:gridCol w:w="1134"/>
        <w:gridCol w:w="992"/>
        <w:gridCol w:w="1276"/>
        <w:gridCol w:w="1276"/>
        <w:gridCol w:w="992"/>
        <w:gridCol w:w="1276"/>
        <w:gridCol w:w="1276"/>
        <w:gridCol w:w="1701"/>
        <w:gridCol w:w="992"/>
      </w:tblGrid>
      <w:tr w:rsidR="00072BE7" w:rsidRPr="00C100D8" w:rsidTr="00DB2AB8">
        <w:trPr>
          <w:trHeight w:val="1242"/>
        </w:trPr>
        <w:tc>
          <w:tcPr>
            <w:tcW w:w="567" w:type="dxa"/>
          </w:tcPr>
          <w:p w:rsidR="00072BE7" w:rsidRPr="00C100D8" w:rsidRDefault="00072BE7" w:rsidP="00DB2AB8">
            <w:pPr>
              <w:jc w:val="center"/>
              <w:rPr>
                <w:b/>
                <w:sz w:val="18"/>
                <w:szCs w:val="18"/>
              </w:rPr>
            </w:pPr>
            <w:r w:rsidRPr="00C100D8">
              <w:rPr>
                <w:b/>
                <w:sz w:val="18"/>
                <w:szCs w:val="18"/>
              </w:rPr>
              <w:t>№ п/п</w:t>
            </w:r>
          </w:p>
        </w:tc>
        <w:tc>
          <w:tcPr>
            <w:tcW w:w="1560" w:type="dxa"/>
          </w:tcPr>
          <w:p w:rsidR="00072BE7" w:rsidRPr="00C100D8" w:rsidRDefault="00072BE7" w:rsidP="00DB2AB8">
            <w:pPr>
              <w:jc w:val="center"/>
              <w:rPr>
                <w:b/>
                <w:sz w:val="18"/>
                <w:szCs w:val="18"/>
              </w:rPr>
            </w:pPr>
            <w:r w:rsidRPr="00C100D8">
              <w:rPr>
                <w:b/>
                <w:sz w:val="18"/>
                <w:szCs w:val="18"/>
              </w:rPr>
              <w:t>Адрес многоквартирного дома, признанного аварийным</w:t>
            </w:r>
          </w:p>
        </w:tc>
        <w:tc>
          <w:tcPr>
            <w:tcW w:w="1417" w:type="dxa"/>
          </w:tcPr>
          <w:p w:rsidR="00072BE7" w:rsidRPr="00C100D8" w:rsidRDefault="00072BE7" w:rsidP="00DB2AB8">
            <w:pPr>
              <w:jc w:val="center"/>
              <w:rPr>
                <w:b/>
                <w:sz w:val="18"/>
                <w:szCs w:val="18"/>
              </w:rPr>
            </w:pPr>
            <w:r w:rsidRPr="00C100D8">
              <w:rPr>
                <w:b/>
                <w:sz w:val="18"/>
                <w:szCs w:val="18"/>
              </w:rPr>
              <w:t>Дата ввода дома в эксплуатацию</w:t>
            </w:r>
          </w:p>
        </w:tc>
        <w:tc>
          <w:tcPr>
            <w:tcW w:w="1276" w:type="dxa"/>
          </w:tcPr>
          <w:p w:rsidR="00072BE7" w:rsidRPr="00C100D8" w:rsidRDefault="00072BE7" w:rsidP="00DB2AB8">
            <w:pPr>
              <w:jc w:val="center"/>
              <w:rPr>
                <w:b/>
                <w:sz w:val="18"/>
                <w:szCs w:val="18"/>
              </w:rPr>
            </w:pPr>
            <w:r w:rsidRPr="00C100D8">
              <w:rPr>
                <w:b/>
                <w:sz w:val="18"/>
                <w:szCs w:val="18"/>
              </w:rPr>
              <w:t>Материал стен дома (каменные, панельные, деревянные и др.)</w:t>
            </w:r>
          </w:p>
        </w:tc>
        <w:tc>
          <w:tcPr>
            <w:tcW w:w="1134" w:type="dxa"/>
          </w:tcPr>
          <w:p w:rsidR="00072BE7" w:rsidRPr="00C100D8" w:rsidRDefault="00072BE7" w:rsidP="00DB2AB8">
            <w:pPr>
              <w:jc w:val="center"/>
              <w:rPr>
                <w:b/>
                <w:sz w:val="18"/>
                <w:szCs w:val="18"/>
              </w:rPr>
            </w:pPr>
            <w:r w:rsidRPr="00C100D8">
              <w:rPr>
                <w:b/>
                <w:sz w:val="18"/>
                <w:szCs w:val="18"/>
              </w:rPr>
              <w:t>Этажность/кол-во подъездов в доме</w:t>
            </w:r>
          </w:p>
        </w:tc>
        <w:tc>
          <w:tcPr>
            <w:tcW w:w="992" w:type="dxa"/>
          </w:tcPr>
          <w:p w:rsidR="00072BE7" w:rsidRPr="00C100D8" w:rsidRDefault="00EF3069" w:rsidP="00DB2AB8">
            <w:pPr>
              <w:jc w:val="center"/>
              <w:rPr>
                <w:b/>
                <w:sz w:val="18"/>
                <w:szCs w:val="18"/>
              </w:rPr>
            </w:pPr>
            <w:r>
              <w:rPr>
                <w:b/>
                <w:sz w:val="18"/>
                <w:szCs w:val="18"/>
              </w:rPr>
              <w:t>Общая площадь дома (</w:t>
            </w:r>
            <w:r w:rsidR="00072BE7" w:rsidRPr="00C100D8">
              <w:rPr>
                <w:b/>
                <w:sz w:val="18"/>
                <w:szCs w:val="18"/>
              </w:rPr>
              <w:t>м</w:t>
            </w:r>
            <w:r w:rsidRPr="00EF3069">
              <w:rPr>
                <w:b/>
                <w:sz w:val="18"/>
                <w:szCs w:val="18"/>
                <w:vertAlign w:val="superscript"/>
              </w:rPr>
              <w:t>2</w:t>
            </w:r>
            <w:r w:rsidR="00072BE7" w:rsidRPr="00C100D8">
              <w:rPr>
                <w:b/>
                <w:sz w:val="18"/>
                <w:szCs w:val="18"/>
              </w:rPr>
              <w:t>)</w:t>
            </w:r>
          </w:p>
        </w:tc>
        <w:tc>
          <w:tcPr>
            <w:tcW w:w="1276" w:type="dxa"/>
          </w:tcPr>
          <w:p w:rsidR="00072BE7" w:rsidRPr="00C100D8" w:rsidRDefault="00072BE7" w:rsidP="00DB2AB8">
            <w:pPr>
              <w:jc w:val="center"/>
              <w:rPr>
                <w:b/>
                <w:sz w:val="18"/>
                <w:szCs w:val="18"/>
              </w:rPr>
            </w:pPr>
            <w:r w:rsidRPr="00C100D8">
              <w:rPr>
                <w:b/>
                <w:sz w:val="18"/>
                <w:szCs w:val="18"/>
              </w:rPr>
              <w:t>Общая площадь переселяемых жилых помещений</w:t>
            </w:r>
          </w:p>
        </w:tc>
        <w:tc>
          <w:tcPr>
            <w:tcW w:w="1276" w:type="dxa"/>
          </w:tcPr>
          <w:p w:rsidR="00072BE7" w:rsidRPr="00C100D8" w:rsidRDefault="00072BE7" w:rsidP="00DB2AB8">
            <w:pPr>
              <w:jc w:val="center"/>
              <w:rPr>
                <w:b/>
                <w:sz w:val="18"/>
                <w:szCs w:val="18"/>
              </w:rPr>
            </w:pPr>
            <w:r w:rsidRPr="00C100D8">
              <w:rPr>
                <w:b/>
                <w:sz w:val="18"/>
                <w:szCs w:val="18"/>
              </w:rPr>
              <w:t>Основание признания дома аварийным</w:t>
            </w:r>
          </w:p>
        </w:tc>
        <w:tc>
          <w:tcPr>
            <w:tcW w:w="992" w:type="dxa"/>
          </w:tcPr>
          <w:p w:rsidR="00072BE7" w:rsidRPr="00C100D8" w:rsidRDefault="00072BE7" w:rsidP="00DB2AB8">
            <w:pPr>
              <w:jc w:val="center"/>
              <w:rPr>
                <w:b/>
                <w:sz w:val="18"/>
                <w:szCs w:val="18"/>
              </w:rPr>
            </w:pPr>
            <w:r w:rsidRPr="00C100D8">
              <w:rPr>
                <w:b/>
                <w:sz w:val="18"/>
                <w:szCs w:val="18"/>
              </w:rPr>
              <w:t>Численность жителей МКД (чел.)</w:t>
            </w:r>
          </w:p>
        </w:tc>
        <w:tc>
          <w:tcPr>
            <w:tcW w:w="1276" w:type="dxa"/>
          </w:tcPr>
          <w:p w:rsidR="00072BE7" w:rsidRPr="00C100D8" w:rsidRDefault="00072BE7" w:rsidP="00DB2AB8">
            <w:pPr>
              <w:jc w:val="center"/>
              <w:rPr>
                <w:b/>
                <w:sz w:val="18"/>
                <w:szCs w:val="18"/>
              </w:rPr>
            </w:pPr>
            <w:r w:rsidRPr="00C100D8">
              <w:rPr>
                <w:b/>
                <w:sz w:val="18"/>
                <w:szCs w:val="18"/>
              </w:rPr>
              <w:t>Количество жилых помещений, подлежащих расселению</w:t>
            </w:r>
          </w:p>
        </w:tc>
        <w:tc>
          <w:tcPr>
            <w:tcW w:w="1276" w:type="dxa"/>
          </w:tcPr>
          <w:p w:rsidR="00072BE7" w:rsidRPr="00C100D8" w:rsidRDefault="00072BE7" w:rsidP="00DB2AB8">
            <w:pPr>
              <w:jc w:val="center"/>
              <w:rPr>
                <w:b/>
                <w:sz w:val="18"/>
                <w:szCs w:val="18"/>
              </w:rPr>
            </w:pPr>
            <w:r w:rsidRPr="00C100D8">
              <w:rPr>
                <w:b/>
                <w:sz w:val="18"/>
                <w:szCs w:val="18"/>
              </w:rPr>
              <w:t>Площадь жилых помещений, подлежащих расселению</w:t>
            </w:r>
          </w:p>
        </w:tc>
        <w:tc>
          <w:tcPr>
            <w:tcW w:w="1701" w:type="dxa"/>
          </w:tcPr>
          <w:p w:rsidR="00072BE7" w:rsidRPr="00C100D8" w:rsidRDefault="00072BE7" w:rsidP="00DB2AB8">
            <w:pPr>
              <w:jc w:val="center"/>
              <w:rPr>
                <w:b/>
                <w:sz w:val="18"/>
                <w:szCs w:val="18"/>
              </w:rPr>
            </w:pPr>
            <w:r w:rsidRPr="00C100D8">
              <w:rPr>
                <w:b/>
                <w:sz w:val="18"/>
                <w:szCs w:val="18"/>
              </w:rPr>
              <w:t>Реквизиты документа о признании МКД аварийными</w:t>
            </w:r>
          </w:p>
        </w:tc>
        <w:tc>
          <w:tcPr>
            <w:tcW w:w="992" w:type="dxa"/>
          </w:tcPr>
          <w:p w:rsidR="00072BE7" w:rsidRPr="00C100D8" w:rsidRDefault="00072BE7" w:rsidP="00DB2AB8">
            <w:pPr>
              <w:jc w:val="center"/>
              <w:rPr>
                <w:b/>
                <w:sz w:val="18"/>
                <w:szCs w:val="18"/>
              </w:rPr>
            </w:pPr>
            <w:r w:rsidRPr="00C100D8">
              <w:rPr>
                <w:b/>
                <w:sz w:val="18"/>
                <w:szCs w:val="18"/>
              </w:rPr>
              <w:t>Дальнейшее использование</w:t>
            </w:r>
          </w:p>
        </w:tc>
      </w:tr>
      <w:tr w:rsidR="00072BE7" w:rsidRPr="00C100D8" w:rsidTr="00DB2AB8">
        <w:tc>
          <w:tcPr>
            <w:tcW w:w="567" w:type="dxa"/>
          </w:tcPr>
          <w:p w:rsidR="00072BE7" w:rsidRPr="00C100D8" w:rsidRDefault="00072BE7" w:rsidP="00DB2AB8">
            <w:pPr>
              <w:jc w:val="center"/>
              <w:rPr>
                <w:sz w:val="18"/>
                <w:szCs w:val="18"/>
              </w:rPr>
            </w:pPr>
            <w:r w:rsidRPr="00C100D8">
              <w:rPr>
                <w:sz w:val="18"/>
                <w:szCs w:val="18"/>
              </w:rPr>
              <w:t>1</w:t>
            </w:r>
          </w:p>
        </w:tc>
        <w:tc>
          <w:tcPr>
            <w:tcW w:w="1560" w:type="dxa"/>
          </w:tcPr>
          <w:p w:rsidR="00072BE7" w:rsidRPr="00C100D8" w:rsidRDefault="00072BE7" w:rsidP="00DB2AB8">
            <w:pPr>
              <w:jc w:val="center"/>
              <w:rPr>
                <w:sz w:val="18"/>
                <w:szCs w:val="18"/>
              </w:rPr>
            </w:pPr>
            <w:r w:rsidRPr="00C100D8">
              <w:rPr>
                <w:sz w:val="18"/>
                <w:szCs w:val="18"/>
              </w:rPr>
              <w:t xml:space="preserve">Еманжелинск, </w:t>
            </w:r>
          </w:p>
          <w:p w:rsidR="00072BE7" w:rsidRPr="00C100D8" w:rsidRDefault="00072BE7" w:rsidP="00DB2AB8">
            <w:pPr>
              <w:jc w:val="center"/>
              <w:rPr>
                <w:sz w:val="18"/>
                <w:szCs w:val="18"/>
              </w:rPr>
            </w:pPr>
            <w:r w:rsidRPr="00C100D8">
              <w:rPr>
                <w:sz w:val="18"/>
                <w:szCs w:val="18"/>
              </w:rPr>
              <w:t xml:space="preserve">ул. Чкалова, </w:t>
            </w:r>
          </w:p>
          <w:p w:rsidR="00072BE7" w:rsidRPr="00C100D8" w:rsidRDefault="00072BE7" w:rsidP="00DB2AB8">
            <w:pPr>
              <w:jc w:val="center"/>
              <w:rPr>
                <w:sz w:val="18"/>
                <w:szCs w:val="18"/>
              </w:rPr>
            </w:pPr>
            <w:r w:rsidRPr="00C100D8">
              <w:rPr>
                <w:sz w:val="18"/>
                <w:szCs w:val="18"/>
              </w:rPr>
              <w:t>дом № 17</w:t>
            </w:r>
          </w:p>
        </w:tc>
        <w:tc>
          <w:tcPr>
            <w:tcW w:w="1417" w:type="dxa"/>
          </w:tcPr>
          <w:p w:rsidR="00072BE7" w:rsidRPr="00C100D8" w:rsidRDefault="00072BE7" w:rsidP="00DB2AB8">
            <w:pPr>
              <w:jc w:val="center"/>
              <w:rPr>
                <w:sz w:val="18"/>
                <w:szCs w:val="18"/>
              </w:rPr>
            </w:pPr>
            <w:r w:rsidRPr="00C100D8">
              <w:rPr>
                <w:sz w:val="18"/>
                <w:szCs w:val="18"/>
              </w:rPr>
              <w:t>1953</w:t>
            </w:r>
          </w:p>
        </w:tc>
        <w:tc>
          <w:tcPr>
            <w:tcW w:w="1276" w:type="dxa"/>
          </w:tcPr>
          <w:p w:rsidR="00072BE7" w:rsidRPr="00C100D8" w:rsidRDefault="00072BE7" w:rsidP="00DB2AB8">
            <w:pPr>
              <w:jc w:val="center"/>
              <w:rPr>
                <w:sz w:val="18"/>
                <w:szCs w:val="18"/>
              </w:rPr>
            </w:pPr>
            <w:r w:rsidRPr="00C100D8">
              <w:rPr>
                <w:sz w:val="18"/>
                <w:szCs w:val="18"/>
              </w:rPr>
              <w:t>кирпичные</w:t>
            </w:r>
          </w:p>
        </w:tc>
        <w:tc>
          <w:tcPr>
            <w:tcW w:w="1134" w:type="dxa"/>
          </w:tcPr>
          <w:p w:rsidR="00072BE7" w:rsidRPr="00C100D8" w:rsidRDefault="00072BE7" w:rsidP="00DB2AB8">
            <w:pPr>
              <w:jc w:val="center"/>
              <w:rPr>
                <w:sz w:val="18"/>
                <w:szCs w:val="18"/>
              </w:rPr>
            </w:pPr>
            <w:r w:rsidRPr="00C100D8">
              <w:rPr>
                <w:sz w:val="18"/>
                <w:szCs w:val="18"/>
              </w:rPr>
              <w:t>2/1</w:t>
            </w:r>
          </w:p>
        </w:tc>
        <w:tc>
          <w:tcPr>
            <w:tcW w:w="992" w:type="dxa"/>
          </w:tcPr>
          <w:p w:rsidR="00072BE7" w:rsidRPr="00C100D8" w:rsidRDefault="00072BE7" w:rsidP="00DB2AB8">
            <w:pPr>
              <w:jc w:val="center"/>
              <w:rPr>
                <w:sz w:val="18"/>
                <w:szCs w:val="18"/>
              </w:rPr>
            </w:pPr>
            <w:r w:rsidRPr="00C100D8">
              <w:rPr>
                <w:sz w:val="18"/>
                <w:szCs w:val="18"/>
              </w:rPr>
              <w:t>482,4</w:t>
            </w:r>
          </w:p>
        </w:tc>
        <w:tc>
          <w:tcPr>
            <w:tcW w:w="1276" w:type="dxa"/>
          </w:tcPr>
          <w:p w:rsidR="00072BE7" w:rsidRPr="00C100D8" w:rsidRDefault="00072BE7" w:rsidP="00DB2AB8">
            <w:pPr>
              <w:jc w:val="center"/>
              <w:rPr>
                <w:bCs/>
                <w:sz w:val="18"/>
                <w:szCs w:val="18"/>
              </w:rPr>
            </w:pPr>
            <w:r w:rsidRPr="00C100D8">
              <w:rPr>
                <w:bCs/>
                <w:sz w:val="18"/>
                <w:szCs w:val="18"/>
              </w:rPr>
              <w:t>478,70</w:t>
            </w:r>
          </w:p>
          <w:p w:rsidR="00072BE7" w:rsidRPr="00C100D8" w:rsidRDefault="00072BE7" w:rsidP="00DB2AB8">
            <w:pPr>
              <w:jc w:val="center"/>
              <w:rPr>
                <w:sz w:val="18"/>
                <w:szCs w:val="18"/>
              </w:rPr>
            </w:pPr>
          </w:p>
        </w:tc>
        <w:tc>
          <w:tcPr>
            <w:tcW w:w="1276" w:type="dxa"/>
          </w:tcPr>
          <w:p w:rsidR="00072BE7" w:rsidRPr="00C100D8" w:rsidRDefault="00072BE7" w:rsidP="00DB2AB8">
            <w:pPr>
              <w:jc w:val="center"/>
              <w:rPr>
                <w:sz w:val="18"/>
                <w:szCs w:val="18"/>
              </w:rPr>
            </w:pPr>
            <w:r w:rsidRPr="00C100D8">
              <w:rPr>
                <w:sz w:val="18"/>
                <w:szCs w:val="18"/>
              </w:rPr>
              <w:t>физический износ</w:t>
            </w:r>
          </w:p>
        </w:tc>
        <w:tc>
          <w:tcPr>
            <w:tcW w:w="992" w:type="dxa"/>
          </w:tcPr>
          <w:p w:rsidR="00072BE7" w:rsidRPr="00C100D8" w:rsidRDefault="00072BE7" w:rsidP="00DB2AB8">
            <w:pPr>
              <w:jc w:val="center"/>
              <w:rPr>
                <w:sz w:val="18"/>
                <w:szCs w:val="18"/>
              </w:rPr>
            </w:pPr>
            <w:r w:rsidRPr="00C100D8">
              <w:rPr>
                <w:sz w:val="18"/>
                <w:szCs w:val="18"/>
              </w:rPr>
              <w:t>29</w:t>
            </w:r>
          </w:p>
        </w:tc>
        <w:tc>
          <w:tcPr>
            <w:tcW w:w="1276" w:type="dxa"/>
          </w:tcPr>
          <w:p w:rsidR="00072BE7" w:rsidRPr="00C100D8" w:rsidRDefault="00072BE7" w:rsidP="00DB2AB8">
            <w:pPr>
              <w:jc w:val="center"/>
              <w:rPr>
                <w:sz w:val="18"/>
                <w:szCs w:val="18"/>
              </w:rPr>
            </w:pPr>
            <w:r w:rsidRPr="00C100D8">
              <w:rPr>
                <w:sz w:val="18"/>
                <w:szCs w:val="18"/>
              </w:rPr>
              <w:t>8</w:t>
            </w:r>
          </w:p>
        </w:tc>
        <w:tc>
          <w:tcPr>
            <w:tcW w:w="1276" w:type="dxa"/>
          </w:tcPr>
          <w:p w:rsidR="00072BE7" w:rsidRPr="00C100D8" w:rsidRDefault="00072BE7" w:rsidP="00DB2AB8">
            <w:pPr>
              <w:jc w:val="center"/>
              <w:rPr>
                <w:bCs/>
                <w:sz w:val="18"/>
                <w:szCs w:val="18"/>
              </w:rPr>
            </w:pPr>
            <w:r w:rsidRPr="00C100D8">
              <w:rPr>
                <w:bCs/>
                <w:sz w:val="18"/>
                <w:szCs w:val="18"/>
              </w:rPr>
              <w:t>478,70</w:t>
            </w:r>
          </w:p>
          <w:p w:rsidR="00072BE7" w:rsidRPr="00C100D8" w:rsidRDefault="00072BE7" w:rsidP="00DB2AB8">
            <w:pPr>
              <w:jc w:val="center"/>
              <w:rPr>
                <w:sz w:val="18"/>
                <w:szCs w:val="18"/>
              </w:rPr>
            </w:pPr>
          </w:p>
        </w:tc>
        <w:tc>
          <w:tcPr>
            <w:tcW w:w="1701" w:type="dxa"/>
          </w:tcPr>
          <w:p w:rsidR="00072BE7" w:rsidRPr="00C100D8" w:rsidRDefault="00072BE7" w:rsidP="00DB2AB8">
            <w:pPr>
              <w:jc w:val="center"/>
              <w:rPr>
                <w:sz w:val="18"/>
                <w:szCs w:val="18"/>
              </w:rPr>
            </w:pPr>
            <w:r w:rsidRPr="00C100D8">
              <w:rPr>
                <w:sz w:val="18"/>
                <w:szCs w:val="18"/>
              </w:rPr>
              <w:t>Постановление ЕГП от 31.12.2013 № 208</w:t>
            </w:r>
          </w:p>
        </w:tc>
        <w:tc>
          <w:tcPr>
            <w:tcW w:w="992" w:type="dxa"/>
          </w:tcPr>
          <w:p w:rsidR="00072BE7" w:rsidRPr="00C100D8" w:rsidRDefault="00072BE7" w:rsidP="00DB2AB8">
            <w:pPr>
              <w:jc w:val="center"/>
              <w:rPr>
                <w:sz w:val="18"/>
                <w:szCs w:val="18"/>
              </w:rPr>
            </w:pPr>
            <w:r w:rsidRPr="00C100D8">
              <w:rPr>
                <w:sz w:val="18"/>
                <w:szCs w:val="18"/>
              </w:rPr>
              <w:t>снос</w:t>
            </w:r>
          </w:p>
        </w:tc>
      </w:tr>
      <w:tr w:rsidR="00072BE7" w:rsidRPr="00C100D8" w:rsidTr="00DB2AB8">
        <w:tc>
          <w:tcPr>
            <w:tcW w:w="567" w:type="dxa"/>
          </w:tcPr>
          <w:p w:rsidR="00072BE7" w:rsidRPr="00C100D8" w:rsidRDefault="00072BE7" w:rsidP="00DB2AB8">
            <w:pPr>
              <w:jc w:val="center"/>
              <w:rPr>
                <w:sz w:val="18"/>
                <w:szCs w:val="18"/>
              </w:rPr>
            </w:pPr>
            <w:r w:rsidRPr="00C100D8">
              <w:rPr>
                <w:sz w:val="18"/>
                <w:szCs w:val="18"/>
              </w:rPr>
              <w:t>2</w:t>
            </w:r>
          </w:p>
        </w:tc>
        <w:tc>
          <w:tcPr>
            <w:tcW w:w="1560" w:type="dxa"/>
          </w:tcPr>
          <w:p w:rsidR="00072BE7" w:rsidRPr="00C100D8" w:rsidRDefault="00072BE7" w:rsidP="00DB2AB8">
            <w:pPr>
              <w:jc w:val="center"/>
              <w:rPr>
                <w:sz w:val="18"/>
                <w:szCs w:val="18"/>
              </w:rPr>
            </w:pPr>
            <w:r w:rsidRPr="00C100D8">
              <w:rPr>
                <w:sz w:val="18"/>
                <w:szCs w:val="18"/>
              </w:rPr>
              <w:t xml:space="preserve">Еманжелинск, </w:t>
            </w:r>
          </w:p>
          <w:p w:rsidR="00072BE7" w:rsidRPr="00C100D8" w:rsidRDefault="00072BE7" w:rsidP="00DB2AB8">
            <w:pPr>
              <w:jc w:val="center"/>
              <w:rPr>
                <w:sz w:val="18"/>
                <w:szCs w:val="18"/>
              </w:rPr>
            </w:pPr>
            <w:r w:rsidRPr="00C100D8">
              <w:rPr>
                <w:sz w:val="18"/>
                <w:szCs w:val="18"/>
              </w:rPr>
              <w:t xml:space="preserve">ул. Чкалова, </w:t>
            </w:r>
          </w:p>
          <w:p w:rsidR="00072BE7" w:rsidRPr="00C100D8" w:rsidRDefault="00072BE7" w:rsidP="00DB2AB8">
            <w:pPr>
              <w:jc w:val="center"/>
              <w:rPr>
                <w:sz w:val="18"/>
                <w:szCs w:val="18"/>
              </w:rPr>
            </w:pPr>
            <w:r w:rsidRPr="00C100D8">
              <w:rPr>
                <w:sz w:val="18"/>
                <w:szCs w:val="18"/>
              </w:rPr>
              <w:t>дом № 19</w:t>
            </w:r>
          </w:p>
        </w:tc>
        <w:tc>
          <w:tcPr>
            <w:tcW w:w="1417" w:type="dxa"/>
          </w:tcPr>
          <w:p w:rsidR="00072BE7" w:rsidRPr="00C100D8" w:rsidRDefault="00072BE7" w:rsidP="00DB2AB8">
            <w:pPr>
              <w:jc w:val="center"/>
              <w:rPr>
                <w:sz w:val="18"/>
                <w:szCs w:val="18"/>
              </w:rPr>
            </w:pPr>
            <w:r w:rsidRPr="00C100D8">
              <w:rPr>
                <w:sz w:val="18"/>
                <w:szCs w:val="18"/>
              </w:rPr>
              <w:t>1952</w:t>
            </w:r>
          </w:p>
        </w:tc>
        <w:tc>
          <w:tcPr>
            <w:tcW w:w="1276" w:type="dxa"/>
          </w:tcPr>
          <w:p w:rsidR="00072BE7" w:rsidRPr="00C100D8" w:rsidRDefault="00072BE7" w:rsidP="00DB2AB8">
            <w:pPr>
              <w:jc w:val="center"/>
              <w:rPr>
                <w:sz w:val="18"/>
                <w:szCs w:val="18"/>
              </w:rPr>
            </w:pPr>
            <w:r w:rsidRPr="00C100D8">
              <w:rPr>
                <w:sz w:val="18"/>
                <w:szCs w:val="18"/>
              </w:rPr>
              <w:t>кирпичные</w:t>
            </w:r>
          </w:p>
        </w:tc>
        <w:tc>
          <w:tcPr>
            <w:tcW w:w="1134" w:type="dxa"/>
          </w:tcPr>
          <w:p w:rsidR="00072BE7" w:rsidRPr="00C100D8" w:rsidRDefault="00072BE7" w:rsidP="00DB2AB8">
            <w:pPr>
              <w:jc w:val="center"/>
              <w:rPr>
                <w:sz w:val="18"/>
                <w:szCs w:val="18"/>
              </w:rPr>
            </w:pPr>
            <w:r w:rsidRPr="00C100D8">
              <w:rPr>
                <w:sz w:val="18"/>
                <w:szCs w:val="18"/>
              </w:rPr>
              <w:t>2/2</w:t>
            </w:r>
          </w:p>
        </w:tc>
        <w:tc>
          <w:tcPr>
            <w:tcW w:w="992" w:type="dxa"/>
          </w:tcPr>
          <w:p w:rsidR="00072BE7" w:rsidRPr="00C100D8" w:rsidRDefault="00072BE7" w:rsidP="00DB2AB8">
            <w:pPr>
              <w:jc w:val="center"/>
              <w:rPr>
                <w:sz w:val="18"/>
                <w:szCs w:val="18"/>
              </w:rPr>
            </w:pPr>
            <w:r w:rsidRPr="00C100D8">
              <w:rPr>
                <w:sz w:val="18"/>
                <w:szCs w:val="18"/>
              </w:rPr>
              <w:t>785,8</w:t>
            </w:r>
          </w:p>
        </w:tc>
        <w:tc>
          <w:tcPr>
            <w:tcW w:w="1276" w:type="dxa"/>
          </w:tcPr>
          <w:p w:rsidR="00072BE7" w:rsidRPr="00C100D8" w:rsidRDefault="00072BE7" w:rsidP="00DB2AB8">
            <w:pPr>
              <w:jc w:val="center"/>
              <w:rPr>
                <w:bCs/>
                <w:sz w:val="18"/>
                <w:szCs w:val="18"/>
              </w:rPr>
            </w:pPr>
            <w:r w:rsidRPr="00C100D8">
              <w:rPr>
                <w:bCs/>
                <w:sz w:val="18"/>
                <w:szCs w:val="18"/>
              </w:rPr>
              <w:t>699,40</w:t>
            </w:r>
          </w:p>
          <w:p w:rsidR="00072BE7" w:rsidRPr="00C100D8" w:rsidRDefault="00072BE7" w:rsidP="00DB2AB8">
            <w:pPr>
              <w:jc w:val="center"/>
              <w:rPr>
                <w:sz w:val="18"/>
                <w:szCs w:val="18"/>
              </w:rPr>
            </w:pPr>
          </w:p>
        </w:tc>
        <w:tc>
          <w:tcPr>
            <w:tcW w:w="1276" w:type="dxa"/>
          </w:tcPr>
          <w:p w:rsidR="00072BE7" w:rsidRPr="00C100D8" w:rsidRDefault="00072BE7" w:rsidP="00DB2AB8">
            <w:pPr>
              <w:jc w:val="center"/>
              <w:rPr>
                <w:sz w:val="18"/>
                <w:szCs w:val="18"/>
              </w:rPr>
            </w:pPr>
            <w:r w:rsidRPr="00C100D8">
              <w:rPr>
                <w:sz w:val="18"/>
                <w:szCs w:val="18"/>
              </w:rPr>
              <w:t>физический износ</w:t>
            </w:r>
          </w:p>
        </w:tc>
        <w:tc>
          <w:tcPr>
            <w:tcW w:w="992" w:type="dxa"/>
          </w:tcPr>
          <w:p w:rsidR="00072BE7" w:rsidRPr="00C100D8" w:rsidRDefault="00072BE7" w:rsidP="00DB2AB8">
            <w:pPr>
              <w:jc w:val="center"/>
              <w:rPr>
                <w:sz w:val="18"/>
                <w:szCs w:val="18"/>
              </w:rPr>
            </w:pPr>
            <w:r w:rsidRPr="00C100D8">
              <w:rPr>
                <w:sz w:val="18"/>
                <w:szCs w:val="18"/>
              </w:rPr>
              <w:t>31</w:t>
            </w:r>
          </w:p>
        </w:tc>
        <w:tc>
          <w:tcPr>
            <w:tcW w:w="1276" w:type="dxa"/>
          </w:tcPr>
          <w:p w:rsidR="00072BE7" w:rsidRPr="00C100D8" w:rsidRDefault="00072BE7" w:rsidP="00DB2AB8">
            <w:pPr>
              <w:jc w:val="center"/>
              <w:rPr>
                <w:sz w:val="18"/>
                <w:szCs w:val="18"/>
              </w:rPr>
            </w:pPr>
            <w:r w:rsidRPr="00C100D8">
              <w:rPr>
                <w:sz w:val="18"/>
                <w:szCs w:val="18"/>
              </w:rPr>
              <w:t>12/16</w:t>
            </w:r>
          </w:p>
        </w:tc>
        <w:tc>
          <w:tcPr>
            <w:tcW w:w="1276" w:type="dxa"/>
          </w:tcPr>
          <w:p w:rsidR="00072BE7" w:rsidRPr="00C100D8" w:rsidRDefault="00072BE7" w:rsidP="00DB2AB8">
            <w:pPr>
              <w:jc w:val="center"/>
              <w:rPr>
                <w:sz w:val="18"/>
                <w:szCs w:val="18"/>
              </w:rPr>
            </w:pPr>
            <w:r w:rsidRPr="00C100D8">
              <w:rPr>
                <w:sz w:val="18"/>
                <w:szCs w:val="18"/>
              </w:rPr>
              <w:t>699,40</w:t>
            </w:r>
          </w:p>
        </w:tc>
        <w:tc>
          <w:tcPr>
            <w:tcW w:w="1701" w:type="dxa"/>
          </w:tcPr>
          <w:p w:rsidR="00072BE7" w:rsidRPr="00C100D8" w:rsidRDefault="00072BE7" w:rsidP="00DB2AB8">
            <w:pPr>
              <w:jc w:val="center"/>
              <w:rPr>
                <w:sz w:val="18"/>
                <w:szCs w:val="18"/>
              </w:rPr>
            </w:pPr>
            <w:r w:rsidRPr="00C100D8">
              <w:rPr>
                <w:sz w:val="18"/>
                <w:szCs w:val="18"/>
              </w:rPr>
              <w:t>Постановление ЕГП от 31.12.2013 № 208</w:t>
            </w:r>
          </w:p>
        </w:tc>
        <w:tc>
          <w:tcPr>
            <w:tcW w:w="992" w:type="dxa"/>
          </w:tcPr>
          <w:p w:rsidR="00072BE7" w:rsidRPr="00C100D8" w:rsidRDefault="00072BE7" w:rsidP="00DB2AB8">
            <w:pPr>
              <w:jc w:val="center"/>
              <w:rPr>
                <w:sz w:val="18"/>
                <w:szCs w:val="18"/>
              </w:rPr>
            </w:pPr>
            <w:r w:rsidRPr="00C100D8">
              <w:rPr>
                <w:sz w:val="18"/>
                <w:szCs w:val="18"/>
              </w:rPr>
              <w:t>снос</w:t>
            </w:r>
          </w:p>
        </w:tc>
      </w:tr>
      <w:tr w:rsidR="00072BE7" w:rsidRPr="00C100D8" w:rsidTr="00DB2AB8">
        <w:tc>
          <w:tcPr>
            <w:tcW w:w="567" w:type="dxa"/>
          </w:tcPr>
          <w:p w:rsidR="00072BE7" w:rsidRPr="00C100D8" w:rsidRDefault="00072BE7" w:rsidP="00DB2AB8">
            <w:pPr>
              <w:jc w:val="center"/>
              <w:rPr>
                <w:sz w:val="18"/>
                <w:szCs w:val="18"/>
              </w:rPr>
            </w:pPr>
            <w:r w:rsidRPr="00C100D8">
              <w:rPr>
                <w:sz w:val="18"/>
                <w:szCs w:val="18"/>
              </w:rPr>
              <w:t>3</w:t>
            </w:r>
          </w:p>
        </w:tc>
        <w:tc>
          <w:tcPr>
            <w:tcW w:w="1560" w:type="dxa"/>
          </w:tcPr>
          <w:p w:rsidR="00072BE7" w:rsidRPr="00C100D8" w:rsidRDefault="00072BE7" w:rsidP="00DB2AB8">
            <w:pPr>
              <w:jc w:val="center"/>
              <w:rPr>
                <w:sz w:val="18"/>
                <w:szCs w:val="18"/>
              </w:rPr>
            </w:pPr>
            <w:r w:rsidRPr="00C100D8">
              <w:rPr>
                <w:sz w:val="18"/>
                <w:szCs w:val="18"/>
              </w:rPr>
              <w:t xml:space="preserve">Еманжелинск, </w:t>
            </w:r>
          </w:p>
          <w:p w:rsidR="00072BE7" w:rsidRPr="00C100D8" w:rsidRDefault="00072BE7" w:rsidP="00DB2AB8">
            <w:pPr>
              <w:jc w:val="center"/>
              <w:rPr>
                <w:sz w:val="18"/>
                <w:szCs w:val="18"/>
              </w:rPr>
            </w:pPr>
            <w:r w:rsidRPr="00C100D8">
              <w:rPr>
                <w:sz w:val="18"/>
                <w:szCs w:val="18"/>
              </w:rPr>
              <w:t xml:space="preserve">ул. Советская, </w:t>
            </w:r>
          </w:p>
          <w:p w:rsidR="00072BE7" w:rsidRPr="00C100D8" w:rsidRDefault="00072BE7" w:rsidP="00DB2AB8">
            <w:pPr>
              <w:jc w:val="center"/>
              <w:rPr>
                <w:sz w:val="18"/>
                <w:szCs w:val="18"/>
              </w:rPr>
            </w:pPr>
            <w:r w:rsidRPr="00C100D8">
              <w:rPr>
                <w:sz w:val="18"/>
                <w:szCs w:val="18"/>
              </w:rPr>
              <w:t>дом № 4</w:t>
            </w:r>
          </w:p>
        </w:tc>
        <w:tc>
          <w:tcPr>
            <w:tcW w:w="1417" w:type="dxa"/>
          </w:tcPr>
          <w:p w:rsidR="00072BE7" w:rsidRPr="00C100D8" w:rsidRDefault="00072BE7" w:rsidP="00DB2AB8">
            <w:pPr>
              <w:jc w:val="center"/>
              <w:rPr>
                <w:sz w:val="18"/>
                <w:szCs w:val="18"/>
              </w:rPr>
            </w:pPr>
            <w:r w:rsidRPr="00C100D8">
              <w:rPr>
                <w:sz w:val="18"/>
                <w:szCs w:val="18"/>
              </w:rPr>
              <w:t>1949</w:t>
            </w:r>
          </w:p>
        </w:tc>
        <w:tc>
          <w:tcPr>
            <w:tcW w:w="1276" w:type="dxa"/>
          </w:tcPr>
          <w:p w:rsidR="00072BE7" w:rsidRPr="00C100D8" w:rsidRDefault="00072BE7" w:rsidP="00DB2AB8">
            <w:pPr>
              <w:jc w:val="center"/>
              <w:rPr>
                <w:sz w:val="18"/>
                <w:szCs w:val="18"/>
              </w:rPr>
            </w:pPr>
            <w:r w:rsidRPr="00C100D8">
              <w:rPr>
                <w:sz w:val="18"/>
                <w:szCs w:val="18"/>
              </w:rPr>
              <w:t>шлакоблок</w:t>
            </w:r>
          </w:p>
        </w:tc>
        <w:tc>
          <w:tcPr>
            <w:tcW w:w="1134" w:type="dxa"/>
          </w:tcPr>
          <w:p w:rsidR="00072BE7" w:rsidRPr="00C100D8" w:rsidRDefault="00072BE7" w:rsidP="00DB2AB8">
            <w:pPr>
              <w:jc w:val="center"/>
              <w:rPr>
                <w:sz w:val="18"/>
                <w:szCs w:val="18"/>
              </w:rPr>
            </w:pPr>
            <w:r w:rsidRPr="00C100D8">
              <w:rPr>
                <w:sz w:val="18"/>
                <w:szCs w:val="18"/>
              </w:rPr>
              <w:t>2/1</w:t>
            </w:r>
          </w:p>
        </w:tc>
        <w:tc>
          <w:tcPr>
            <w:tcW w:w="992" w:type="dxa"/>
          </w:tcPr>
          <w:p w:rsidR="00072BE7" w:rsidRPr="00C100D8" w:rsidRDefault="00072BE7" w:rsidP="00DB2AB8">
            <w:pPr>
              <w:jc w:val="center"/>
              <w:rPr>
                <w:sz w:val="18"/>
                <w:szCs w:val="18"/>
              </w:rPr>
            </w:pPr>
            <w:r w:rsidRPr="00C100D8">
              <w:rPr>
                <w:sz w:val="18"/>
                <w:szCs w:val="18"/>
              </w:rPr>
              <w:t>538,1</w:t>
            </w:r>
          </w:p>
        </w:tc>
        <w:tc>
          <w:tcPr>
            <w:tcW w:w="1276" w:type="dxa"/>
          </w:tcPr>
          <w:p w:rsidR="00072BE7" w:rsidRPr="00C100D8" w:rsidRDefault="00072BE7" w:rsidP="00DB2AB8">
            <w:pPr>
              <w:jc w:val="center"/>
              <w:rPr>
                <w:sz w:val="18"/>
                <w:szCs w:val="18"/>
              </w:rPr>
            </w:pPr>
            <w:r w:rsidRPr="00C100D8">
              <w:rPr>
                <w:sz w:val="18"/>
                <w:szCs w:val="18"/>
              </w:rPr>
              <w:t>259,70</w:t>
            </w:r>
          </w:p>
        </w:tc>
        <w:tc>
          <w:tcPr>
            <w:tcW w:w="1276" w:type="dxa"/>
          </w:tcPr>
          <w:p w:rsidR="00072BE7" w:rsidRPr="00C100D8" w:rsidRDefault="00072BE7" w:rsidP="00DB2AB8">
            <w:pPr>
              <w:jc w:val="center"/>
              <w:rPr>
                <w:sz w:val="18"/>
                <w:szCs w:val="18"/>
              </w:rPr>
            </w:pPr>
            <w:r w:rsidRPr="00C100D8">
              <w:rPr>
                <w:sz w:val="18"/>
                <w:szCs w:val="18"/>
              </w:rPr>
              <w:t>физический износ</w:t>
            </w:r>
          </w:p>
        </w:tc>
        <w:tc>
          <w:tcPr>
            <w:tcW w:w="992" w:type="dxa"/>
          </w:tcPr>
          <w:p w:rsidR="00072BE7" w:rsidRPr="00C100D8" w:rsidRDefault="00072BE7" w:rsidP="00DB2AB8">
            <w:pPr>
              <w:jc w:val="center"/>
              <w:rPr>
                <w:sz w:val="18"/>
                <w:szCs w:val="18"/>
              </w:rPr>
            </w:pPr>
            <w:r w:rsidRPr="00C100D8">
              <w:rPr>
                <w:sz w:val="18"/>
                <w:szCs w:val="18"/>
              </w:rPr>
              <w:t>21</w:t>
            </w:r>
          </w:p>
        </w:tc>
        <w:tc>
          <w:tcPr>
            <w:tcW w:w="1276" w:type="dxa"/>
          </w:tcPr>
          <w:p w:rsidR="00072BE7" w:rsidRPr="00C100D8" w:rsidRDefault="00072BE7" w:rsidP="00DB2AB8">
            <w:pPr>
              <w:jc w:val="center"/>
              <w:rPr>
                <w:sz w:val="18"/>
                <w:szCs w:val="18"/>
              </w:rPr>
            </w:pPr>
            <w:r w:rsidRPr="00C100D8">
              <w:rPr>
                <w:sz w:val="18"/>
                <w:szCs w:val="18"/>
              </w:rPr>
              <w:t>8</w:t>
            </w:r>
          </w:p>
        </w:tc>
        <w:tc>
          <w:tcPr>
            <w:tcW w:w="1276" w:type="dxa"/>
          </w:tcPr>
          <w:p w:rsidR="00072BE7" w:rsidRPr="00C100D8" w:rsidRDefault="00072BE7" w:rsidP="00DB2AB8">
            <w:pPr>
              <w:jc w:val="center"/>
              <w:rPr>
                <w:sz w:val="18"/>
                <w:szCs w:val="18"/>
              </w:rPr>
            </w:pPr>
            <w:r w:rsidRPr="00C100D8">
              <w:rPr>
                <w:sz w:val="18"/>
                <w:szCs w:val="18"/>
              </w:rPr>
              <w:t>259,70</w:t>
            </w:r>
          </w:p>
        </w:tc>
        <w:tc>
          <w:tcPr>
            <w:tcW w:w="1701" w:type="dxa"/>
          </w:tcPr>
          <w:p w:rsidR="00072BE7" w:rsidRPr="00C100D8" w:rsidRDefault="00072BE7" w:rsidP="00DB2AB8">
            <w:pPr>
              <w:jc w:val="center"/>
              <w:rPr>
                <w:sz w:val="18"/>
                <w:szCs w:val="18"/>
              </w:rPr>
            </w:pPr>
            <w:r w:rsidRPr="00C100D8">
              <w:rPr>
                <w:sz w:val="18"/>
                <w:szCs w:val="18"/>
              </w:rPr>
              <w:t>Постановление ЕГП от 25.06.2015 № 114</w:t>
            </w:r>
          </w:p>
        </w:tc>
        <w:tc>
          <w:tcPr>
            <w:tcW w:w="992" w:type="dxa"/>
          </w:tcPr>
          <w:p w:rsidR="00072BE7" w:rsidRPr="00C100D8" w:rsidRDefault="00072BE7" w:rsidP="00DB2AB8">
            <w:pPr>
              <w:jc w:val="center"/>
              <w:rPr>
                <w:sz w:val="18"/>
                <w:szCs w:val="18"/>
              </w:rPr>
            </w:pPr>
            <w:r w:rsidRPr="00C100D8">
              <w:rPr>
                <w:sz w:val="18"/>
                <w:szCs w:val="18"/>
              </w:rPr>
              <w:t>снос</w:t>
            </w:r>
          </w:p>
        </w:tc>
      </w:tr>
      <w:tr w:rsidR="00072BE7" w:rsidRPr="00C100D8" w:rsidTr="00DB2AB8">
        <w:tc>
          <w:tcPr>
            <w:tcW w:w="567" w:type="dxa"/>
          </w:tcPr>
          <w:p w:rsidR="00072BE7" w:rsidRPr="00C100D8" w:rsidRDefault="00072BE7" w:rsidP="00DB2AB8">
            <w:pPr>
              <w:jc w:val="center"/>
              <w:rPr>
                <w:sz w:val="18"/>
                <w:szCs w:val="18"/>
              </w:rPr>
            </w:pPr>
            <w:r w:rsidRPr="00C100D8">
              <w:rPr>
                <w:sz w:val="18"/>
                <w:szCs w:val="18"/>
              </w:rPr>
              <w:t>4</w:t>
            </w:r>
          </w:p>
        </w:tc>
        <w:tc>
          <w:tcPr>
            <w:tcW w:w="1560" w:type="dxa"/>
          </w:tcPr>
          <w:p w:rsidR="00072BE7" w:rsidRPr="00C100D8" w:rsidRDefault="00072BE7" w:rsidP="00DB2AB8">
            <w:pPr>
              <w:jc w:val="center"/>
              <w:rPr>
                <w:sz w:val="18"/>
                <w:szCs w:val="18"/>
              </w:rPr>
            </w:pPr>
            <w:r w:rsidRPr="00C100D8">
              <w:rPr>
                <w:sz w:val="18"/>
                <w:szCs w:val="18"/>
              </w:rPr>
              <w:t xml:space="preserve">Еманжелинск, </w:t>
            </w:r>
          </w:p>
          <w:p w:rsidR="00072BE7" w:rsidRPr="00C100D8" w:rsidRDefault="00072BE7" w:rsidP="00DB2AB8">
            <w:pPr>
              <w:jc w:val="center"/>
              <w:rPr>
                <w:sz w:val="18"/>
                <w:szCs w:val="18"/>
              </w:rPr>
            </w:pPr>
            <w:r w:rsidRPr="00C100D8">
              <w:rPr>
                <w:sz w:val="18"/>
                <w:szCs w:val="18"/>
              </w:rPr>
              <w:t xml:space="preserve">ул. Молодежная, </w:t>
            </w:r>
          </w:p>
          <w:p w:rsidR="00072BE7" w:rsidRPr="00C100D8" w:rsidRDefault="00072BE7" w:rsidP="00DB2AB8">
            <w:pPr>
              <w:jc w:val="center"/>
              <w:rPr>
                <w:sz w:val="18"/>
                <w:szCs w:val="18"/>
              </w:rPr>
            </w:pPr>
            <w:r w:rsidRPr="00C100D8">
              <w:rPr>
                <w:sz w:val="18"/>
                <w:szCs w:val="18"/>
              </w:rPr>
              <w:t>дом № 49</w:t>
            </w:r>
          </w:p>
        </w:tc>
        <w:tc>
          <w:tcPr>
            <w:tcW w:w="1417" w:type="dxa"/>
          </w:tcPr>
          <w:p w:rsidR="00072BE7" w:rsidRPr="00C100D8" w:rsidRDefault="00072BE7" w:rsidP="00DB2AB8">
            <w:pPr>
              <w:jc w:val="center"/>
              <w:rPr>
                <w:sz w:val="18"/>
                <w:szCs w:val="18"/>
              </w:rPr>
            </w:pPr>
            <w:r w:rsidRPr="00C100D8">
              <w:rPr>
                <w:sz w:val="18"/>
                <w:szCs w:val="18"/>
              </w:rPr>
              <w:t>1954</w:t>
            </w:r>
          </w:p>
        </w:tc>
        <w:tc>
          <w:tcPr>
            <w:tcW w:w="1276" w:type="dxa"/>
          </w:tcPr>
          <w:p w:rsidR="00072BE7" w:rsidRPr="00C100D8" w:rsidRDefault="00072BE7" w:rsidP="00DB2AB8">
            <w:pPr>
              <w:jc w:val="center"/>
              <w:rPr>
                <w:sz w:val="18"/>
                <w:szCs w:val="18"/>
              </w:rPr>
            </w:pPr>
            <w:r w:rsidRPr="00C100D8">
              <w:rPr>
                <w:sz w:val="18"/>
                <w:szCs w:val="18"/>
              </w:rPr>
              <w:t>деревянные</w:t>
            </w:r>
          </w:p>
        </w:tc>
        <w:tc>
          <w:tcPr>
            <w:tcW w:w="1134" w:type="dxa"/>
          </w:tcPr>
          <w:p w:rsidR="00072BE7" w:rsidRPr="00C100D8" w:rsidRDefault="00072BE7" w:rsidP="00DB2AB8">
            <w:pPr>
              <w:jc w:val="center"/>
              <w:rPr>
                <w:sz w:val="18"/>
                <w:szCs w:val="18"/>
              </w:rPr>
            </w:pPr>
            <w:r w:rsidRPr="00C100D8">
              <w:rPr>
                <w:sz w:val="18"/>
                <w:szCs w:val="18"/>
              </w:rPr>
              <w:t>1/2</w:t>
            </w:r>
          </w:p>
        </w:tc>
        <w:tc>
          <w:tcPr>
            <w:tcW w:w="992" w:type="dxa"/>
          </w:tcPr>
          <w:p w:rsidR="00072BE7" w:rsidRPr="00C100D8" w:rsidRDefault="00072BE7" w:rsidP="00DB2AB8">
            <w:pPr>
              <w:jc w:val="center"/>
              <w:rPr>
                <w:sz w:val="18"/>
                <w:szCs w:val="18"/>
              </w:rPr>
            </w:pPr>
            <w:r w:rsidRPr="00C100D8">
              <w:rPr>
                <w:sz w:val="18"/>
                <w:szCs w:val="18"/>
              </w:rPr>
              <w:t>149,3</w:t>
            </w:r>
          </w:p>
        </w:tc>
        <w:tc>
          <w:tcPr>
            <w:tcW w:w="1276" w:type="dxa"/>
          </w:tcPr>
          <w:p w:rsidR="00072BE7" w:rsidRPr="00C100D8" w:rsidRDefault="00072BE7" w:rsidP="00DB2AB8">
            <w:pPr>
              <w:jc w:val="center"/>
              <w:rPr>
                <w:sz w:val="18"/>
                <w:szCs w:val="18"/>
              </w:rPr>
            </w:pPr>
            <w:r w:rsidRPr="00C100D8">
              <w:rPr>
                <w:sz w:val="18"/>
                <w:szCs w:val="18"/>
              </w:rPr>
              <w:t>149,30</w:t>
            </w:r>
          </w:p>
        </w:tc>
        <w:tc>
          <w:tcPr>
            <w:tcW w:w="1276" w:type="dxa"/>
          </w:tcPr>
          <w:p w:rsidR="00072BE7" w:rsidRPr="00C100D8" w:rsidRDefault="00072BE7" w:rsidP="00DB2AB8">
            <w:pPr>
              <w:jc w:val="center"/>
              <w:rPr>
                <w:sz w:val="18"/>
                <w:szCs w:val="18"/>
              </w:rPr>
            </w:pPr>
            <w:r w:rsidRPr="00C100D8">
              <w:rPr>
                <w:sz w:val="18"/>
                <w:szCs w:val="18"/>
              </w:rPr>
              <w:t>физический износ</w:t>
            </w:r>
          </w:p>
        </w:tc>
        <w:tc>
          <w:tcPr>
            <w:tcW w:w="992" w:type="dxa"/>
          </w:tcPr>
          <w:p w:rsidR="00072BE7" w:rsidRPr="00C100D8" w:rsidRDefault="00072BE7" w:rsidP="00DB2AB8">
            <w:pPr>
              <w:jc w:val="center"/>
              <w:rPr>
                <w:sz w:val="18"/>
                <w:szCs w:val="18"/>
              </w:rPr>
            </w:pPr>
            <w:r w:rsidRPr="00C100D8">
              <w:rPr>
                <w:sz w:val="18"/>
                <w:szCs w:val="18"/>
              </w:rPr>
              <w:t>12</w:t>
            </w:r>
          </w:p>
        </w:tc>
        <w:tc>
          <w:tcPr>
            <w:tcW w:w="1276" w:type="dxa"/>
          </w:tcPr>
          <w:p w:rsidR="00072BE7" w:rsidRPr="00C100D8" w:rsidRDefault="00072BE7" w:rsidP="00DB2AB8">
            <w:pPr>
              <w:jc w:val="center"/>
              <w:rPr>
                <w:sz w:val="18"/>
                <w:szCs w:val="18"/>
              </w:rPr>
            </w:pPr>
            <w:r w:rsidRPr="00C100D8">
              <w:rPr>
                <w:sz w:val="18"/>
                <w:szCs w:val="18"/>
              </w:rPr>
              <w:t>4</w:t>
            </w:r>
          </w:p>
        </w:tc>
        <w:tc>
          <w:tcPr>
            <w:tcW w:w="1276" w:type="dxa"/>
          </w:tcPr>
          <w:p w:rsidR="00072BE7" w:rsidRPr="00C100D8" w:rsidRDefault="00072BE7" w:rsidP="00DB2AB8">
            <w:pPr>
              <w:jc w:val="center"/>
              <w:rPr>
                <w:sz w:val="18"/>
                <w:szCs w:val="18"/>
              </w:rPr>
            </w:pPr>
            <w:r w:rsidRPr="00C100D8">
              <w:rPr>
                <w:sz w:val="18"/>
                <w:szCs w:val="18"/>
              </w:rPr>
              <w:t>149,30</w:t>
            </w:r>
          </w:p>
        </w:tc>
        <w:tc>
          <w:tcPr>
            <w:tcW w:w="1701" w:type="dxa"/>
          </w:tcPr>
          <w:p w:rsidR="00072BE7" w:rsidRPr="00C100D8" w:rsidRDefault="00072BE7" w:rsidP="00DB2AB8">
            <w:pPr>
              <w:jc w:val="center"/>
              <w:rPr>
                <w:sz w:val="18"/>
                <w:szCs w:val="18"/>
              </w:rPr>
            </w:pPr>
            <w:r w:rsidRPr="00C100D8">
              <w:rPr>
                <w:sz w:val="18"/>
                <w:szCs w:val="18"/>
              </w:rPr>
              <w:t>Постановление ЕГП от 25.06.2015 № 114</w:t>
            </w:r>
          </w:p>
        </w:tc>
        <w:tc>
          <w:tcPr>
            <w:tcW w:w="992" w:type="dxa"/>
          </w:tcPr>
          <w:p w:rsidR="00072BE7" w:rsidRPr="00C100D8" w:rsidRDefault="00072BE7" w:rsidP="00DB2AB8">
            <w:pPr>
              <w:jc w:val="center"/>
              <w:rPr>
                <w:sz w:val="18"/>
                <w:szCs w:val="18"/>
              </w:rPr>
            </w:pPr>
            <w:r w:rsidRPr="00C100D8">
              <w:rPr>
                <w:sz w:val="18"/>
                <w:szCs w:val="18"/>
              </w:rPr>
              <w:t>снос</w:t>
            </w:r>
          </w:p>
        </w:tc>
      </w:tr>
      <w:tr w:rsidR="00072BE7" w:rsidRPr="00C100D8" w:rsidTr="00DB2AB8">
        <w:tc>
          <w:tcPr>
            <w:tcW w:w="567" w:type="dxa"/>
          </w:tcPr>
          <w:p w:rsidR="00072BE7" w:rsidRPr="00C100D8" w:rsidRDefault="00072BE7" w:rsidP="00DB2AB8">
            <w:pPr>
              <w:jc w:val="center"/>
              <w:rPr>
                <w:sz w:val="18"/>
                <w:szCs w:val="18"/>
              </w:rPr>
            </w:pPr>
            <w:r w:rsidRPr="00C100D8">
              <w:rPr>
                <w:sz w:val="18"/>
                <w:szCs w:val="18"/>
              </w:rPr>
              <w:t>5</w:t>
            </w:r>
          </w:p>
        </w:tc>
        <w:tc>
          <w:tcPr>
            <w:tcW w:w="1560" w:type="dxa"/>
          </w:tcPr>
          <w:p w:rsidR="00072BE7" w:rsidRPr="00C100D8" w:rsidRDefault="00072BE7" w:rsidP="00DB2AB8">
            <w:pPr>
              <w:jc w:val="center"/>
              <w:rPr>
                <w:sz w:val="18"/>
                <w:szCs w:val="18"/>
              </w:rPr>
            </w:pPr>
            <w:r w:rsidRPr="00C100D8">
              <w:rPr>
                <w:sz w:val="18"/>
                <w:szCs w:val="18"/>
              </w:rPr>
              <w:t xml:space="preserve">Еманжелинск, </w:t>
            </w:r>
          </w:p>
          <w:p w:rsidR="00072BE7" w:rsidRPr="00C100D8" w:rsidRDefault="00072BE7" w:rsidP="00DB2AB8">
            <w:pPr>
              <w:jc w:val="center"/>
              <w:rPr>
                <w:sz w:val="18"/>
                <w:szCs w:val="18"/>
              </w:rPr>
            </w:pPr>
            <w:r w:rsidRPr="00C100D8">
              <w:rPr>
                <w:sz w:val="18"/>
                <w:szCs w:val="18"/>
              </w:rPr>
              <w:t xml:space="preserve">ул. Молодежная, </w:t>
            </w:r>
          </w:p>
          <w:p w:rsidR="00072BE7" w:rsidRPr="00C100D8" w:rsidRDefault="00072BE7" w:rsidP="00DB2AB8">
            <w:pPr>
              <w:jc w:val="center"/>
              <w:rPr>
                <w:sz w:val="18"/>
                <w:szCs w:val="18"/>
              </w:rPr>
            </w:pPr>
            <w:r w:rsidRPr="00C100D8">
              <w:rPr>
                <w:sz w:val="18"/>
                <w:szCs w:val="18"/>
              </w:rPr>
              <w:t>дом № 51</w:t>
            </w:r>
          </w:p>
        </w:tc>
        <w:tc>
          <w:tcPr>
            <w:tcW w:w="1417" w:type="dxa"/>
          </w:tcPr>
          <w:p w:rsidR="00072BE7" w:rsidRPr="00C100D8" w:rsidRDefault="00072BE7" w:rsidP="00DB2AB8">
            <w:pPr>
              <w:jc w:val="center"/>
              <w:rPr>
                <w:sz w:val="18"/>
                <w:szCs w:val="18"/>
              </w:rPr>
            </w:pPr>
            <w:r w:rsidRPr="00C100D8">
              <w:rPr>
                <w:sz w:val="18"/>
                <w:szCs w:val="18"/>
              </w:rPr>
              <w:t>1955</w:t>
            </w:r>
          </w:p>
        </w:tc>
        <w:tc>
          <w:tcPr>
            <w:tcW w:w="1276" w:type="dxa"/>
          </w:tcPr>
          <w:p w:rsidR="00072BE7" w:rsidRPr="00C100D8" w:rsidRDefault="00072BE7" w:rsidP="00DB2AB8">
            <w:pPr>
              <w:jc w:val="center"/>
              <w:rPr>
                <w:sz w:val="18"/>
                <w:szCs w:val="18"/>
              </w:rPr>
            </w:pPr>
            <w:r w:rsidRPr="00C100D8">
              <w:rPr>
                <w:sz w:val="18"/>
                <w:szCs w:val="18"/>
              </w:rPr>
              <w:t>деревянные</w:t>
            </w:r>
          </w:p>
        </w:tc>
        <w:tc>
          <w:tcPr>
            <w:tcW w:w="1134" w:type="dxa"/>
          </w:tcPr>
          <w:p w:rsidR="00072BE7" w:rsidRPr="00C100D8" w:rsidRDefault="00072BE7" w:rsidP="00DB2AB8">
            <w:pPr>
              <w:jc w:val="center"/>
              <w:rPr>
                <w:sz w:val="18"/>
                <w:szCs w:val="18"/>
              </w:rPr>
            </w:pPr>
            <w:r w:rsidRPr="00C100D8">
              <w:rPr>
                <w:sz w:val="18"/>
                <w:szCs w:val="18"/>
              </w:rPr>
              <w:t>1/2</w:t>
            </w:r>
          </w:p>
        </w:tc>
        <w:tc>
          <w:tcPr>
            <w:tcW w:w="992" w:type="dxa"/>
          </w:tcPr>
          <w:p w:rsidR="00072BE7" w:rsidRPr="00C100D8" w:rsidRDefault="00072BE7" w:rsidP="00DB2AB8">
            <w:pPr>
              <w:jc w:val="center"/>
              <w:rPr>
                <w:sz w:val="18"/>
                <w:szCs w:val="18"/>
              </w:rPr>
            </w:pPr>
            <w:r w:rsidRPr="00C100D8">
              <w:rPr>
                <w:sz w:val="18"/>
                <w:szCs w:val="18"/>
              </w:rPr>
              <w:t>138,3</w:t>
            </w:r>
          </w:p>
        </w:tc>
        <w:tc>
          <w:tcPr>
            <w:tcW w:w="1276" w:type="dxa"/>
          </w:tcPr>
          <w:p w:rsidR="00072BE7" w:rsidRPr="00C100D8" w:rsidRDefault="00072BE7" w:rsidP="00DB2AB8">
            <w:pPr>
              <w:jc w:val="center"/>
              <w:rPr>
                <w:sz w:val="18"/>
                <w:szCs w:val="18"/>
              </w:rPr>
            </w:pPr>
            <w:r w:rsidRPr="00C100D8">
              <w:rPr>
                <w:sz w:val="18"/>
                <w:szCs w:val="18"/>
              </w:rPr>
              <w:t>138,30</w:t>
            </w:r>
          </w:p>
        </w:tc>
        <w:tc>
          <w:tcPr>
            <w:tcW w:w="1276" w:type="dxa"/>
          </w:tcPr>
          <w:p w:rsidR="00072BE7" w:rsidRPr="00C100D8" w:rsidRDefault="00072BE7" w:rsidP="00DB2AB8">
            <w:pPr>
              <w:jc w:val="center"/>
              <w:rPr>
                <w:sz w:val="18"/>
                <w:szCs w:val="18"/>
              </w:rPr>
            </w:pPr>
            <w:r w:rsidRPr="00C100D8">
              <w:rPr>
                <w:sz w:val="18"/>
                <w:szCs w:val="18"/>
              </w:rPr>
              <w:t>физический износ</w:t>
            </w:r>
          </w:p>
        </w:tc>
        <w:tc>
          <w:tcPr>
            <w:tcW w:w="992" w:type="dxa"/>
          </w:tcPr>
          <w:p w:rsidR="00072BE7" w:rsidRPr="00C100D8" w:rsidRDefault="00072BE7" w:rsidP="00DB2AB8">
            <w:pPr>
              <w:jc w:val="center"/>
              <w:rPr>
                <w:sz w:val="18"/>
                <w:szCs w:val="18"/>
              </w:rPr>
            </w:pPr>
            <w:r w:rsidRPr="00C100D8">
              <w:rPr>
                <w:sz w:val="18"/>
                <w:szCs w:val="18"/>
              </w:rPr>
              <w:t>11</w:t>
            </w:r>
          </w:p>
        </w:tc>
        <w:tc>
          <w:tcPr>
            <w:tcW w:w="1276" w:type="dxa"/>
          </w:tcPr>
          <w:p w:rsidR="00072BE7" w:rsidRPr="00C100D8" w:rsidRDefault="00072BE7" w:rsidP="00DB2AB8">
            <w:pPr>
              <w:jc w:val="center"/>
              <w:rPr>
                <w:sz w:val="18"/>
                <w:szCs w:val="18"/>
              </w:rPr>
            </w:pPr>
            <w:r w:rsidRPr="00C100D8">
              <w:rPr>
                <w:sz w:val="18"/>
                <w:szCs w:val="18"/>
              </w:rPr>
              <w:t>4</w:t>
            </w:r>
          </w:p>
        </w:tc>
        <w:tc>
          <w:tcPr>
            <w:tcW w:w="1276" w:type="dxa"/>
          </w:tcPr>
          <w:p w:rsidR="00072BE7" w:rsidRPr="00C100D8" w:rsidRDefault="00072BE7" w:rsidP="00DB2AB8">
            <w:pPr>
              <w:jc w:val="center"/>
              <w:rPr>
                <w:sz w:val="18"/>
                <w:szCs w:val="18"/>
              </w:rPr>
            </w:pPr>
            <w:r w:rsidRPr="00C100D8">
              <w:rPr>
                <w:sz w:val="18"/>
                <w:szCs w:val="18"/>
              </w:rPr>
              <w:t>138,30</w:t>
            </w:r>
          </w:p>
        </w:tc>
        <w:tc>
          <w:tcPr>
            <w:tcW w:w="1701" w:type="dxa"/>
          </w:tcPr>
          <w:p w:rsidR="00072BE7" w:rsidRPr="00C100D8" w:rsidRDefault="00072BE7" w:rsidP="00DB2AB8">
            <w:pPr>
              <w:jc w:val="center"/>
              <w:rPr>
                <w:sz w:val="18"/>
                <w:szCs w:val="18"/>
              </w:rPr>
            </w:pPr>
            <w:r w:rsidRPr="00C100D8">
              <w:rPr>
                <w:sz w:val="18"/>
                <w:szCs w:val="18"/>
              </w:rPr>
              <w:t>Постановление ЕГП от 25.06.2015 № 114</w:t>
            </w:r>
          </w:p>
        </w:tc>
        <w:tc>
          <w:tcPr>
            <w:tcW w:w="992" w:type="dxa"/>
          </w:tcPr>
          <w:p w:rsidR="00072BE7" w:rsidRPr="00C100D8" w:rsidRDefault="00072BE7" w:rsidP="00DB2AB8">
            <w:pPr>
              <w:jc w:val="center"/>
              <w:rPr>
                <w:sz w:val="18"/>
                <w:szCs w:val="18"/>
              </w:rPr>
            </w:pPr>
            <w:r w:rsidRPr="00C100D8">
              <w:rPr>
                <w:sz w:val="18"/>
                <w:szCs w:val="18"/>
              </w:rPr>
              <w:t>снос</w:t>
            </w:r>
          </w:p>
        </w:tc>
      </w:tr>
      <w:tr w:rsidR="00072BE7" w:rsidRPr="00C100D8" w:rsidTr="00DB2AB8">
        <w:tc>
          <w:tcPr>
            <w:tcW w:w="567" w:type="dxa"/>
          </w:tcPr>
          <w:p w:rsidR="00072BE7" w:rsidRPr="00C100D8" w:rsidRDefault="00072BE7" w:rsidP="00DB2AB8">
            <w:pPr>
              <w:jc w:val="center"/>
              <w:rPr>
                <w:sz w:val="18"/>
                <w:szCs w:val="18"/>
              </w:rPr>
            </w:pPr>
            <w:r w:rsidRPr="00C100D8">
              <w:rPr>
                <w:sz w:val="18"/>
                <w:szCs w:val="18"/>
              </w:rPr>
              <w:t>6</w:t>
            </w:r>
          </w:p>
        </w:tc>
        <w:tc>
          <w:tcPr>
            <w:tcW w:w="1560" w:type="dxa"/>
          </w:tcPr>
          <w:p w:rsidR="00072BE7" w:rsidRPr="00C100D8" w:rsidRDefault="00072BE7" w:rsidP="00DB2AB8">
            <w:pPr>
              <w:jc w:val="center"/>
              <w:rPr>
                <w:sz w:val="18"/>
                <w:szCs w:val="18"/>
              </w:rPr>
            </w:pPr>
            <w:r w:rsidRPr="00C100D8">
              <w:rPr>
                <w:sz w:val="18"/>
                <w:szCs w:val="18"/>
              </w:rPr>
              <w:t xml:space="preserve">Еманжелинск, </w:t>
            </w:r>
          </w:p>
          <w:p w:rsidR="00072BE7" w:rsidRPr="00C100D8" w:rsidRDefault="00072BE7" w:rsidP="00DB2AB8">
            <w:pPr>
              <w:jc w:val="center"/>
              <w:rPr>
                <w:sz w:val="18"/>
                <w:szCs w:val="18"/>
              </w:rPr>
            </w:pPr>
            <w:r w:rsidRPr="00C100D8">
              <w:rPr>
                <w:sz w:val="18"/>
                <w:szCs w:val="18"/>
              </w:rPr>
              <w:t xml:space="preserve">ул. Почтовая, </w:t>
            </w:r>
          </w:p>
          <w:p w:rsidR="00072BE7" w:rsidRPr="00C100D8" w:rsidRDefault="00072BE7" w:rsidP="00DB2AB8">
            <w:pPr>
              <w:jc w:val="center"/>
              <w:rPr>
                <w:sz w:val="18"/>
                <w:szCs w:val="18"/>
              </w:rPr>
            </w:pPr>
            <w:r w:rsidRPr="00C100D8">
              <w:rPr>
                <w:sz w:val="18"/>
                <w:szCs w:val="18"/>
              </w:rPr>
              <w:t>дом № 12</w:t>
            </w:r>
          </w:p>
        </w:tc>
        <w:tc>
          <w:tcPr>
            <w:tcW w:w="1417" w:type="dxa"/>
          </w:tcPr>
          <w:p w:rsidR="00072BE7" w:rsidRPr="00C100D8" w:rsidRDefault="00072BE7" w:rsidP="00DB2AB8">
            <w:pPr>
              <w:jc w:val="center"/>
              <w:rPr>
                <w:sz w:val="18"/>
                <w:szCs w:val="18"/>
              </w:rPr>
            </w:pPr>
            <w:r w:rsidRPr="00C100D8">
              <w:rPr>
                <w:sz w:val="18"/>
                <w:szCs w:val="18"/>
              </w:rPr>
              <w:t>1952</w:t>
            </w:r>
          </w:p>
        </w:tc>
        <w:tc>
          <w:tcPr>
            <w:tcW w:w="1276" w:type="dxa"/>
          </w:tcPr>
          <w:p w:rsidR="00072BE7" w:rsidRPr="00C100D8" w:rsidRDefault="00072BE7" w:rsidP="00DB2AB8">
            <w:pPr>
              <w:jc w:val="center"/>
              <w:rPr>
                <w:sz w:val="18"/>
                <w:szCs w:val="18"/>
              </w:rPr>
            </w:pPr>
            <w:r w:rsidRPr="00C100D8">
              <w:rPr>
                <w:sz w:val="18"/>
                <w:szCs w:val="18"/>
              </w:rPr>
              <w:t>деревянные</w:t>
            </w:r>
          </w:p>
        </w:tc>
        <w:tc>
          <w:tcPr>
            <w:tcW w:w="1134" w:type="dxa"/>
          </w:tcPr>
          <w:p w:rsidR="00072BE7" w:rsidRPr="00C100D8" w:rsidRDefault="00072BE7" w:rsidP="00DB2AB8">
            <w:pPr>
              <w:jc w:val="center"/>
              <w:rPr>
                <w:sz w:val="18"/>
                <w:szCs w:val="18"/>
              </w:rPr>
            </w:pPr>
            <w:r w:rsidRPr="00C100D8">
              <w:rPr>
                <w:sz w:val="18"/>
                <w:szCs w:val="18"/>
              </w:rPr>
              <w:t>2/1</w:t>
            </w:r>
          </w:p>
        </w:tc>
        <w:tc>
          <w:tcPr>
            <w:tcW w:w="992" w:type="dxa"/>
          </w:tcPr>
          <w:p w:rsidR="00072BE7" w:rsidRPr="00C100D8" w:rsidRDefault="00072BE7" w:rsidP="00DB2AB8">
            <w:pPr>
              <w:jc w:val="center"/>
              <w:rPr>
                <w:sz w:val="18"/>
                <w:szCs w:val="18"/>
              </w:rPr>
            </w:pPr>
            <w:r w:rsidRPr="00C100D8">
              <w:rPr>
                <w:sz w:val="18"/>
                <w:szCs w:val="18"/>
              </w:rPr>
              <w:t>727,4</w:t>
            </w:r>
          </w:p>
        </w:tc>
        <w:tc>
          <w:tcPr>
            <w:tcW w:w="1276" w:type="dxa"/>
          </w:tcPr>
          <w:p w:rsidR="00072BE7" w:rsidRPr="00C100D8" w:rsidRDefault="00072BE7" w:rsidP="00DB2AB8">
            <w:pPr>
              <w:jc w:val="center"/>
              <w:rPr>
                <w:sz w:val="18"/>
                <w:szCs w:val="18"/>
              </w:rPr>
            </w:pPr>
            <w:r w:rsidRPr="00C100D8">
              <w:rPr>
                <w:sz w:val="18"/>
                <w:szCs w:val="18"/>
              </w:rPr>
              <w:t>715,7</w:t>
            </w:r>
          </w:p>
        </w:tc>
        <w:tc>
          <w:tcPr>
            <w:tcW w:w="1276" w:type="dxa"/>
          </w:tcPr>
          <w:p w:rsidR="00072BE7" w:rsidRPr="00C100D8" w:rsidRDefault="00072BE7" w:rsidP="00DB2AB8">
            <w:pPr>
              <w:jc w:val="center"/>
              <w:rPr>
                <w:sz w:val="18"/>
                <w:szCs w:val="18"/>
              </w:rPr>
            </w:pPr>
            <w:r w:rsidRPr="00C100D8">
              <w:rPr>
                <w:sz w:val="18"/>
                <w:szCs w:val="18"/>
              </w:rPr>
              <w:t>физический износ</w:t>
            </w:r>
          </w:p>
        </w:tc>
        <w:tc>
          <w:tcPr>
            <w:tcW w:w="992" w:type="dxa"/>
          </w:tcPr>
          <w:p w:rsidR="00072BE7" w:rsidRPr="00C100D8" w:rsidRDefault="00072BE7" w:rsidP="00DB2AB8">
            <w:pPr>
              <w:jc w:val="center"/>
              <w:rPr>
                <w:sz w:val="18"/>
                <w:szCs w:val="18"/>
              </w:rPr>
            </w:pPr>
            <w:r w:rsidRPr="00C100D8">
              <w:rPr>
                <w:sz w:val="18"/>
                <w:szCs w:val="18"/>
              </w:rPr>
              <w:t>97</w:t>
            </w:r>
          </w:p>
        </w:tc>
        <w:tc>
          <w:tcPr>
            <w:tcW w:w="1276" w:type="dxa"/>
          </w:tcPr>
          <w:p w:rsidR="00072BE7" w:rsidRPr="00C100D8" w:rsidRDefault="00072BE7" w:rsidP="00DB2AB8">
            <w:pPr>
              <w:jc w:val="center"/>
              <w:rPr>
                <w:sz w:val="18"/>
                <w:szCs w:val="18"/>
              </w:rPr>
            </w:pPr>
            <w:r w:rsidRPr="00C100D8">
              <w:rPr>
                <w:sz w:val="18"/>
                <w:szCs w:val="18"/>
              </w:rPr>
              <w:t>43</w:t>
            </w:r>
          </w:p>
        </w:tc>
        <w:tc>
          <w:tcPr>
            <w:tcW w:w="1276" w:type="dxa"/>
          </w:tcPr>
          <w:p w:rsidR="00072BE7" w:rsidRPr="00C100D8" w:rsidRDefault="00072BE7" w:rsidP="00DB2AB8">
            <w:pPr>
              <w:jc w:val="center"/>
              <w:rPr>
                <w:sz w:val="18"/>
                <w:szCs w:val="18"/>
              </w:rPr>
            </w:pPr>
            <w:r w:rsidRPr="00C100D8">
              <w:rPr>
                <w:sz w:val="18"/>
                <w:szCs w:val="18"/>
              </w:rPr>
              <w:t>715,70</w:t>
            </w:r>
          </w:p>
        </w:tc>
        <w:tc>
          <w:tcPr>
            <w:tcW w:w="1701" w:type="dxa"/>
          </w:tcPr>
          <w:p w:rsidR="00072BE7" w:rsidRPr="00C100D8" w:rsidRDefault="00072BE7" w:rsidP="00DB2AB8">
            <w:pPr>
              <w:jc w:val="center"/>
              <w:rPr>
                <w:sz w:val="18"/>
                <w:szCs w:val="18"/>
              </w:rPr>
            </w:pPr>
            <w:r w:rsidRPr="00C100D8">
              <w:rPr>
                <w:sz w:val="18"/>
                <w:szCs w:val="18"/>
              </w:rPr>
              <w:t>Постановление ЕГП от 22.12.2015 № 311</w:t>
            </w:r>
          </w:p>
        </w:tc>
        <w:tc>
          <w:tcPr>
            <w:tcW w:w="992" w:type="dxa"/>
          </w:tcPr>
          <w:p w:rsidR="00072BE7" w:rsidRPr="00C100D8" w:rsidRDefault="00072BE7" w:rsidP="00DB2AB8">
            <w:pPr>
              <w:jc w:val="center"/>
              <w:rPr>
                <w:sz w:val="18"/>
                <w:szCs w:val="18"/>
              </w:rPr>
            </w:pPr>
            <w:r w:rsidRPr="00C100D8">
              <w:rPr>
                <w:sz w:val="18"/>
                <w:szCs w:val="18"/>
              </w:rPr>
              <w:t>снос</w:t>
            </w:r>
          </w:p>
        </w:tc>
      </w:tr>
      <w:tr w:rsidR="00072BE7" w:rsidRPr="00C100D8" w:rsidTr="00DB2AB8">
        <w:tc>
          <w:tcPr>
            <w:tcW w:w="567" w:type="dxa"/>
          </w:tcPr>
          <w:p w:rsidR="00072BE7" w:rsidRPr="00C100D8" w:rsidRDefault="00072BE7" w:rsidP="00DB2AB8">
            <w:pPr>
              <w:jc w:val="center"/>
              <w:rPr>
                <w:sz w:val="18"/>
                <w:szCs w:val="18"/>
              </w:rPr>
            </w:pPr>
            <w:r w:rsidRPr="00C100D8">
              <w:rPr>
                <w:sz w:val="18"/>
                <w:szCs w:val="18"/>
              </w:rPr>
              <w:t>7</w:t>
            </w:r>
          </w:p>
        </w:tc>
        <w:tc>
          <w:tcPr>
            <w:tcW w:w="1560" w:type="dxa"/>
          </w:tcPr>
          <w:p w:rsidR="00072BE7" w:rsidRPr="00C100D8" w:rsidRDefault="00072BE7" w:rsidP="00DB2AB8">
            <w:pPr>
              <w:jc w:val="center"/>
              <w:rPr>
                <w:sz w:val="18"/>
                <w:szCs w:val="18"/>
              </w:rPr>
            </w:pPr>
            <w:r w:rsidRPr="00C100D8">
              <w:rPr>
                <w:sz w:val="18"/>
                <w:szCs w:val="18"/>
              </w:rPr>
              <w:t xml:space="preserve">Еманжелинск, </w:t>
            </w:r>
          </w:p>
          <w:p w:rsidR="00072BE7" w:rsidRPr="00C100D8" w:rsidRDefault="00072BE7" w:rsidP="00DB2AB8">
            <w:pPr>
              <w:jc w:val="center"/>
              <w:rPr>
                <w:sz w:val="18"/>
                <w:szCs w:val="18"/>
              </w:rPr>
            </w:pPr>
            <w:r w:rsidRPr="00C100D8">
              <w:rPr>
                <w:sz w:val="18"/>
                <w:szCs w:val="18"/>
              </w:rPr>
              <w:t xml:space="preserve">ул. Шахтера, </w:t>
            </w:r>
          </w:p>
          <w:p w:rsidR="00072BE7" w:rsidRPr="00C100D8" w:rsidRDefault="00072BE7" w:rsidP="00DB2AB8">
            <w:pPr>
              <w:jc w:val="center"/>
              <w:rPr>
                <w:sz w:val="18"/>
                <w:szCs w:val="18"/>
              </w:rPr>
            </w:pPr>
            <w:r w:rsidRPr="00C100D8">
              <w:rPr>
                <w:sz w:val="18"/>
                <w:szCs w:val="18"/>
              </w:rPr>
              <w:t>дом № 15</w:t>
            </w:r>
          </w:p>
        </w:tc>
        <w:tc>
          <w:tcPr>
            <w:tcW w:w="1417" w:type="dxa"/>
          </w:tcPr>
          <w:p w:rsidR="00072BE7" w:rsidRPr="00C100D8" w:rsidRDefault="00072BE7" w:rsidP="00DB2AB8">
            <w:pPr>
              <w:jc w:val="center"/>
              <w:rPr>
                <w:sz w:val="18"/>
                <w:szCs w:val="18"/>
              </w:rPr>
            </w:pPr>
            <w:r w:rsidRPr="00C100D8">
              <w:rPr>
                <w:sz w:val="18"/>
                <w:szCs w:val="18"/>
              </w:rPr>
              <w:t>1942</w:t>
            </w:r>
          </w:p>
        </w:tc>
        <w:tc>
          <w:tcPr>
            <w:tcW w:w="1276" w:type="dxa"/>
          </w:tcPr>
          <w:p w:rsidR="00072BE7" w:rsidRPr="00C100D8" w:rsidRDefault="00072BE7" w:rsidP="00DB2AB8">
            <w:pPr>
              <w:jc w:val="center"/>
              <w:rPr>
                <w:sz w:val="18"/>
                <w:szCs w:val="18"/>
              </w:rPr>
            </w:pPr>
            <w:r w:rsidRPr="00C100D8">
              <w:rPr>
                <w:sz w:val="18"/>
                <w:szCs w:val="18"/>
              </w:rPr>
              <w:t>кирпичные</w:t>
            </w:r>
          </w:p>
        </w:tc>
        <w:tc>
          <w:tcPr>
            <w:tcW w:w="1134" w:type="dxa"/>
          </w:tcPr>
          <w:p w:rsidR="00072BE7" w:rsidRPr="00C100D8" w:rsidRDefault="00072BE7" w:rsidP="00DB2AB8">
            <w:pPr>
              <w:jc w:val="center"/>
              <w:rPr>
                <w:sz w:val="18"/>
                <w:szCs w:val="18"/>
              </w:rPr>
            </w:pPr>
            <w:r w:rsidRPr="00C100D8">
              <w:rPr>
                <w:sz w:val="18"/>
                <w:szCs w:val="18"/>
              </w:rPr>
              <w:t>2/2</w:t>
            </w:r>
          </w:p>
        </w:tc>
        <w:tc>
          <w:tcPr>
            <w:tcW w:w="992" w:type="dxa"/>
          </w:tcPr>
          <w:p w:rsidR="00072BE7" w:rsidRPr="00C100D8" w:rsidRDefault="00072BE7" w:rsidP="00DB2AB8">
            <w:pPr>
              <w:jc w:val="center"/>
              <w:rPr>
                <w:sz w:val="18"/>
                <w:szCs w:val="18"/>
              </w:rPr>
            </w:pPr>
            <w:r w:rsidRPr="00C100D8">
              <w:rPr>
                <w:sz w:val="18"/>
                <w:szCs w:val="18"/>
              </w:rPr>
              <w:t>458,6</w:t>
            </w:r>
          </w:p>
        </w:tc>
        <w:tc>
          <w:tcPr>
            <w:tcW w:w="1276" w:type="dxa"/>
          </w:tcPr>
          <w:p w:rsidR="00072BE7" w:rsidRPr="00C100D8" w:rsidRDefault="00072BE7" w:rsidP="00DB2AB8">
            <w:pPr>
              <w:jc w:val="center"/>
              <w:rPr>
                <w:bCs/>
                <w:sz w:val="18"/>
                <w:szCs w:val="18"/>
              </w:rPr>
            </w:pPr>
            <w:r w:rsidRPr="00C100D8">
              <w:rPr>
                <w:bCs/>
                <w:sz w:val="18"/>
                <w:szCs w:val="18"/>
              </w:rPr>
              <w:t>386,60</w:t>
            </w:r>
          </w:p>
        </w:tc>
        <w:tc>
          <w:tcPr>
            <w:tcW w:w="1276" w:type="dxa"/>
          </w:tcPr>
          <w:p w:rsidR="00072BE7" w:rsidRPr="00C100D8" w:rsidRDefault="00072BE7" w:rsidP="00DB2AB8">
            <w:pPr>
              <w:jc w:val="center"/>
              <w:rPr>
                <w:sz w:val="18"/>
                <w:szCs w:val="18"/>
              </w:rPr>
            </w:pPr>
            <w:r w:rsidRPr="00C100D8">
              <w:rPr>
                <w:sz w:val="18"/>
                <w:szCs w:val="18"/>
              </w:rPr>
              <w:t>физический износ</w:t>
            </w:r>
          </w:p>
        </w:tc>
        <w:tc>
          <w:tcPr>
            <w:tcW w:w="992" w:type="dxa"/>
          </w:tcPr>
          <w:p w:rsidR="00072BE7" w:rsidRPr="00C100D8" w:rsidRDefault="00072BE7" w:rsidP="00DB2AB8">
            <w:pPr>
              <w:jc w:val="center"/>
              <w:rPr>
                <w:sz w:val="18"/>
                <w:szCs w:val="18"/>
              </w:rPr>
            </w:pPr>
            <w:r w:rsidRPr="00C100D8">
              <w:rPr>
                <w:sz w:val="18"/>
                <w:szCs w:val="18"/>
              </w:rPr>
              <w:t>40</w:t>
            </w:r>
          </w:p>
        </w:tc>
        <w:tc>
          <w:tcPr>
            <w:tcW w:w="1276" w:type="dxa"/>
          </w:tcPr>
          <w:p w:rsidR="00072BE7" w:rsidRPr="00C100D8" w:rsidRDefault="00072BE7" w:rsidP="00DB2AB8">
            <w:pPr>
              <w:jc w:val="center"/>
              <w:rPr>
                <w:sz w:val="18"/>
                <w:szCs w:val="18"/>
              </w:rPr>
            </w:pPr>
            <w:r w:rsidRPr="00C100D8">
              <w:rPr>
                <w:sz w:val="18"/>
                <w:szCs w:val="18"/>
              </w:rPr>
              <w:t>6/15</w:t>
            </w:r>
          </w:p>
        </w:tc>
        <w:tc>
          <w:tcPr>
            <w:tcW w:w="1276" w:type="dxa"/>
          </w:tcPr>
          <w:p w:rsidR="00072BE7" w:rsidRPr="00C100D8" w:rsidRDefault="00072BE7" w:rsidP="00DB2AB8">
            <w:pPr>
              <w:jc w:val="center"/>
              <w:rPr>
                <w:sz w:val="18"/>
                <w:szCs w:val="18"/>
              </w:rPr>
            </w:pPr>
            <w:r w:rsidRPr="00C100D8">
              <w:rPr>
                <w:sz w:val="18"/>
                <w:szCs w:val="18"/>
              </w:rPr>
              <w:t>386,60</w:t>
            </w:r>
          </w:p>
        </w:tc>
        <w:tc>
          <w:tcPr>
            <w:tcW w:w="1701" w:type="dxa"/>
          </w:tcPr>
          <w:p w:rsidR="00072BE7" w:rsidRPr="00C100D8" w:rsidRDefault="00072BE7" w:rsidP="00DB2AB8">
            <w:pPr>
              <w:jc w:val="center"/>
              <w:rPr>
                <w:sz w:val="18"/>
                <w:szCs w:val="18"/>
              </w:rPr>
            </w:pPr>
            <w:r w:rsidRPr="00C100D8">
              <w:rPr>
                <w:sz w:val="18"/>
                <w:szCs w:val="18"/>
              </w:rPr>
              <w:t>Постановление ЕГП от 31.12.2015 №  355</w:t>
            </w:r>
          </w:p>
        </w:tc>
        <w:tc>
          <w:tcPr>
            <w:tcW w:w="992" w:type="dxa"/>
          </w:tcPr>
          <w:p w:rsidR="00072BE7" w:rsidRPr="00C100D8" w:rsidRDefault="00072BE7" w:rsidP="00DB2AB8">
            <w:pPr>
              <w:jc w:val="center"/>
              <w:rPr>
                <w:sz w:val="18"/>
                <w:szCs w:val="18"/>
              </w:rPr>
            </w:pPr>
            <w:r w:rsidRPr="00C100D8">
              <w:rPr>
                <w:sz w:val="18"/>
                <w:szCs w:val="18"/>
              </w:rPr>
              <w:t>снос</w:t>
            </w:r>
          </w:p>
        </w:tc>
      </w:tr>
      <w:tr w:rsidR="00072BE7" w:rsidRPr="00C100D8" w:rsidTr="00DB2AB8">
        <w:tc>
          <w:tcPr>
            <w:tcW w:w="567" w:type="dxa"/>
          </w:tcPr>
          <w:p w:rsidR="00072BE7" w:rsidRPr="00C100D8" w:rsidRDefault="00072BE7" w:rsidP="00DB2AB8">
            <w:pPr>
              <w:jc w:val="center"/>
              <w:rPr>
                <w:sz w:val="18"/>
                <w:szCs w:val="18"/>
              </w:rPr>
            </w:pPr>
            <w:r w:rsidRPr="00C100D8">
              <w:rPr>
                <w:sz w:val="18"/>
                <w:szCs w:val="18"/>
              </w:rPr>
              <w:t xml:space="preserve">8 </w:t>
            </w:r>
          </w:p>
        </w:tc>
        <w:tc>
          <w:tcPr>
            <w:tcW w:w="1560" w:type="dxa"/>
          </w:tcPr>
          <w:p w:rsidR="00072BE7" w:rsidRPr="00C100D8" w:rsidRDefault="00072BE7" w:rsidP="00DB2AB8">
            <w:pPr>
              <w:jc w:val="center"/>
              <w:rPr>
                <w:sz w:val="18"/>
                <w:szCs w:val="18"/>
              </w:rPr>
            </w:pPr>
            <w:r w:rsidRPr="00C100D8">
              <w:rPr>
                <w:sz w:val="18"/>
                <w:szCs w:val="18"/>
              </w:rPr>
              <w:t xml:space="preserve">Еманжелинск, </w:t>
            </w:r>
          </w:p>
          <w:p w:rsidR="00072BE7" w:rsidRPr="00C100D8" w:rsidRDefault="00072BE7" w:rsidP="00DB2AB8">
            <w:pPr>
              <w:jc w:val="center"/>
              <w:rPr>
                <w:sz w:val="18"/>
                <w:szCs w:val="18"/>
              </w:rPr>
            </w:pPr>
            <w:r w:rsidRPr="00C100D8">
              <w:rPr>
                <w:sz w:val="18"/>
                <w:szCs w:val="18"/>
              </w:rPr>
              <w:t xml:space="preserve">ул. Герцена, </w:t>
            </w:r>
          </w:p>
          <w:p w:rsidR="00072BE7" w:rsidRPr="00C100D8" w:rsidRDefault="00072BE7" w:rsidP="00DB2AB8">
            <w:pPr>
              <w:jc w:val="center"/>
              <w:rPr>
                <w:sz w:val="18"/>
                <w:szCs w:val="18"/>
              </w:rPr>
            </w:pPr>
            <w:r w:rsidRPr="00C100D8">
              <w:rPr>
                <w:sz w:val="18"/>
                <w:szCs w:val="18"/>
              </w:rPr>
              <w:t>дом № 7</w:t>
            </w:r>
          </w:p>
        </w:tc>
        <w:tc>
          <w:tcPr>
            <w:tcW w:w="1417" w:type="dxa"/>
          </w:tcPr>
          <w:p w:rsidR="00072BE7" w:rsidRPr="00C100D8" w:rsidRDefault="00072BE7" w:rsidP="00DB2AB8">
            <w:pPr>
              <w:jc w:val="center"/>
              <w:rPr>
                <w:sz w:val="18"/>
                <w:szCs w:val="18"/>
              </w:rPr>
            </w:pPr>
            <w:r w:rsidRPr="00C100D8">
              <w:rPr>
                <w:sz w:val="18"/>
                <w:szCs w:val="18"/>
              </w:rPr>
              <w:t>1938</w:t>
            </w:r>
          </w:p>
        </w:tc>
        <w:tc>
          <w:tcPr>
            <w:tcW w:w="1276" w:type="dxa"/>
          </w:tcPr>
          <w:p w:rsidR="00072BE7" w:rsidRPr="00C100D8" w:rsidRDefault="00072BE7" w:rsidP="00DB2AB8">
            <w:pPr>
              <w:jc w:val="center"/>
              <w:rPr>
                <w:sz w:val="18"/>
                <w:szCs w:val="18"/>
              </w:rPr>
            </w:pPr>
            <w:r w:rsidRPr="00C100D8">
              <w:rPr>
                <w:sz w:val="18"/>
                <w:szCs w:val="18"/>
              </w:rPr>
              <w:t>кирпичные</w:t>
            </w:r>
          </w:p>
        </w:tc>
        <w:tc>
          <w:tcPr>
            <w:tcW w:w="1134" w:type="dxa"/>
          </w:tcPr>
          <w:p w:rsidR="00072BE7" w:rsidRPr="00C100D8" w:rsidRDefault="00072BE7" w:rsidP="00DB2AB8">
            <w:pPr>
              <w:jc w:val="center"/>
              <w:rPr>
                <w:sz w:val="18"/>
                <w:szCs w:val="18"/>
              </w:rPr>
            </w:pPr>
            <w:r w:rsidRPr="00C100D8">
              <w:rPr>
                <w:sz w:val="18"/>
                <w:szCs w:val="18"/>
              </w:rPr>
              <w:t>2/2</w:t>
            </w:r>
          </w:p>
        </w:tc>
        <w:tc>
          <w:tcPr>
            <w:tcW w:w="992" w:type="dxa"/>
          </w:tcPr>
          <w:p w:rsidR="00072BE7" w:rsidRPr="00C100D8" w:rsidRDefault="00072BE7" w:rsidP="00DB2AB8">
            <w:pPr>
              <w:jc w:val="center"/>
              <w:rPr>
                <w:sz w:val="18"/>
                <w:szCs w:val="18"/>
              </w:rPr>
            </w:pPr>
            <w:r w:rsidRPr="00C100D8">
              <w:rPr>
                <w:sz w:val="18"/>
                <w:szCs w:val="18"/>
              </w:rPr>
              <w:t>515,60</w:t>
            </w:r>
          </w:p>
        </w:tc>
        <w:tc>
          <w:tcPr>
            <w:tcW w:w="1276" w:type="dxa"/>
          </w:tcPr>
          <w:p w:rsidR="00072BE7" w:rsidRPr="00C100D8" w:rsidRDefault="00072BE7" w:rsidP="00DB2AB8">
            <w:pPr>
              <w:jc w:val="center"/>
              <w:rPr>
                <w:bCs/>
                <w:sz w:val="18"/>
                <w:szCs w:val="18"/>
              </w:rPr>
            </w:pPr>
            <w:r w:rsidRPr="00C100D8">
              <w:rPr>
                <w:bCs/>
                <w:sz w:val="18"/>
                <w:szCs w:val="18"/>
              </w:rPr>
              <w:t>515,60</w:t>
            </w:r>
          </w:p>
        </w:tc>
        <w:tc>
          <w:tcPr>
            <w:tcW w:w="1276" w:type="dxa"/>
          </w:tcPr>
          <w:p w:rsidR="00072BE7" w:rsidRPr="00C100D8" w:rsidRDefault="00072BE7" w:rsidP="00DB2AB8">
            <w:pPr>
              <w:jc w:val="center"/>
              <w:rPr>
                <w:sz w:val="18"/>
                <w:szCs w:val="18"/>
              </w:rPr>
            </w:pPr>
            <w:r w:rsidRPr="00C100D8">
              <w:rPr>
                <w:sz w:val="18"/>
                <w:szCs w:val="18"/>
              </w:rPr>
              <w:t>физический износ</w:t>
            </w:r>
          </w:p>
        </w:tc>
        <w:tc>
          <w:tcPr>
            <w:tcW w:w="992" w:type="dxa"/>
          </w:tcPr>
          <w:p w:rsidR="00072BE7" w:rsidRPr="00C100D8" w:rsidRDefault="00072BE7" w:rsidP="00DB2AB8">
            <w:pPr>
              <w:jc w:val="center"/>
              <w:rPr>
                <w:sz w:val="18"/>
                <w:szCs w:val="18"/>
              </w:rPr>
            </w:pPr>
            <w:r w:rsidRPr="00C100D8">
              <w:rPr>
                <w:sz w:val="18"/>
                <w:szCs w:val="18"/>
              </w:rPr>
              <w:t>25</w:t>
            </w:r>
          </w:p>
        </w:tc>
        <w:tc>
          <w:tcPr>
            <w:tcW w:w="1276" w:type="dxa"/>
          </w:tcPr>
          <w:p w:rsidR="00072BE7" w:rsidRPr="00C100D8" w:rsidRDefault="00072BE7" w:rsidP="00DB2AB8">
            <w:pPr>
              <w:jc w:val="center"/>
              <w:rPr>
                <w:sz w:val="18"/>
                <w:szCs w:val="18"/>
              </w:rPr>
            </w:pPr>
            <w:r w:rsidRPr="00C100D8">
              <w:rPr>
                <w:sz w:val="18"/>
                <w:szCs w:val="18"/>
              </w:rPr>
              <w:t>8</w:t>
            </w:r>
          </w:p>
        </w:tc>
        <w:tc>
          <w:tcPr>
            <w:tcW w:w="1276" w:type="dxa"/>
          </w:tcPr>
          <w:p w:rsidR="00072BE7" w:rsidRPr="00C100D8" w:rsidRDefault="00072BE7" w:rsidP="00DB2AB8">
            <w:pPr>
              <w:jc w:val="center"/>
              <w:rPr>
                <w:sz w:val="18"/>
                <w:szCs w:val="18"/>
              </w:rPr>
            </w:pPr>
            <w:r w:rsidRPr="00C100D8">
              <w:rPr>
                <w:sz w:val="18"/>
                <w:szCs w:val="18"/>
              </w:rPr>
              <w:t>515,60</w:t>
            </w:r>
          </w:p>
        </w:tc>
        <w:tc>
          <w:tcPr>
            <w:tcW w:w="1701" w:type="dxa"/>
          </w:tcPr>
          <w:p w:rsidR="00072BE7" w:rsidRPr="00C100D8" w:rsidRDefault="00072BE7" w:rsidP="00DB2AB8">
            <w:pPr>
              <w:jc w:val="center"/>
              <w:rPr>
                <w:sz w:val="18"/>
                <w:szCs w:val="18"/>
              </w:rPr>
            </w:pPr>
            <w:r w:rsidRPr="00C100D8">
              <w:rPr>
                <w:sz w:val="18"/>
                <w:szCs w:val="18"/>
              </w:rPr>
              <w:t>Постановление ЕГП от 25.10.2018 №  362</w:t>
            </w:r>
          </w:p>
        </w:tc>
        <w:tc>
          <w:tcPr>
            <w:tcW w:w="992" w:type="dxa"/>
          </w:tcPr>
          <w:p w:rsidR="00072BE7" w:rsidRPr="00C100D8" w:rsidRDefault="00072BE7" w:rsidP="00DB2AB8">
            <w:pPr>
              <w:jc w:val="center"/>
              <w:rPr>
                <w:sz w:val="18"/>
                <w:szCs w:val="18"/>
              </w:rPr>
            </w:pPr>
            <w:r w:rsidRPr="00C100D8">
              <w:rPr>
                <w:sz w:val="18"/>
                <w:szCs w:val="18"/>
              </w:rPr>
              <w:t>снос</w:t>
            </w:r>
          </w:p>
        </w:tc>
      </w:tr>
      <w:tr w:rsidR="00072BE7" w:rsidRPr="00C100D8" w:rsidTr="00DB2AB8">
        <w:tc>
          <w:tcPr>
            <w:tcW w:w="2127" w:type="dxa"/>
            <w:gridSpan w:val="2"/>
          </w:tcPr>
          <w:p w:rsidR="00072BE7" w:rsidRPr="00C100D8" w:rsidRDefault="00072BE7" w:rsidP="00DB2AB8">
            <w:pPr>
              <w:jc w:val="center"/>
              <w:rPr>
                <w:b/>
                <w:sz w:val="18"/>
                <w:szCs w:val="18"/>
              </w:rPr>
            </w:pPr>
            <w:r w:rsidRPr="00C100D8">
              <w:rPr>
                <w:b/>
                <w:sz w:val="18"/>
                <w:szCs w:val="18"/>
              </w:rPr>
              <w:t>ИТОГО:</w:t>
            </w:r>
          </w:p>
        </w:tc>
        <w:tc>
          <w:tcPr>
            <w:tcW w:w="1417" w:type="dxa"/>
          </w:tcPr>
          <w:p w:rsidR="00072BE7" w:rsidRPr="00C100D8" w:rsidRDefault="00072BE7" w:rsidP="00DB2AB8">
            <w:pPr>
              <w:jc w:val="center"/>
              <w:rPr>
                <w:b/>
                <w:sz w:val="18"/>
                <w:szCs w:val="18"/>
              </w:rPr>
            </w:pPr>
          </w:p>
        </w:tc>
        <w:tc>
          <w:tcPr>
            <w:tcW w:w="1276" w:type="dxa"/>
          </w:tcPr>
          <w:p w:rsidR="00072BE7" w:rsidRPr="00C100D8" w:rsidRDefault="00072BE7" w:rsidP="00DB2AB8">
            <w:pPr>
              <w:jc w:val="center"/>
              <w:rPr>
                <w:b/>
                <w:sz w:val="18"/>
                <w:szCs w:val="18"/>
              </w:rPr>
            </w:pPr>
          </w:p>
        </w:tc>
        <w:tc>
          <w:tcPr>
            <w:tcW w:w="1134" w:type="dxa"/>
          </w:tcPr>
          <w:p w:rsidR="00072BE7" w:rsidRPr="00C100D8" w:rsidRDefault="00072BE7" w:rsidP="00DB2AB8">
            <w:pPr>
              <w:jc w:val="center"/>
              <w:rPr>
                <w:b/>
                <w:sz w:val="18"/>
                <w:szCs w:val="18"/>
              </w:rPr>
            </w:pPr>
          </w:p>
        </w:tc>
        <w:tc>
          <w:tcPr>
            <w:tcW w:w="992" w:type="dxa"/>
          </w:tcPr>
          <w:p w:rsidR="00072BE7" w:rsidRPr="00C100D8" w:rsidRDefault="00072BE7" w:rsidP="00DB2AB8">
            <w:pPr>
              <w:jc w:val="center"/>
              <w:rPr>
                <w:b/>
                <w:sz w:val="18"/>
                <w:szCs w:val="18"/>
              </w:rPr>
            </w:pPr>
            <w:r w:rsidRPr="00C100D8">
              <w:rPr>
                <w:b/>
                <w:sz w:val="18"/>
                <w:szCs w:val="18"/>
              </w:rPr>
              <w:t>3795,50</w:t>
            </w:r>
          </w:p>
        </w:tc>
        <w:tc>
          <w:tcPr>
            <w:tcW w:w="1276" w:type="dxa"/>
          </w:tcPr>
          <w:p w:rsidR="00072BE7" w:rsidRPr="00C100D8" w:rsidRDefault="00072BE7" w:rsidP="00DB2AB8">
            <w:pPr>
              <w:jc w:val="center"/>
              <w:rPr>
                <w:b/>
                <w:sz w:val="18"/>
                <w:szCs w:val="18"/>
              </w:rPr>
            </w:pPr>
            <w:r w:rsidRPr="00C100D8">
              <w:rPr>
                <w:b/>
                <w:sz w:val="18"/>
                <w:szCs w:val="18"/>
              </w:rPr>
              <w:t>3343,30</w:t>
            </w:r>
          </w:p>
        </w:tc>
        <w:tc>
          <w:tcPr>
            <w:tcW w:w="1276" w:type="dxa"/>
          </w:tcPr>
          <w:p w:rsidR="00072BE7" w:rsidRPr="00C100D8" w:rsidRDefault="00072BE7" w:rsidP="00DB2AB8">
            <w:pPr>
              <w:jc w:val="center"/>
              <w:rPr>
                <w:b/>
                <w:sz w:val="18"/>
                <w:szCs w:val="18"/>
              </w:rPr>
            </w:pPr>
          </w:p>
        </w:tc>
        <w:tc>
          <w:tcPr>
            <w:tcW w:w="992" w:type="dxa"/>
          </w:tcPr>
          <w:p w:rsidR="00072BE7" w:rsidRPr="00C100D8" w:rsidRDefault="00072BE7" w:rsidP="00DB2AB8">
            <w:pPr>
              <w:jc w:val="center"/>
              <w:rPr>
                <w:b/>
                <w:sz w:val="18"/>
                <w:szCs w:val="18"/>
              </w:rPr>
            </w:pPr>
            <w:r w:rsidRPr="00C100D8">
              <w:rPr>
                <w:b/>
                <w:sz w:val="18"/>
                <w:szCs w:val="18"/>
              </w:rPr>
              <w:t>266</w:t>
            </w:r>
          </w:p>
        </w:tc>
        <w:tc>
          <w:tcPr>
            <w:tcW w:w="1276" w:type="dxa"/>
          </w:tcPr>
          <w:p w:rsidR="00072BE7" w:rsidRPr="00C100D8" w:rsidRDefault="00072BE7" w:rsidP="00DB2AB8">
            <w:pPr>
              <w:jc w:val="center"/>
              <w:rPr>
                <w:b/>
                <w:sz w:val="18"/>
                <w:szCs w:val="18"/>
              </w:rPr>
            </w:pPr>
            <w:r w:rsidRPr="00C100D8">
              <w:rPr>
                <w:b/>
                <w:sz w:val="18"/>
                <w:szCs w:val="18"/>
              </w:rPr>
              <w:t>106</w:t>
            </w:r>
          </w:p>
        </w:tc>
        <w:tc>
          <w:tcPr>
            <w:tcW w:w="1276" w:type="dxa"/>
          </w:tcPr>
          <w:p w:rsidR="00072BE7" w:rsidRPr="00C100D8" w:rsidRDefault="00072BE7" w:rsidP="00DB2AB8">
            <w:pPr>
              <w:jc w:val="center"/>
              <w:rPr>
                <w:b/>
                <w:sz w:val="18"/>
                <w:szCs w:val="18"/>
              </w:rPr>
            </w:pPr>
            <w:r w:rsidRPr="00C100D8">
              <w:rPr>
                <w:b/>
                <w:sz w:val="18"/>
                <w:szCs w:val="18"/>
              </w:rPr>
              <w:t>3343,30</w:t>
            </w:r>
          </w:p>
        </w:tc>
        <w:tc>
          <w:tcPr>
            <w:tcW w:w="1701" w:type="dxa"/>
          </w:tcPr>
          <w:p w:rsidR="00072BE7" w:rsidRPr="00C100D8" w:rsidRDefault="00072BE7" w:rsidP="00DB2AB8">
            <w:pPr>
              <w:jc w:val="center"/>
              <w:rPr>
                <w:b/>
                <w:sz w:val="18"/>
                <w:szCs w:val="18"/>
              </w:rPr>
            </w:pPr>
          </w:p>
        </w:tc>
        <w:tc>
          <w:tcPr>
            <w:tcW w:w="992" w:type="dxa"/>
          </w:tcPr>
          <w:p w:rsidR="00072BE7" w:rsidRPr="00C100D8" w:rsidRDefault="00072BE7" w:rsidP="00DB2AB8">
            <w:pPr>
              <w:jc w:val="center"/>
              <w:rPr>
                <w:b/>
                <w:sz w:val="18"/>
                <w:szCs w:val="18"/>
              </w:rPr>
            </w:pPr>
          </w:p>
        </w:tc>
      </w:tr>
    </w:tbl>
    <w:p w:rsidR="00072BE7" w:rsidRPr="00C100D8" w:rsidRDefault="00072BE7" w:rsidP="00150C48">
      <w:pPr>
        <w:pStyle w:val="af9"/>
        <w:sectPr w:rsidR="00072BE7" w:rsidRPr="00C100D8" w:rsidSect="00072BE7">
          <w:type w:val="nextColumn"/>
          <w:pgSz w:w="16838" w:h="11906" w:orient="landscape" w:code="9"/>
          <w:pgMar w:top="1134" w:right="1134" w:bottom="567" w:left="1134" w:header="709" w:footer="709" w:gutter="0"/>
          <w:cols w:space="708"/>
          <w:titlePg/>
          <w:docGrid w:linePitch="360"/>
        </w:sectPr>
      </w:pPr>
    </w:p>
    <w:p w:rsidR="00E40F37" w:rsidRPr="00C100D8" w:rsidRDefault="007A4264" w:rsidP="00150C48">
      <w:pPr>
        <w:pStyle w:val="11"/>
      </w:pPr>
      <w:bookmarkStart w:id="20" w:name="_Toc532801606"/>
      <w:r>
        <w:lastRenderedPageBreak/>
        <w:t>Раздел 2</w:t>
      </w:r>
      <w:r w:rsidR="000E156C" w:rsidRPr="00C100D8">
        <w:t>.</w:t>
      </w:r>
      <w:r w:rsidR="00E40F37" w:rsidRPr="00C100D8">
        <w:t xml:space="preserve"> </w:t>
      </w:r>
      <w:r w:rsidR="000E156C" w:rsidRPr="00C100D8">
        <w:t>Существующие и п</w:t>
      </w:r>
      <w:r w:rsidR="00E40F37" w:rsidRPr="00C100D8">
        <w:t>ерспективные тепловые балансы</w:t>
      </w:r>
      <w:r w:rsidRPr="007A4264">
        <w:t xml:space="preserve"> тепловой мощности источников тепловой энергии и тепловой нагрузки потребителей</w:t>
      </w:r>
      <w:bookmarkEnd w:id="20"/>
    </w:p>
    <w:p w:rsidR="00C707C2" w:rsidRPr="00C100D8" w:rsidRDefault="00C707C2" w:rsidP="00C707C2">
      <w:pPr>
        <w:pStyle w:val="af9"/>
      </w:pPr>
      <w:r w:rsidRPr="00C100D8">
        <w:t>В ходе актуализации схемы теплоснабжения были определены следующие расчетные элементы территориального деления Еманжелинского городского поселения в соответствии с административными границами населенных пунктов, в которых функционируют системы централизованного теплоснабжения:</w:t>
      </w:r>
    </w:p>
    <w:p w:rsidR="00C707C2" w:rsidRPr="00C100D8" w:rsidRDefault="00C707C2" w:rsidP="00C707C2">
      <w:pPr>
        <w:pStyle w:val="a"/>
      </w:pPr>
      <w:r w:rsidRPr="00C100D8">
        <w:t>г. Еманжелинск</w:t>
      </w:r>
    </w:p>
    <w:p w:rsidR="00C707C2" w:rsidRPr="00C100D8" w:rsidRDefault="00C707C2" w:rsidP="00C707C2">
      <w:pPr>
        <w:pStyle w:val="af9"/>
        <w:rPr>
          <w:b/>
          <w:sz w:val="28"/>
          <w:szCs w:val="28"/>
        </w:rPr>
      </w:pPr>
      <w:r w:rsidRPr="00C100D8">
        <w:t>Зона действия источника тепловой энергии -  </w:t>
      </w:r>
      <w:r w:rsidRPr="00C100D8">
        <w:rPr>
          <w:rStyle w:val="w"/>
        </w:rPr>
        <w:t>территория городского поселения</w:t>
      </w:r>
      <w:r w:rsidRPr="00C100D8">
        <w:t>, </w:t>
      </w:r>
      <w:r w:rsidRPr="00C100D8">
        <w:rPr>
          <w:rStyle w:val="w"/>
        </w:rPr>
        <w:t>границы</w:t>
      </w:r>
      <w:r w:rsidRPr="00C100D8">
        <w:t> </w:t>
      </w:r>
      <w:r w:rsidRPr="00C100D8">
        <w:rPr>
          <w:rStyle w:val="w"/>
        </w:rPr>
        <w:t>которой</w:t>
      </w:r>
      <w:r w:rsidRPr="00C100D8">
        <w:t> </w:t>
      </w:r>
      <w:r w:rsidRPr="00C100D8">
        <w:rPr>
          <w:rStyle w:val="w"/>
        </w:rPr>
        <w:t>устанавливаются</w:t>
      </w:r>
      <w:r w:rsidRPr="00C100D8">
        <w:t> </w:t>
      </w:r>
      <w:r w:rsidRPr="00C100D8">
        <w:rPr>
          <w:rStyle w:val="w"/>
        </w:rPr>
        <w:t>закрытыми</w:t>
      </w:r>
      <w:r w:rsidRPr="00C100D8">
        <w:t> </w:t>
      </w:r>
      <w:r w:rsidRPr="00C100D8">
        <w:rPr>
          <w:rStyle w:val="w"/>
        </w:rPr>
        <w:t>секционирующими задвижками тепловой</w:t>
      </w:r>
      <w:r w:rsidRPr="00C100D8">
        <w:t xml:space="preserve"> </w:t>
      </w:r>
      <w:r w:rsidRPr="00C100D8">
        <w:rPr>
          <w:rStyle w:val="w"/>
        </w:rPr>
        <w:t>сети</w:t>
      </w:r>
      <w:r w:rsidRPr="00C100D8">
        <w:t> </w:t>
      </w:r>
      <w:r w:rsidRPr="00C100D8">
        <w:rPr>
          <w:rStyle w:val="w"/>
        </w:rPr>
        <w:t>системы</w:t>
      </w:r>
      <w:r w:rsidRPr="00C100D8">
        <w:t> </w:t>
      </w:r>
      <w:r w:rsidRPr="00C100D8">
        <w:rPr>
          <w:rStyle w:val="w"/>
        </w:rPr>
        <w:t>теплоснабжения. В Еманжелинском городском поселении можно выделить следующие зоны действия источников тепловой энергии.</w:t>
      </w:r>
    </w:p>
    <w:p w:rsidR="00C707C2" w:rsidRPr="00C100D8" w:rsidRDefault="00C707C2" w:rsidP="00C707C2">
      <w:pPr>
        <w:pStyle w:val="a"/>
        <w:rPr>
          <w:sz w:val="28"/>
          <w:szCs w:val="28"/>
        </w:rPr>
      </w:pPr>
      <w:r w:rsidRPr="00C100D8">
        <w:t>Зона</w:t>
      </w:r>
      <w:r w:rsidRPr="00C100D8">
        <w:rPr>
          <w:spacing w:val="27"/>
        </w:rPr>
        <w:t xml:space="preserve"> </w:t>
      </w:r>
      <w:r w:rsidRPr="00C100D8">
        <w:t>действия,</w:t>
      </w:r>
      <w:r w:rsidRPr="00C100D8">
        <w:rPr>
          <w:spacing w:val="28"/>
        </w:rPr>
        <w:t xml:space="preserve"> </w:t>
      </w:r>
      <w:r w:rsidRPr="00C100D8">
        <w:t>образованная</w:t>
      </w:r>
      <w:r w:rsidRPr="00C100D8">
        <w:rPr>
          <w:spacing w:val="28"/>
        </w:rPr>
        <w:t xml:space="preserve"> </w:t>
      </w:r>
      <w:r w:rsidRPr="00C100D8">
        <w:t>на</w:t>
      </w:r>
      <w:r w:rsidRPr="00C100D8">
        <w:rPr>
          <w:spacing w:val="27"/>
        </w:rPr>
        <w:t xml:space="preserve"> </w:t>
      </w:r>
      <w:r w:rsidRPr="00C100D8">
        <w:t>базе</w:t>
      </w:r>
      <w:r w:rsidRPr="00C100D8">
        <w:rPr>
          <w:spacing w:val="27"/>
        </w:rPr>
        <w:t xml:space="preserve"> </w:t>
      </w:r>
      <w:r w:rsidRPr="00C100D8">
        <w:t>источника</w:t>
      </w:r>
      <w:r w:rsidRPr="00C100D8">
        <w:rPr>
          <w:spacing w:val="27"/>
        </w:rPr>
        <w:t xml:space="preserve"> </w:t>
      </w:r>
      <w:r w:rsidRPr="00C100D8">
        <w:t>тепловой</w:t>
      </w:r>
      <w:r w:rsidRPr="00C100D8">
        <w:rPr>
          <w:spacing w:val="29"/>
        </w:rPr>
        <w:t xml:space="preserve"> </w:t>
      </w:r>
      <w:r w:rsidRPr="00C100D8">
        <w:t>энергии</w:t>
      </w:r>
      <w:r w:rsidRPr="00C100D8">
        <w:rPr>
          <w:spacing w:val="27"/>
        </w:rPr>
        <w:t xml:space="preserve"> </w:t>
      </w:r>
      <w:r w:rsidRPr="00C100D8">
        <w:t>Котельная №15 ОАО «Уралсервис». Идентификационный номер зоны действия (ИНЗД) – 001.</w:t>
      </w:r>
    </w:p>
    <w:p w:rsidR="00C707C2" w:rsidRPr="00C100D8" w:rsidRDefault="00C707C2" w:rsidP="00C707C2">
      <w:pPr>
        <w:pStyle w:val="a"/>
        <w:rPr>
          <w:sz w:val="28"/>
          <w:szCs w:val="28"/>
        </w:rPr>
      </w:pPr>
      <w:r w:rsidRPr="00C100D8">
        <w:t>Зона</w:t>
      </w:r>
      <w:r w:rsidRPr="00C100D8">
        <w:rPr>
          <w:spacing w:val="27"/>
        </w:rPr>
        <w:t xml:space="preserve"> </w:t>
      </w:r>
      <w:r w:rsidRPr="00C100D8">
        <w:t>действия,</w:t>
      </w:r>
      <w:r w:rsidRPr="00C100D8">
        <w:rPr>
          <w:spacing w:val="28"/>
        </w:rPr>
        <w:t xml:space="preserve"> </w:t>
      </w:r>
      <w:r w:rsidRPr="00C100D8">
        <w:t>образованная</w:t>
      </w:r>
      <w:r w:rsidRPr="00C100D8">
        <w:rPr>
          <w:spacing w:val="28"/>
        </w:rPr>
        <w:t xml:space="preserve"> </w:t>
      </w:r>
      <w:r w:rsidRPr="00C100D8">
        <w:t>на</w:t>
      </w:r>
      <w:r w:rsidRPr="00C100D8">
        <w:rPr>
          <w:spacing w:val="27"/>
        </w:rPr>
        <w:t xml:space="preserve"> </w:t>
      </w:r>
      <w:r w:rsidRPr="00C100D8">
        <w:t>базе</w:t>
      </w:r>
      <w:r w:rsidRPr="00C100D8">
        <w:rPr>
          <w:spacing w:val="27"/>
        </w:rPr>
        <w:t xml:space="preserve"> </w:t>
      </w:r>
      <w:r w:rsidRPr="00C100D8">
        <w:t>источника</w:t>
      </w:r>
      <w:r w:rsidRPr="00C100D8">
        <w:rPr>
          <w:spacing w:val="27"/>
        </w:rPr>
        <w:t xml:space="preserve"> </w:t>
      </w:r>
      <w:r w:rsidRPr="00C100D8">
        <w:t>тепловой</w:t>
      </w:r>
      <w:r w:rsidRPr="00C100D8">
        <w:rPr>
          <w:spacing w:val="29"/>
        </w:rPr>
        <w:t xml:space="preserve"> </w:t>
      </w:r>
      <w:r w:rsidRPr="00C100D8">
        <w:t>энергии</w:t>
      </w:r>
      <w:r w:rsidRPr="00C100D8">
        <w:rPr>
          <w:spacing w:val="27"/>
        </w:rPr>
        <w:t xml:space="preserve"> </w:t>
      </w:r>
      <w:r w:rsidRPr="00C100D8">
        <w:t>Котельная №16 ОАО «Уралсервис». Идентификационный номер зоны действия (ИНЗД) – 002.</w:t>
      </w:r>
    </w:p>
    <w:p w:rsidR="00C707C2" w:rsidRPr="00C100D8" w:rsidRDefault="00C707C2" w:rsidP="00C707C2">
      <w:pPr>
        <w:pStyle w:val="a"/>
        <w:rPr>
          <w:sz w:val="28"/>
          <w:szCs w:val="28"/>
        </w:rPr>
      </w:pPr>
      <w:r w:rsidRPr="00C100D8">
        <w:t>Зона</w:t>
      </w:r>
      <w:r w:rsidRPr="00C100D8">
        <w:rPr>
          <w:spacing w:val="27"/>
        </w:rPr>
        <w:t xml:space="preserve"> </w:t>
      </w:r>
      <w:r w:rsidRPr="00C100D8">
        <w:t>действия,</w:t>
      </w:r>
      <w:r w:rsidRPr="00C100D8">
        <w:rPr>
          <w:spacing w:val="28"/>
        </w:rPr>
        <w:t xml:space="preserve"> </w:t>
      </w:r>
      <w:r w:rsidRPr="00C100D8">
        <w:t>образованная</w:t>
      </w:r>
      <w:r w:rsidRPr="00C100D8">
        <w:rPr>
          <w:spacing w:val="28"/>
        </w:rPr>
        <w:t xml:space="preserve"> </w:t>
      </w:r>
      <w:r w:rsidRPr="00C100D8">
        <w:t>на</w:t>
      </w:r>
      <w:r w:rsidRPr="00C100D8">
        <w:rPr>
          <w:spacing w:val="27"/>
        </w:rPr>
        <w:t xml:space="preserve"> </w:t>
      </w:r>
      <w:r w:rsidRPr="00C100D8">
        <w:t>базе</w:t>
      </w:r>
      <w:r w:rsidRPr="00C100D8">
        <w:rPr>
          <w:spacing w:val="27"/>
        </w:rPr>
        <w:t xml:space="preserve"> </w:t>
      </w:r>
      <w:r w:rsidRPr="00C100D8">
        <w:t>источника</w:t>
      </w:r>
      <w:r w:rsidRPr="00C100D8">
        <w:rPr>
          <w:spacing w:val="27"/>
        </w:rPr>
        <w:t xml:space="preserve"> </w:t>
      </w:r>
      <w:r w:rsidRPr="00C100D8">
        <w:t>тепловой</w:t>
      </w:r>
      <w:r w:rsidRPr="00C100D8">
        <w:rPr>
          <w:spacing w:val="29"/>
        </w:rPr>
        <w:t xml:space="preserve"> </w:t>
      </w:r>
      <w:r w:rsidRPr="00C100D8">
        <w:t>энергии</w:t>
      </w:r>
      <w:r w:rsidRPr="00C100D8">
        <w:rPr>
          <w:spacing w:val="27"/>
        </w:rPr>
        <w:t xml:space="preserve"> </w:t>
      </w:r>
      <w:r w:rsidRPr="00C100D8">
        <w:t>Котельная №26 ОАО «Уралсервис». Идентификационный номер зоны действия (ИНЗД) – 003.</w:t>
      </w:r>
    </w:p>
    <w:p w:rsidR="00C707C2" w:rsidRPr="00C100D8" w:rsidRDefault="00C707C2" w:rsidP="00C707C2">
      <w:pPr>
        <w:pStyle w:val="a"/>
        <w:rPr>
          <w:sz w:val="28"/>
          <w:szCs w:val="28"/>
        </w:rPr>
      </w:pPr>
      <w:r w:rsidRPr="00C100D8">
        <w:t>Зона</w:t>
      </w:r>
      <w:r w:rsidRPr="00C100D8">
        <w:rPr>
          <w:spacing w:val="27"/>
        </w:rPr>
        <w:t xml:space="preserve"> </w:t>
      </w:r>
      <w:r w:rsidRPr="00C100D8">
        <w:t>действия,</w:t>
      </w:r>
      <w:r w:rsidRPr="00C100D8">
        <w:rPr>
          <w:spacing w:val="28"/>
        </w:rPr>
        <w:t xml:space="preserve"> </w:t>
      </w:r>
      <w:r w:rsidRPr="00C100D8">
        <w:t>образованная</w:t>
      </w:r>
      <w:r w:rsidRPr="00C100D8">
        <w:rPr>
          <w:spacing w:val="28"/>
        </w:rPr>
        <w:t xml:space="preserve"> </w:t>
      </w:r>
      <w:r w:rsidRPr="00C100D8">
        <w:t>на</w:t>
      </w:r>
      <w:r w:rsidRPr="00C100D8">
        <w:rPr>
          <w:spacing w:val="27"/>
        </w:rPr>
        <w:t xml:space="preserve"> </w:t>
      </w:r>
      <w:r w:rsidRPr="00C100D8">
        <w:t>базе</w:t>
      </w:r>
      <w:r w:rsidRPr="00C100D8">
        <w:rPr>
          <w:spacing w:val="27"/>
        </w:rPr>
        <w:t xml:space="preserve"> </w:t>
      </w:r>
      <w:r w:rsidRPr="00C100D8">
        <w:t>источника</w:t>
      </w:r>
      <w:r w:rsidRPr="00C100D8">
        <w:rPr>
          <w:spacing w:val="27"/>
        </w:rPr>
        <w:t xml:space="preserve"> </w:t>
      </w:r>
      <w:r w:rsidRPr="00C100D8">
        <w:t>тепловой</w:t>
      </w:r>
      <w:r w:rsidRPr="00C100D8">
        <w:rPr>
          <w:spacing w:val="29"/>
        </w:rPr>
        <w:t xml:space="preserve"> </w:t>
      </w:r>
      <w:r w:rsidRPr="00C100D8">
        <w:t>энергии</w:t>
      </w:r>
      <w:r w:rsidRPr="00C100D8">
        <w:rPr>
          <w:spacing w:val="27"/>
        </w:rPr>
        <w:t xml:space="preserve"> </w:t>
      </w:r>
      <w:r w:rsidRPr="00C100D8">
        <w:t>Котельная №35 ОАО «Уралсервис». Идентификационный номер зоны действия (ИНЗД) – 004.</w:t>
      </w:r>
    </w:p>
    <w:p w:rsidR="00C707C2" w:rsidRPr="00C100D8" w:rsidRDefault="00C707C2" w:rsidP="00C707C2">
      <w:pPr>
        <w:pStyle w:val="a"/>
        <w:rPr>
          <w:sz w:val="28"/>
          <w:szCs w:val="28"/>
        </w:rPr>
      </w:pPr>
      <w:r w:rsidRPr="00C100D8">
        <w:t>Зона</w:t>
      </w:r>
      <w:r w:rsidRPr="00C100D8">
        <w:rPr>
          <w:spacing w:val="27"/>
        </w:rPr>
        <w:t xml:space="preserve"> </w:t>
      </w:r>
      <w:r w:rsidRPr="00C100D8">
        <w:t>действия,</w:t>
      </w:r>
      <w:r w:rsidRPr="00C100D8">
        <w:rPr>
          <w:spacing w:val="28"/>
        </w:rPr>
        <w:t xml:space="preserve"> </w:t>
      </w:r>
      <w:r w:rsidRPr="00C100D8">
        <w:t>образованная</w:t>
      </w:r>
      <w:r w:rsidRPr="00C100D8">
        <w:rPr>
          <w:spacing w:val="28"/>
        </w:rPr>
        <w:t xml:space="preserve"> </w:t>
      </w:r>
      <w:r w:rsidRPr="00C100D8">
        <w:t>на</w:t>
      </w:r>
      <w:r w:rsidRPr="00C100D8">
        <w:rPr>
          <w:spacing w:val="27"/>
        </w:rPr>
        <w:t xml:space="preserve"> </w:t>
      </w:r>
      <w:r w:rsidRPr="00C100D8">
        <w:t>базе</w:t>
      </w:r>
      <w:r w:rsidRPr="00C100D8">
        <w:rPr>
          <w:spacing w:val="27"/>
        </w:rPr>
        <w:t xml:space="preserve"> </w:t>
      </w:r>
      <w:r w:rsidRPr="00C100D8">
        <w:t>источника</w:t>
      </w:r>
      <w:r w:rsidRPr="00C100D8">
        <w:rPr>
          <w:spacing w:val="27"/>
        </w:rPr>
        <w:t xml:space="preserve"> </w:t>
      </w:r>
      <w:r w:rsidRPr="00C100D8">
        <w:t>тепловой</w:t>
      </w:r>
      <w:r w:rsidRPr="00C100D8">
        <w:rPr>
          <w:spacing w:val="29"/>
        </w:rPr>
        <w:t xml:space="preserve"> </w:t>
      </w:r>
      <w:r w:rsidRPr="00C100D8">
        <w:t>энергии</w:t>
      </w:r>
      <w:r w:rsidRPr="00C100D8">
        <w:rPr>
          <w:spacing w:val="27"/>
        </w:rPr>
        <w:t xml:space="preserve"> </w:t>
      </w:r>
      <w:r w:rsidRPr="00C100D8">
        <w:t>Котельная №40 ОАО «Уралсервис». Идентификационный номер зоны действия (ИНЗД) – 005.</w:t>
      </w:r>
    </w:p>
    <w:p w:rsidR="00C707C2" w:rsidRPr="00C100D8" w:rsidRDefault="00C707C2" w:rsidP="00C707C2">
      <w:pPr>
        <w:pStyle w:val="a"/>
        <w:rPr>
          <w:sz w:val="28"/>
          <w:szCs w:val="28"/>
        </w:rPr>
      </w:pPr>
      <w:r w:rsidRPr="00C100D8">
        <w:t>Зона</w:t>
      </w:r>
      <w:r w:rsidRPr="00C100D8">
        <w:rPr>
          <w:spacing w:val="27"/>
        </w:rPr>
        <w:t xml:space="preserve"> </w:t>
      </w:r>
      <w:r w:rsidRPr="00C100D8">
        <w:t>действия,</w:t>
      </w:r>
      <w:r w:rsidRPr="00C100D8">
        <w:rPr>
          <w:spacing w:val="28"/>
        </w:rPr>
        <w:t xml:space="preserve"> </w:t>
      </w:r>
      <w:r w:rsidRPr="00C100D8">
        <w:t>образованная</w:t>
      </w:r>
      <w:r w:rsidRPr="00C100D8">
        <w:rPr>
          <w:spacing w:val="28"/>
        </w:rPr>
        <w:t xml:space="preserve"> </w:t>
      </w:r>
      <w:r w:rsidRPr="00C100D8">
        <w:t>на</w:t>
      </w:r>
      <w:r w:rsidRPr="00C100D8">
        <w:rPr>
          <w:spacing w:val="27"/>
        </w:rPr>
        <w:t xml:space="preserve"> </w:t>
      </w:r>
      <w:r w:rsidRPr="00C100D8">
        <w:t>базе</w:t>
      </w:r>
      <w:r w:rsidRPr="00C100D8">
        <w:rPr>
          <w:spacing w:val="27"/>
        </w:rPr>
        <w:t xml:space="preserve"> </w:t>
      </w:r>
      <w:r w:rsidRPr="00C100D8">
        <w:t>источника</w:t>
      </w:r>
      <w:r w:rsidRPr="00C100D8">
        <w:rPr>
          <w:spacing w:val="27"/>
        </w:rPr>
        <w:t xml:space="preserve"> </w:t>
      </w:r>
      <w:r w:rsidRPr="00C100D8">
        <w:t>тепловой</w:t>
      </w:r>
      <w:r w:rsidRPr="00C100D8">
        <w:rPr>
          <w:spacing w:val="29"/>
        </w:rPr>
        <w:t xml:space="preserve"> </w:t>
      </w:r>
      <w:r w:rsidRPr="00C100D8">
        <w:t>энергии</w:t>
      </w:r>
      <w:r w:rsidRPr="00C100D8">
        <w:rPr>
          <w:spacing w:val="27"/>
        </w:rPr>
        <w:t xml:space="preserve"> </w:t>
      </w:r>
      <w:r w:rsidRPr="00C100D8">
        <w:t>Котельная №52 ОАО «Уралсервис». Идентификационный номер зоны действия (ИНЗД) – 006.</w:t>
      </w:r>
    </w:p>
    <w:p w:rsidR="00C707C2" w:rsidRPr="00C100D8" w:rsidRDefault="00C707C2" w:rsidP="00C707C2">
      <w:pPr>
        <w:pStyle w:val="a"/>
        <w:rPr>
          <w:sz w:val="28"/>
          <w:szCs w:val="28"/>
        </w:rPr>
      </w:pPr>
      <w:r w:rsidRPr="00C100D8">
        <w:t>Зона</w:t>
      </w:r>
      <w:r w:rsidRPr="00C100D8">
        <w:rPr>
          <w:spacing w:val="27"/>
        </w:rPr>
        <w:t xml:space="preserve"> </w:t>
      </w:r>
      <w:r w:rsidRPr="00C100D8">
        <w:t>действия,</w:t>
      </w:r>
      <w:r w:rsidRPr="00C100D8">
        <w:rPr>
          <w:spacing w:val="28"/>
        </w:rPr>
        <w:t xml:space="preserve"> </w:t>
      </w:r>
      <w:r w:rsidRPr="00C100D8">
        <w:t>образованная</w:t>
      </w:r>
      <w:r w:rsidRPr="00C100D8">
        <w:rPr>
          <w:spacing w:val="28"/>
        </w:rPr>
        <w:t xml:space="preserve"> </w:t>
      </w:r>
      <w:r w:rsidRPr="00C100D8">
        <w:t>на</w:t>
      </w:r>
      <w:r w:rsidRPr="00C100D8">
        <w:rPr>
          <w:spacing w:val="27"/>
        </w:rPr>
        <w:t xml:space="preserve"> </w:t>
      </w:r>
      <w:r w:rsidRPr="00C100D8">
        <w:t>базе</w:t>
      </w:r>
      <w:r w:rsidRPr="00C100D8">
        <w:rPr>
          <w:spacing w:val="27"/>
        </w:rPr>
        <w:t xml:space="preserve"> </w:t>
      </w:r>
      <w:r w:rsidRPr="00C100D8">
        <w:t>источника</w:t>
      </w:r>
      <w:r w:rsidRPr="00C100D8">
        <w:rPr>
          <w:spacing w:val="27"/>
        </w:rPr>
        <w:t xml:space="preserve"> </w:t>
      </w:r>
      <w:r w:rsidRPr="00C100D8">
        <w:t>тепловой</w:t>
      </w:r>
      <w:r w:rsidRPr="00C100D8">
        <w:rPr>
          <w:spacing w:val="29"/>
        </w:rPr>
        <w:t xml:space="preserve"> </w:t>
      </w:r>
      <w:r w:rsidRPr="00C100D8">
        <w:t>энергии</w:t>
      </w:r>
      <w:r w:rsidRPr="00C100D8">
        <w:rPr>
          <w:spacing w:val="27"/>
        </w:rPr>
        <w:t xml:space="preserve"> </w:t>
      </w:r>
      <w:r w:rsidRPr="00C100D8">
        <w:t>Котельная «31 квартала» АО «Челябоблкоммунэнерго». Идентификационный номер зоны действия (ИНЗД) – 007.</w:t>
      </w:r>
    </w:p>
    <w:p w:rsidR="00C707C2" w:rsidRPr="00C100D8" w:rsidRDefault="00C707C2" w:rsidP="00C707C2">
      <w:pPr>
        <w:pStyle w:val="a"/>
        <w:rPr>
          <w:sz w:val="28"/>
          <w:szCs w:val="28"/>
        </w:rPr>
      </w:pPr>
      <w:r w:rsidRPr="00C100D8">
        <w:t>Зона</w:t>
      </w:r>
      <w:r w:rsidRPr="00C100D8">
        <w:rPr>
          <w:spacing w:val="27"/>
        </w:rPr>
        <w:t xml:space="preserve"> </w:t>
      </w:r>
      <w:r w:rsidRPr="00C100D8">
        <w:t>действия,</w:t>
      </w:r>
      <w:r w:rsidRPr="00C100D8">
        <w:rPr>
          <w:spacing w:val="28"/>
        </w:rPr>
        <w:t xml:space="preserve"> </w:t>
      </w:r>
      <w:r w:rsidRPr="00C100D8">
        <w:t>образованная</w:t>
      </w:r>
      <w:r w:rsidRPr="00C100D8">
        <w:rPr>
          <w:spacing w:val="28"/>
        </w:rPr>
        <w:t xml:space="preserve"> </w:t>
      </w:r>
      <w:r w:rsidRPr="00C100D8">
        <w:t>на</w:t>
      </w:r>
      <w:r w:rsidRPr="00C100D8">
        <w:rPr>
          <w:spacing w:val="27"/>
        </w:rPr>
        <w:t xml:space="preserve"> </w:t>
      </w:r>
      <w:r w:rsidRPr="00C100D8">
        <w:t>базе</w:t>
      </w:r>
      <w:r w:rsidRPr="00C100D8">
        <w:rPr>
          <w:spacing w:val="27"/>
        </w:rPr>
        <w:t xml:space="preserve"> </w:t>
      </w:r>
      <w:r w:rsidRPr="00C100D8">
        <w:t>источника</w:t>
      </w:r>
      <w:r w:rsidRPr="00C100D8">
        <w:rPr>
          <w:spacing w:val="27"/>
        </w:rPr>
        <w:t xml:space="preserve"> </w:t>
      </w:r>
      <w:r w:rsidRPr="00C100D8">
        <w:t>тепловой</w:t>
      </w:r>
      <w:r w:rsidRPr="00C100D8">
        <w:rPr>
          <w:spacing w:val="29"/>
        </w:rPr>
        <w:t xml:space="preserve"> </w:t>
      </w:r>
      <w:r w:rsidRPr="00C100D8">
        <w:t>энергии Котельная «Блочная» ОАО «Уралсервис». Идентификационный номер зоны действия (ИНЗД) – 008.</w:t>
      </w:r>
    </w:p>
    <w:p w:rsidR="00C707C2" w:rsidRPr="00C100D8" w:rsidRDefault="00C707C2" w:rsidP="00C707C2">
      <w:pPr>
        <w:pStyle w:val="a"/>
        <w:rPr>
          <w:sz w:val="28"/>
          <w:szCs w:val="28"/>
        </w:rPr>
      </w:pPr>
      <w:r w:rsidRPr="00C100D8">
        <w:t>Зона</w:t>
      </w:r>
      <w:r w:rsidRPr="00C100D8">
        <w:rPr>
          <w:spacing w:val="27"/>
        </w:rPr>
        <w:t xml:space="preserve"> </w:t>
      </w:r>
      <w:r w:rsidRPr="00C100D8">
        <w:t>действия,</w:t>
      </w:r>
      <w:r w:rsidRPr="00C100D8">
        <w:rPr>
          <w:spacing w:val="28"/>
        </w:rPr>
        <w:t xml:space="preserve"> </w:t>
      </w:r>
      <w:r w:rsidRPr="00C100D8">
        <w:t>образованная</w:t>
      </w:r>
      <w:r w:rsidRPr="00C100D8">
        <w:rPr>
          <w:spacing w:val="28"/>
        </w:rPr>
        <w:t xml:space="preserve"> </w:t>
      </w:r>
      <w:r w:rsidRPr="00C100D8">
        <w:t>на</w:t>
      </w:r>
      <w:r w:rsidRPr="00C100D8">
        <w:rPr>
          <w:spacing w:val="27"/>
        </w:rPr>
        <w:t xml:space="preserve"> </w:t>
      </w:r>
      <w:r w:rsidRPr="00C100D8">
        <w:t>базе</w:t>
      </w:r>
      <w:r w:rsidRPr="00C100D8">
        <w:rPr>
          <w:spacing w:val="27"/>
        </w:rPr>
        <w:t xml:space="preserve"> </w:t>
      </w:r>
      <w:r w:rsidRPr="00C100D8">
        <w:t>источника</w:t>
      </w:r>
      <w:r w:rsidRPr="00C100D8">
        <w:rPr>
          <w:spacing w:val="27"/>
        </w:rPr>
        <w:t xml:space="preserve"> </w:t>
      </w:r>
      <w:r w:rsidRPr="00C100D8">
        <w:t>тепловой</w:t>
      </w:r>
      <w:r w:rsidRPr="00C100D8">
        <w:rPr>
          <w:spacing w:val="29"/>
        </w:rPr>
        <w:t xml:space="preserve"> </w:t>
      </w:r>
      <w:r w:rsidRPr="00C100D8">
        <w:t>энергии</w:t>
      </w:r>
      <w:r w:rsidRPr="00C100D8">
        <w:rPr>
          <w:spacing w:val="27"/>
        </w:rPr>
        <w:t xml:space="preserve"> </w:t>
      </w:r>
      <w:r w:rsidRPr="00C100D8">
        <w:t>Котельная «Гастелло» ОАО «Уралсервис». Идентификационный номер зоны действия (ИНЗД) – 009.</w:t>
      </w:r>
    </w:p>
    <w:p w:rsidR="00C707C2" w:rsidRPr="00C100D8" w:rsidRDefault="00C707C2" w:rsidP="00C707C2">
      <w:pPr>
        <w:pStyle w:val="a"/>
        <w:rPr>
          <w:sz w:val="28"/>
          <w:szCs w:val="28"/>
        </w:rPr>
      </w:pPr>
      <w:r w:rsidRPr="00C100D8">
        <w:t>Зона</w:t>
      </w:r>
      <w:r w:rsidRPr="00C100D8">
        <w:rPr>
          <w:spacing w:val="27"/>
        </w:rPr>
        <w:t xml:space="preserve"> </w:t>
      </w:r>
      <w:r w:rsidRPr="00C100D8">
        <w:t>действия,</w:t>
      </w:r>
      <w:r w:rsidRPr="00C100D8">
        <w:rPr>
          <w:spacing w:val="28"/>
        </w:rPr>
        <w:t xml:space="preserve"> </w:t>
      </w:r>
      <w:r w:rsidRPr="00C100D8">
        <w:t>образованная</w:t>
      </w:r>
      <w:r w:rsidRPr="00C100D8">
        <w:rPr>
          <w:spacing w:val="28"/>
        </w:rPr>
        <w:t xml:space="preserve"> </w:t>
      </w:r>
      <w:r w:rsidRPr="00C100D8">
        <w:t>на</w:t>
      </w:r>
      <w:r w:rsidRPr="00C100D8">
        <w:rPr>
          <w:spacing w:val="27"/>
        </w:rPr>
        <w:t xml:space="preserve"> </w:t>
      </w:r>
      <w:r w:rsidRPr="00C100D8">
        <w:t>базе</w:t>
      </w:r>
      <w:r w:rsidRPr="00C100D8">
        <w:rPr>
          <w:spacing w:val="27"/>
        </w:rPr>
        <w:t xml:space="preserve"> </w:t>
      </w:r>
      <w:r w:rsidRPr="00C100D8">
        <w:t>источника</w:t>
      </w:r>
      <w:r w:rsidRPr="00C100D8">
        <w:rPr>
          <w:spacing w:val="27"/>
        </w:rPr>
        <w:t xml:space="preserve"> </w:t>
      </w:r>
      <w:r w:rsidRPr="00C100D8">
        <w:t>тепловой</w:t>
      </w:r>
      <w:r w:rsidRPr="00C100D8">
        <w:rPr>
          <w:spacing w:val="29"/>
        </w:rPr>
        <w:t xml:space="preserve"> </w:t>
      </w:r>
      <w:r w:rsidRPr="00C100D8">
        <w:t>энергии</w:t>
      </w:r>
      <w:r w:rsidRPr="00C100D8">
        <w:rPr>
          <w:spacing w:val="27"/>
        </w:rPr>
        <w:t xml:space="preserve"> </w:t>
      </w:r>
      <w:r w:rsidRPr="00C100D8">
        <w:t>котельная «ПУ-127» ОАО «Уралсервис». Идентификационный номер зоны действия (ИНЗД) – 010.</w:t>
      </w:r>
    </w:p>
    <w:p w:rsidR="00C707C2" w:rsidRPr="00C100D8" w:rsidRDefault="00C707C2" w:rsidP="00C707C2">
      <w:pPr>
        <w:pStyle w:val="a"/>
        <w:rPr>
          <w:sz w:val="28"/>
          <w:szCs w:val="28"/>
        </w:rPr>
      </w:pPr>
      <w:r w:rsidRPr="00C100D8">
        <w:lastRenderedPageBreak/>
        <w:t>Зона</w:t>
      </w:r>
      <w:r w:rsidRPr="00C100D8">
        <w:rPr>
          <w:spacing w:val="27"/>
        </w:rPr>
        <w:t xml:space="preserve"> </w:t>
      </w:r>
      <w:r w:rsidRPr="00C100D8">
        <w:t>действия,</w:t>
      </w:r>
      <w:r w:rsidRPr="00C100D8">
        <w:rPr>
          <w:spacing w:val="28"/>
        </w:rPr>
        <w:t xml:space="preserve"> </w:t>
      </w:r>
      <w:r w:rsidRPr="00C100D8">
        <w:t>образованная</w:t>
      </w:r>
      <w:r w:rsidRPr="00C100D8">
        <w:rPr>
          <w:spacing w:val="28"/>
        </w:rPr>
        <w:t xml:space="preserve"> </w:t>
      </w:r>
      <w:r w:rsidRPr="00C100D8">
        <w:t>на</w:t>
      </w:r>
      <w:r w:rsidRPr="00C100D8">
        <w:rPr>
          <w:spacing w:val="27"/>
        </w:rPr>
        <w:t xml:space="preserve"> </w:t>
      </w:r>
      <w:r w:rsidRPr="00C100D8">
        <w:t>базе</w:t>
      </w:r>
      <w:r w:rsidRPr="00C100D8">
        <w:rPr>
          <w:spacing w:val="27"/>
        </w:rPr>
        <w:t xml:space="preserve"> </w:t>
      </w:r>
      <w:r w:rsidRPr="00C100D8">
        <w:t>источника</w:t>
      </w:r>
      <w:r w:rsidRPr="00C100D8">
        <w:rPr>
          <w:spacing w:val="27"/>
        </w:rPr>
        <w:t xml:space="preserve"> </w:t>
      </w:r>
      <w:r w:rsidRPr="00C100D8">
        <w:t>тепловой</w:t>
      </w:r>
      <w:r w:rsidRPr="00C100D8">
        <w:rPr>
          <w:spacing w:val="29"/>
        </w:rPr>
        <w:t xml:space="preserve"> </w:t>
      </w:r>
      <w:r w:rsidRPr="00C100D8">
        <w:t>энергии</w:t>
      </w:r>
      <w:r w:rsidRPr="00C100D8">
        <w:rPr>
          <w:spacing w:val="27"/>
        </w:rPr>
        <w:t xml:space="preserve"> </w:t>
      </w:r>
      <w:r w:rsidRPr="00C100D8">
        <w:t>Котельная «Тайфун» ОАО «ИСК». Идентификационный номер зоны действия (ИНЗД) – 011.</w:t>
      </w:r>
    </w:p>
    <w:p w:rsidR="00C707C2" w:rsidRPr="00C100D8" w:rsidRDefault="00C707C2" w:rsidP="00C707C2">
      <w:pPr>
        <w:pStyle w:val="a"/>
        <w:rPr>
          <w:sz w:val="28"/>
          <w:szCs w:val="28"/>
        </w:rPr>
      </w:pPr>
      <w:r w:rsidRPr="00C100D8">
        <w:t>Зона</w:t>
      </w:r>
      <w:r w:rsidRPr="00C100D8">
        <w:rPr>
          <w:spacing w:val="27"/>
        </w:rPr>
        <w:t xml:space="preserve"> </w:t>
      </w:r>
      <w:r w:rsidRPr="00C100D8">
        <w:t>действия,</w:t>
      </w:r>
      <w:r w:rsidRPr="00C100D8">
        <w:rPr>
          <w:spacing w:val="28"/>
        </w:rPr>
        <w:t xml:space="preserve"> </w:t>
      </w:r>
      <w:r w:rsidRPr="00C100D8">
        <w:t>образованная</w:t>
      </w:r>
      <w:r w:rsidRPr="00C100D8">
        <w:rPr>
          <w:spacing w:val="28"/>
        </w:rPr>
        <w:t xml:space="preserve"> </w:t>
      </w:r>
      <w:r w:rsidRPr="00C100D8">
        <w:t>на</w:t>
      </w:r>
      <w:r w:rsidRPr="00C100D8">
        <w:rPr>
          <w:spacing w:val="27"/>
        </w:rPr>
        <w:t xml:space="preserve"> </w:t>
      </w:r>
      <w:r w:rsidRPr="00C100D8">
        <w:t>базе</w:t>
      </w:r>
      <w:r w:rsidRPr="00C100D8">
        <w:rPr>
          <w:spacing w:val="27"/>
        </w:rPr>
        <w:t xml:space="preserve"> </w:t>
      </w:r>
      <w:r w:rsidRPr="00C100D8">
        <w:t>источника</w:t>
      </w:r>
      <w:r w:rsidRPr="00C100D8">
        <w:rPr>
          <w:spacing w:val="27"/>
        </w:rPr>
        <w:t xml:space="preserve"> </w:t>
      </w:r>
      <w:r w:rsidRPr="00C100D8">
        <w:t>тепловой</w:t>
      </w:r>
      <w:r w:rsidRPr="00C100D8">
        <w:rPr>
          <w:spacing w:val="29"/>
        </w:rPr>
        <w:t xml:space="preserve"> </w:t>
      </w:r>
      <w:r w:rsidRPr="00C100D8">
        <w:t>энергии</w:t>
      </w:r>
      <w:r w:rsidRPr="00C100D8">
        <w:rPr>
          <w:spacing w:val="27"/>
        </w:rPr>
        <w:t xml:space="preserve"> </w:t>
      </w:r>
      <w:r w:rsidRPr="00C100D8">
        <w:t>Котельная «Горбольница» ОАО «ИСК». Идентификационный номер зоны действия (ИНЗД) – 012.</w:t>
      </w:r>
    </w:p>
    <w:p w:rsidR="00C707C2" w:rsidRDefault="00C707C2" w:rsidP="005F638F">
      <w:pPr>
        <w:pStyle w:val="aff2"/>
      </w:pPr>
      <w:r>
        <w:t>На перспективу планируется ввод в эксплуатацию 4х зон действия новых источников тепловой энергии:</w:t>
      </w:r>
    </w:p>
    <w:p w:rsidR="00C707C2" w:rsidRPr="00C100D8" w:rsidRDefault="00C707C2" w:rsidP="00C707C2">
      <w:pPr>
        <w:pStyle w:val="a"/>
        <w:rPr>
          <w:sz w:val="28"/>
          <w:szCs w:val="28"/>
        </w:rPr>
      </w:pPr>
      <w:r w:rsidRPr="00C100D8">
        <w:t>Зона</w:t>
      </w:r>
      <w:r w:rsidRPr="00C100D8">
        <w:rPr>
          <w:spacing w:val="27"/>
        </w:rPr>
        <w:t xml:space="preserve"> </w:t>
      </w:r>
      <w:r w:rsidRPr="00C100D8">
        <w:t>действия,</w:t>
      </w:r>
      <w:r w:rsidRPr="00C100D8">
        <w:rPr>
          <w:spacing w:val="28"/>
        </w:rPr>
        <w:t xml:space="preserve"> </w:t>
      </w:r>
      <w:r w:rsidRPr="00C100D8">
        <w:t>образованная</w:t>
      </w:r>
      <w:r w:rsidRPr="00C100D8">
        <w:rPr>
          <w:spacing w:val="28"/>
        </w:rPr>
        <w:t xml:space="preserve"> </w:t>
      </w:r>
      <w:r w:rsidRPr="00C100D8">
        <w:t>на</w:t>
      </w:r>
      <w:r w:rsidRPr="00C100D8">
        <w:rPr>
          <w:spacing w:val="27"/>
        </w:rPr>
        <w:t xml:space="preserve"> </w:t>
      </w:r>
      <w:r w:rsidRPr="00C100D8">
        <w:t>базе</w:t>
      </w:r>
      <w:r w:rsidRPr="00C100D8">
        <w:rPr>
          <w:spacing w:val="27"/>
        </w:rPr>
        <w:t xml:space="preserve"> </w:t>
      </w:r>
      <w:r w:rsidRPr="00C100D8">
        <w:t>источника</w:t>
      </w:r>
      <w:r w:rsidRPr="00C100D8">
        <w:rPr>
          <w:spacing w:val="27"/>
        </w:rPr>
        <w:t xml:space="preserve"> </w:t>
      </w:r>
      <w:r w:rsidRPr="00C100D8">
        <w:t>тепловой</w:t>
      </w:r>
      <w:r w:rsidRPr="00C100D8">
        <w:rPr>
          <w:spacing w:val="29"/>
        </w:rPr>
        <w:t xml:space="preserve"> </w:t>
      </w:r>
      <w:r w:rsidRPr="00C100D8">
        <w:t>энергии</w:t>
      </w:r>
      <w:r w:rsidRPr="00C100D8">
        <w:rPr>
          <w:spacing w:val="27"/>
        </w:rPr>
        <w:t xml:space="preserve"> </w:t>
      </w:r>
      <w:r w:rsidRPr="00C100D8">
        <w:t xml:space="preserve">котельная </w:t>
      </w:r>
      <w:r>
        <w:t xml:space="preserve">№1 </w:t>
      </w:r>
      <w:r w:rsidRPr="00C100D8">
        <w:t>«</w:t>
      </w:r>
      <w:r>
        <w:t>38 квартал</w:t>
      </w:r>
      <w:r w:rsidRPr="00C100D8">
        <w:t xml:space="preserve">». Идентификационный </w:t>
      </w:r>
      <w:r>
        <w:t>номер зоны действия (ИНЗД) – 013</w:t>
      </w:r>
      <w:r w:rsidRPr="00C100D8">
        <w:t>.</w:t>
      </w:r>
    </w:p>
    <w:p w:rsidR="00C707C2" w:rsidRPr="00C100D8" w:rsidRDefault="00C707C2" w:rsidP="00C707C2">
      <w:pPr>
        <w:pStyle w:val="a"/>
        <w:rPr>
          <w:sz w:val="28"/>
          <w:szCs w:val="28"/>
        </w:rPr>
      </w:pPr>
      <w:r w:rsidRPr="00C100D8">
        <w:t>Зона</w:t>
      </w:r>
      <w:r w:rsidRPr="00C100D8">
        <w:rPr>
          <w:spacing w:val="27"/>
        </w:rPr>
        <w:t xml:space="preserve"> </w:t>
      </w:r>
      <w:r w:rsidRPr="00C100D8">
        <w:t>действия,</w:t>
      </w:r>
      <w:r w:rsidRPr="00C100D8">
        <w:rPr>
          <w:spacing w:val="28"/>
        </w:rPr>
        <w:t xml:space="preserve"> </w:t>
      </w:r>
      <w:r w:rsidRPr="00C100D8">
        <w:t>образованная</w:t>
      </w:r>
      <w:r w:rsidRPr="00C100D8">
        <w:rPr>
          <w:spacing w:val="28"/>
        </w:rPr>
        <w:t xml:space="preserve"> </w:t>
      </w:r>
      <w:r w:rsidRPr="00C100D8">
        <w:t>на</w:t>
      </w:r>
      <w:r w:rsidRPr="00C100D8">
        <w:rPr>
          <w:spacing w:val="27"/>
        </w:rPr>
        <w:t xml:space="preserve"> </w:t>
      </w:r>
      <w:r w:rsidRPr="00C100D8">
        <w:t>базе</w:t>
      </w:r>
      <w:r w:rsidRPr="00C100D8">
        <w:rPr>
          <w:spacing w:val="27"/>
        </w:rPr>
        <w:t xml:space="preserve"> </w:t>
      </w:r>
      <w:r w:rsidRPr="00C100D8">
        <w:t>источника</w:t>
      </w:r>
      <w:r w:rsidRPr="00C100D8">
        <w:rPr>
          <w:spacing w:val="27"/>
        </w:rPr>
        <w:t xml:space="preserve"> </w:t>
      </w:r>
      <w:r w:rsidRPr="00C100D8">
        <w:t>тепловой</w:t>
      </w:r>
      <w:r w:rsidRPr="00C100D8">
        <w:rPr>
          <w:spacing w:val="29"/>
        </w:rPr>
        <w:t xml:space="preserve"> </w:t>
      </w:r>
      <w:r w:rsidRPr="00C100D8">
        <w:t>энергии</w:t>
      </w:r>
      <w:r w:rsidRPr="00C100D8">
        <w:rPr>
          <w:spacing w:val="27"/>
        </w:rPr>
        <w:t xml:space="preserve"> </w:t>
      </w:r>
      <w:r w:rsidRPr="00C100D8">
        <w:t xml:space="preserve">котельная </w:t>
      </w:r>
      <w:r>
        <w:t xml:space="preserve">№2 </w:t>
      </w:r>
      <w:r w:rsidRPr="00C100D8">
        <w:t>«</w:t>
      </w:r>
      <w:r>
        <w:t>38 квартал</w:t>
      </w:r>
      <w:r w:rsidRPr="00C100D8">
        <w:t>». Идентификационный номер зоны действия (ИНЗД) – 01</w:t>
      </w:r>
      <w:r>
        <w:t>4</w:t>
      </w:r>
      <w:r w:rsidRPr="00C100D8">
        <w:t>.</w:t>
      </w:r>
    </w:p>
    <w:p w:rsidR="00C707C2" w:rsidRPr="00C100D8" w:rsidRDefault="00C707C2" w:rsidP="00C707C2">
      <w:pPr>
        <w:pStyle w:val="a"/>
        <w:rPr>
          <w:sz w:val="28"/>
          <w:szCs w:val="28"/>
        </w:rPr>
      </w:pPr>
      <w:r w:rsidRPr="00C100D8">
        <w:t>Зона</w:t>
      </w:r>
      <w:r w:rsidRPr="00C100D8">
        <w:rPr>
          <w:spacing w:val="27"/>
        </w:rPr>
        <w:t xml:space="preserve"> </w:t>
      </w:r>
      <w:r w:rsidRPr="00C100D8">
        <w:t>действия,</w:t>
      </w:r>
      <w:r w:rsidRPr="00C100D8">
        <w:rPr>
          <w:spacing w:val="28"/>
        </w:rPr>
        <w:t xml:space="preserve"> </w:t>
      </w:r>
      <w:r w:rsidRPr="00C100D8">
        <w:t>образованная</w:t>
      </w:r>
      <w:r w:rsidRPr="00C100D8">
        <w:rPr>
          <w:spacing w:val="28"/>
        </w:rPr>
        <w:t xml:space="preserve"> </w:t>
      </w:r>
      <w:r w:rsidRPr="00C100D8">
        <w:t>на</w:t>
      </w:r>
      <w:r w:rsidRPr="00C100D8">
        <w:rPr>
          <w:spacing w:val="27"/>
        </w:rPr>
        <w:t xml:space="preserve"> </w:t>
      </w:r>
      <w:r w:rsidRPr="00C100D8">
        <w:t>базе</w:t>
      </w:r>
      <w:r w:rsidRPr="00C100D8">
        <w:rPr>
          <w:spacing w:val="27"/>
        </w:rPr>
        <w:t xml:space="preserve"> </w:t>
      </w:r>
      <w:r w:rsidRPr="00C100D8">
        <w:t>источника</w:t>
      </w:r>
      <w:r w:rsidRPr="00C100D8">
        <w:rPr>
          <w:spacing w:val="27"/>
        </w:rPr>
        <w:t xml:space="preserve"> </w:t>
      </w:r>
      <w:r w:rsidRPr="00C100D8">
        <w:t>тепловой</w:t>
      </w:r>
      <w:r w:rsidRPr="00C100D8">
        <w:rPr>
          <w:spacing w:val="29"/>
        </w:rPr>
        <w:t xml:space="preserve"> </w:t>
      </w:r>
      <w:r w:rsidRPr="00C100D8">
        <w:t>энергии</w:t>
      </w:r>
      <w:r w:rsidRPr="00C100D8">
        <w:rPr>
          <w:spacing w:val="27"/>
        </w:rPr>
        <w:t xml:space="preserve"> </w:t>
      </w:r>
      <w:r w:rsidRPr="00C100D8">
        <w:t>котельная «</w:t>
      </w:r>
      <w:r>
        <w:t>Северная часть</w:t>
      </w:r>
      <w:r w:rsidRPr="00C100D8">
        <w:t>». Идентификационный номер зоны действия (ИНЗД) – 01</w:t>
      </w:r>
      <w:r>
        <w:t>5</w:t>
      </w:r>
      <w:r w:rsidRPr="00C100D8">
        <w:t>.</w:t>
      </w:r>
    </w:p>
    <w:p w:rsidR="00C707C2" w:rsidRPr="00C100D8" w:rsidRDefault="00C707C2" w:rsidP="00C707C2">
      <w:pPr>
        <w:pStyle w:val="a"/>
        <w:rPr>
          <w:sz w:val="28"/>
          <w:szCs w:val="28"/>
        </w:rPr>
      </w:pPr>
      <w:r w:rsidRPr="00C100D8">
        <w:t>Зона</w:t>
      </w:r>
      <w:r w:rsidRPr="00C100D8">
        <w:rPr>
          <w:spacing w:val="27"/>
        </w:rPr>
        <w:t xml:space="preserve"> </w:t>
      </w:r>
      <w:r w:rsidRPr="00C100D8">
        <w:t>действия,</w:t>
      </w:r>
      <w:r w:rsidRPr="00C100D8">
        <w:rPr>
          <w:spacing w:val="28"/>
        </w:rPr>
        <w:t xml:space="preserve"> </w:t>
      </w:r>
      <w:r w:rsidRPr="00C100D8">
        <w:t>образованная</w:t>
      </w:r>
      <w:r w:rsidRPr="00C100D8">
        <w:rPr>
          <w:spacing w:val="28"/>
        </w:rPr>
        <w:t xml:space="preserve"> </w:t>
      </w:r>
      <w:r w:rsidRPr="00C100D8">
        <w:t>на</w:t>
      </w:r>
      <w:r w:rsidRPr="00C100D8">
        <w:rPr>
          <w:spacing w:val="27"/>
        </w:rPr>
        <w:t xml:space="preserve"> </w:t>
      </w:r>
      <w:r w:rsidRPr="00C100D8">
        <w:t>базе</w:t>
      </w:r>
      <w:r w:rsidRPr="00C100D8">
        <w:rPr>
          <w:spacing w:val="27"/>
        </w:rPr>
        <w:t xml:space="preserve"> </w:t>
      </w:r>
      <w:r w:rsidRPr="00C100D8">
        <w:t>источника</w:t>
      </w:r>
      <w:r w:rsidRPr="00C100D8">
        <w:rPr>
          <w:spacing w:val="27"/>
        </w:rPr>
        <w:t xml:space="preserve"> </w:t>
      </w:r>
      <w:r w:rsidRPr="00C100D8">
        <w:t>тепловой</w:t>
      </w:r>
      <w:r w:rsidRPr="00C100D8">
        <w:rPr>
          <w:spacing w:val="29"/>
        </w:rPr>
        <w:t xml:space="preserve"> </w:t>
      </w:r>
      <w:r w:rsidRPr="00C100D8">
        <w:t>энергии</w:t>
      </w:r>
      <w:r w:rsidRPr="00C100D8">
        <w:rPr>
          <w:spacing w:val="27"/>
        </w:rPr>
        <w:t xml:space="preserve"> </w:t>
      </w:r>
      <w:r w:rsidRPr="00C100D8">
        <w:t>котельная «</w:t>
      </w:r>
      <w:r>
        <w:t>Северо-восточная часть</w:t>
      </w:r>
      <w:r w:rsidRPr="00C100D8">
        <w:t>». Идентификационный номер зоны действия (ИНЗД) – 01</w:t>
      </w:r>
      <w:r>
        <w:t>6</w:t>
      </w:r>
      <w:r w:rsidRPr="00C100D8">
        <w:t>.</w:t>
      </w:r>
    </w:p>
    <w:p w:rsidR="00C707C2" w:rsidRDefault="00C707C2" w:rsidP="005F638F">
      <w:pPr>
        <w:pStyle w:val="aff2"/>
      </w:pPr>
      <w:r>
        <w:t>Зоны действия индивидуальных источников тепловой энергии сохраняются в</w:t>
      </w:r>
      <w:r w:rsidRPr="00C100D8">
        <w:rPr>
          <w:spacing w:val="59"/>
        </w:rPr>
        <w:t xml:space="preserve"> </w:t>
      </w:r>
      <w:r w:rsidRPr="00C100D8">
        <w:t>исторически</w:t>
      </w:r>
      <w:r w:rsidRPr="00C100D8">
        <w:rPr>
          <w:spacing w:val="39"/>
        </w:rPr>
        <w:t xml:space="preserve"> </w:t>
      </w:r>
      <w:r w:rsidRPr="00C100D8">
        <w:t>сложившихся</w:t>
      </w:r>
      <w:r w:rsidRPr="00C100D8">
        <w:rPr>
          <w:spacing w:val="35"/>
        </w:rPr>
        <w:t xml:space="preserve"> </w:t>
      </w:r>
      <w:r w:rsidRPr="00C100D8">
        <w:t>на</w:t>
      </w:r>
      <w:r w:rsidRPr="00C100D8">
        <w:rPr>
          <w:spacing w:val="37"/>
        </w:rPr>
        <w:t xml:space="preserve"> </w:t>
      </w:r>
      <w:r w:rsidRPr="00C100D8">
        <w:t>территории</w:t>
      </w:r>
      <w:r w:rsidRPr="00C100D8">
        <w:rPr>
          <w:spacing w:val="36"/>
        </w:rPr>
        <w:t xml:space="preserve"> </w:t>
      </w:r>
      <w:r>
        <w:t>городского поселения</w:t>
      </w:r>
      <w:r w:rsidRPr="00C100D8">
        <w:rPr>
          <w:spacing w:val="37"/>
        </w:rPr>
        <w:t xml:space="preserve"> </w:t>
      </w:r>
      <w:r w:rsidRPr="00C100D8">
        <w:t>микрорайонах</w:t>
      </w:r>
      <w:r w:rsidRPr="00C100D8">
        <w:rPr>
          <w:spacing w:val="40"/>
        </w:rPr>
        <w:t xml:space="preserve"> </w:t>
      </w:r>
      <w:r w:rsidRPr="00C100D8">
        <w:t>с</w:t>
      </w:r>
      <w:r w:rsidRPr="00C100D8">
        <w:rPr>
          <w:spacing w:val="34"/>
        </w:rPr>
        <w:t xml:space="preserve"> </w:t>
      </w:r>
      <w:r w:rsidRPr="00C100D8">
        <w:t>индивидуальной</w:t>
      </w:r>
      <w:r w:rsidRPr="00C100D8">
        <w:rPr>
          <w:spacing w:val="39"/>
        </w:rPr>
        <w:t xml:space="preserve"> </w:t>
      </w:r>
      <w:r w:rsidRPr="00C100D8">
        <w:t>малоэтажной</w:t>
      </w:r>
      <w:r w:rsidRPr="00C100D8">
        <w:rPr>
          <w:spacing w:val="87"/>
        </w:rPr>
        <w:t xml:space="preserve"> </w:t>
      </w:r>
      <w:r w:rsidRPr="00C100D8">
        <w:t>жилой</w:t>
      </w:r>
      <w:r w:rsidRPr="00C100D8">
        <w:rPr>
          <w:spacing w:val="22"/>
        </w:rPr>
        <w:t xml:space="preserve"> </w:t>
      </w:r>
      <w:r w:rsidRPr="00C100D8">
        <w:t>застройкой.</w:t>
      </w:r>
      <w:r>
        <w:t xml:space="preserve"> </w:t>
      </w:r>
    </w:p>
    <w:p w:rsidR="005F638F" w:rsidRPr="00C100D8" w:rsidRDefault="00D04715" w:rsidP="005F638F">
      <w:pPr>
        <w:pStyle w:val="aff2"/>
      </w:pPr>
      <w:r w:rsidRPr="00C100D8">
        <w:t>Существующие</w:t>
      </w:r>
      <w:r w:rsidR="005F638F" w:rsidRPr="00C100D8">
        <w:rPr>
          <w:spacing w:val="16"/>
        </w:rPr>
        <w:t xml:space="preserve"> </w:t>
      </w:r>
      <w:r w:rsidR="005F638F" w:rsidRPr="00C100D8">
        <w:t>балансы</w:t>
      </w:r>
      <w:r w:rsidR="005F638F" w:rsidRPr="00C100D8">
        <w:rPr>
          <w:spacing w:val="16"/>
        </w:rPr>
        <w:t xml:space="preserve"> </w:t>
      </w:r>
      <w:r w:rsidR="005F638F" w:rsidRPr="00C100D8">
        <w:t>тепловой</w:t>
      </w:r>
      <w:r w:rsidR="005F638F" w:rsidRPr="00C100D8">
        <w:rPr>
          <w:spacing w:val="17"/>
        </w:rPr>
        <w:t xml:space="preserve"> </w:t>
      </w:r>
      <w:r w:rsidR="005F638F" w:rsidRPr="00C100D8">
        <w:t>мощности</w:t>
      </w:r>
      <w:r w:rsidR="005F638F" w:rsidRPr="00C100D8">
        <w:rPr>
          <w:spacing w:val="76"/>
        </w:rPr>
        <w:t xml:space="preserve"> </w:t>
      </w:r>
      <w:r w:rsidR="005F638F" w:rsidRPr="00C100D8">
        <w:t>оборудования</w:t>
      </w:r>
      <w:r w:rsidR="005F638F" w:rsidRPr="00C100D8">
        <w:rPr>
          <w:spacing w:val="11"/>
        </w:rPr>
        <w:t xml:space="preserve"> </w:t>
      </w:r>
      <w:r w:rsidR="005F638F" w:rsidRPr="00C100D8">
        <w:t>источников</w:t>
      </w:r>
      <w:r w:rsidR="005F638F" w:rsidRPr="00C100D8">
        <w:rPr>
          <w:spacing w:val="11"/>
        </w:rPr>
        <w:t xml:space="preserve"> </w:t>
      </w:r>
      <w:r w:rsidR="005F638F" w:rsidRPr="00C100D8">
        <w:t>тепловой</w:t>
      </w:r>
      <w:r w:rsidR="005F638F" w:rsidRPr="00C100D8">
        <w:rPr>
          <w:spacing w:val="10"/>
        </w:rPr>
        <w:t xml:space="preserve"> </w:t>
      </w:r>
      <w:r w:rsidR="005F638F" w:rsidRPr="00C100D8">
        <w:t>энергии</w:t>
      </w:r>
      <w:r w:rsidR="005F638F" w:rsidRPr="00C100D8">
        <w:rPr>
          <w:spacing w:val="10"/>
        </w:rPr>
        <w:t xml:space="preserve"> </w:t>
      </w:r>
      <w:r w:rsidR="005F638F" w:rsidRPr="00C100D8">
        <w:t>и</w:t>
      </w:r>
      <w:r w:rsidR="005F638F" w:rsidRPr="00C100D8">
        <w:rPr>
          <w:spacing w:val="10"/>
        </w:rPr>
        <w:t xml:space="preserve"> </w:t>
      </w:r>
      <w:r w:rsidR="005F638F" w:rsidRPr="00C100D8">
        <w:t>присоединенной</w:t>
      </w:r>
      <w:r w:rsidR="005F638F" w:rsidRPr="00C100D8">
        <w:rPr>
          <w:spacing w:val="10"/>
        </w:rPr>
        <w:t xml:space="preserve"> </w:t>
      </w:r>
      <w:r w:rsidR="005F638F" w:rsidRPr="00C100D8">
        <w:t>тепловой</w:t>
      </w:r>
      <w:r w:rsidR="005F638F" w:rsidRPr="00C100D8">
        <w:rPr>
          <w:spacing w:val="10"/>
        </w:rPr>
        <w:t xml:space="preserve"> </w:t>
      </w:r>
      <w:r w:rsidR="005F638F" w:rsidRPr="00C100D8">
        <w:t>нагрузки</w:t>
      </w:r>
      <w:r w:rsidR="005F638F" w:rsidRPr="00C100D8">
        <w:rPr>
          <w:spacing w:val="12"/>
        </w:rPr>
        <w:t xml:space="preserve"> </w:t>
      </w:r>
      <w:r w:rsidR="005F638F" w:rsidRPr="00C100D8">
        <w:t>в</w:t>
      </w:r>
      <w:r w:rsidR="005F638F" w:rsidRPr="00C100D8">
        <w:rPr>
          <w:spacing w:val="11"/>
        </w:rPr>
        <w:t xml:space="preserve"> </w:t>
      </w:r>
      <w:r w:rsidR="005F638F" w:rsidRPr="00C100D8">
        <w:t>зонах</w:t>
      </w:r>
      <w:r w:rsidR="005F638F" w:rsidRPr="00C100D8">
        <w:rPr>
          <w:spacing w:val="89"/>
        </w:rPr>
        <w:t xml:space="preserve"> </w:t>
      </w:r>
      <w:r w:rsidR="005F638F" w:rsidRPr="00C100D8">
        <w:t>действия</w:t>
      </w:r>
      <w:r w:rsidR="005F638F" w:rsidRPr="00C100D8">
        <w:rPr>
          <w:spacing w:val="47"/>
        </w:rPr>
        <w:t xml:space="preserve"> </w:t>
      </w:r>
      <w:r w:rsidR="005F638F" w:rsidRPr="00C100D8">
        <w:t>источников</w:t>
      </w:r>
      <w:r w:rsidR="005F638F" w:rsidRPr="00C100D8">
        <w:rPr>
          <w:spacing w:val="44"/>
        </w:rPr>
        <w:t xml:space="preserve"> </w:t>
      </w:r>
      <w:r w:rsidR="005F638F" w:rsidRPr="00C100D8">
        <w:t>тепловой</w:t>
      </w:r>
      <w:r w:rsidR="005F638F" w:rsidRPr="00C100D8">
        <w:rPr>
          <w:spacing w:val="48"/>
        </w:rPr>
        <w:t xml:space="preserve"> </w:t>
      </w:r>
      <w:r w:rsidR="005F638F" w:rsidRPr="00C100D8">
        <w:t>энергии</w:t>
      </w:r>
      <w:r w:rsidRPr="00C100D8">
        <w:t xml:space="preserve"> Еманжелинского городского поселения представлены </w:t>
      </w:r>
      <w:r w:rsidR="007A4264">
        <w:t>в</w:t>
      </w:r>
      <w:r w:rsidR="007A4264" w:rsidRPr="00C100D8">
        <w:t xml:space="preserve"> таблицах </w:t>
      </w:r>
      <w:fldSimple w:instr=" REF _Ref531095295 \h  \* MERGEFORMAT ">
        <w:r w:rsidR="002607CB" w:rsidRPr="002607CB">
          <w:rPr>
            <w:vanish/>
          </w:rPr>
          <w:t xml:space="preserve">Таблица </w:t>
        </w:r>
        <w:r w:rsidR="002607CB">
          <w:t>3</w:t>
        </w:r>
      </w:fldSimple>
      <w:r w:rsidR="007A4264" w:rsidRPr="00C100D8">
        <w:t xml:space="preserve"> и </w:t>
      </w:r>
      <w:fldSimple w:instr=" REF _Ref531095965 \h  \* MERGEFORMAT ">
        <w:r w:rsidR="002607CB" w:rsidRPr="002607CB">
          <w:rPr>
            <w:vanish/>
          </w:rPr>
          <w:t xml:space="preserve">Таблица </w:t>
        </w:r>
        <w:r w:rsidR="002607CB">
          <w:t>4</w:t>
        </w:r>
      </w:fldSimple>
      <w:r w:rsidRPr="00C100D8">
        <w:t>.</w:t>
      </w:r>
    </w:p>
    <w:p w:rsidR="002607CB" w:rsidRPr="002607CB" w:rsidRDefault="00D04715" w:rsidP="002607CB">
      <w:pPr>
        <w:pStyle w:val="aff2"/>
        <w:rPr>
          <w:vanish/>
        </w:rPr>
        <w:sectPr w:rsidR="002607CB" w:rsidRPr="002607CB" w:rsidSect="007A4264">
          <w:type w:val="nextColumn"/>
          <w:pgSz w:w="11910" w:h="16840"/>
          <w:pgMar w:top="1134" w:right="567" w:bottom="1134" w:left="1134" w:header="426" w:footer="720" w:gutter="0"/>
          <w:cols w:space="720"/>
        </w:sectPr>
      </w:pPr>
      <w:r w:rsidRPr="00C100D8">
        <w:t>Б</w:t>
      </w:r>
      <w:r w:rsidR="005F638F" w:rsidRPr="00C100D8">
        <w:t>алансы</w:t>
      </w:r>
      <w:r w:rsidR="005F638F" w:rsidRPr="00C100D8">
        <w:rPr>
          <w:spacing w:val="18"/>
        </w:rPr>
        <w:t xml:space="preserve"> </w:t>
      </w:r>
      <w:r w:rsidR="005F638F" w:rsidRPr="00C100D8">
        <w:t>располагаемой</w:t>
      </w:r>
      <w:r w:rsidR="005F638F" w:rsidRPr="00C100D8">
        <w:rPr>
          <w:spacing w:val="19"/>
        </w:rPr>
        <w:t xml:space="preserve"> </w:t>
      </w:r>
      <w:r w:rsidR="005F638F" w:rsidRPr="00C100D8">
        <w:t>тепловой</w:t>
      </w:r>
      <w:r w:rsidR="005F638F" w:rsidRPr="00C100D8">
        <w:rPr>
          <w:spacing w:val="19"/>
        </w:rPr>
        <w:t xml:space="preserve"> </w:t>
      </w:r>
      <w:r w:rsidR="005F638F" w:rsidRPr="00C100D8">
        <w:t>мощности</w:t>
      </w:r>
      <w:r w:rsidR="005F638F" w:rsidRPr="00C100D8">
        <w:rPr>
          <w:spacing w:val="19"/>
        </w:rPr>
        <w:t xml:space="preserve"> </w:t>
      </w:r>
      <w:r w:rsidR="005F638F" w:rsidRPr="00C100D8">
        <w:t>и</w:t>
      </w:r>
      <w:r w:rsidR="005F638F" w:rsidRPr="00C100D8">
        <w:rPr>
          <w:spacing w:val="19"/>
        </w:rPr>
        <w:t xml:space="preserve"> </w:t>
      </w:r>
      <w:r w:rsidR="005F638F" w:rsidRPr="00C100D8">
        <w:t>перспективной</w:t>
      </w:r>
      <w:r w:rsidR="005F638F" w:rsidRPr="00C100D8">
        <w:rPr>
          <w:spacing w:val="65"/>
        </w:rPr>
        <w:t xml:space="preserve"> </w:t>
      </w:r>
      <w:r w:rsidR="005F638F" w:rsidRPr="00C100D8">
        <w:t>присоединенной</w:t>
      </w:r>
      <w:r w:rsidR="005F638F" w:rsidRPr="00C100D8">
        <w:rPr>
          <w:spacing w:val="24"/>
        </w:rPr>
        <w:t xml:space="preserve"> </w:t>
      </w:r>
      <w:r w:rsidR="005F638F" w:rsidRPr="00C100D8">
        <w:t>тепловой</w:t>
      </w:r>
      <w:r w:rsidR="005F638F" w:rsidRPr="00C100D8">
        <w:rPr>
          <w:spacing w:val="26"/>
        </w:rPr>
        <w:t xml:space="preserve"> </w:t>
      </w:r>
      <w:r w:rsidR="005F638F" w:rsidRPr="00C100D8">
        <w:t>нагрузки</w:t>
      </w:r>
      <w:r w:rsidR="005F638F" w:rsidRPr="00C100D8">
        <w:rPr>
          <w:spacing w:val="27"/>
        </w:rPr>
        <w:t xml:space="preserve"> </w:t>
      </w:r>
      <w:r w:rsidRPr="00C100D8">
        <w:t>представлены в таблице</w:t>
      </w:r>
      <w:r w:rsidR="008A580D">
        <w:t xml:space="preserve"> </w:t>
      </w:r>
      <w:r w:rsidR="00B62D12">
        <w:fldChar w:fldCharType="begin"/>
      </w:r>
      <w:r w:rsidR="008A580D">
        <w:instrText xml:space="preserve"> REF _Ref532144751 \h  \* MERGEFORMAT </w:instrText>
      </w:r>
      <w:r w:rsidR="00B62D12">
        <w:fldChar w:fldCharType="separate"/>
      </w:r>
    </w:p>
    <w:p w:rsidR="005F638F" w:rsidRPr="00C100D8" w:rsidRDefault="002607CB" w:rsidP="005F638F">
      <w:pPr>
        <w:pStyle w:val="aff2"/>
      </w:pPr>
      <w:r w:rsidRPr="002607CB">
        <w:rPr>
          <w:vanish/>
        </w:rPr>
        <w:lastRenderedPageBreak/>
        <w:t>Таблица</w:t>
      </w:r>
      <w:r>
        <w:rPr>
          <w:noProof/>
        </w:rPr>
        <w:t xml:space="preserve"> 10</w:t>
      </w:r>
      <w:r w:rsidR="00B62D12">
        <w:fldChar w:fldCharType="end"/>
      </w:r>
      <w:r w:rsidR="00D04715" w:rsidRPr="00C100D8">
        <w:t>.</w:t>
      </w:r>
    </w:p>
    <w:p w:rsidR="009D0249" w:rsidRPr="008210D9" w:rsidRDefault="009D0249" w:rsidP="009D0249">
      <w:pPr>
        <w:pStyle w:val="af9"/>
      </w:pPr>
      <w:r w:rsidRPr="008210D9">
        <w:t>В соответствии с перспективным балансом тепловой мощности Еманжелинского городского поселения, дефицитов тепловой энергии с учетом подключаемых к системам централизованного теплоснабжения нагрузок не ожидается.</w:t>
      </w:r>
    </w:p>
    <w:p w:rsidR="009D0249" w:rsidRPr="00C100D8" w:rsidRDefault="009D0249" w:rsidP="005F638F">
      <w:pPr>
        <w:pStyle w:val="aff2"/>
      </w:pPr>
      <w:r w:rsidRPr="008210D9">
        <w:t>Каждый источник тепловой энергии Еман</w:t>
      </w:r>
      <w:r w:rsidRPr="00C100D8">
        <w:t>желинского городского поселения на расчетный срок имеет один магистральный вывод, поэтому рассматривать необходимость дифференциации по каждому из магистральных выводов не представляется целесообразным.</w:t>
      </w:r>
    </w:p>
    <w:p w:rsidR="007038AB" w:rsidRPr="00487AB9" w:rsidRDefault="005F638F" w:rsidP="007038AB">
      <w:pPr>
        <w:pStyle w:val="af9"/>
      </w:pPr>
      <w:r w:rsidRPr="00487AB9">
        <w:t>П</w:t>
      </w:r>
      <w:r w:rsidR="007038AB" w:rsidRPr="00487AB9">
        <w:t>ри составлении перспективных тепловых и топливных балансов Еманжелинского городского поселения приняты следующие допущения:</w:t>
      </w:r>
    </w:p>
    <w:p w:rsidR="00E40F37" w:rsidRPr="00487AB9" w:rsidRDefault="00487AB9" w:rsidP="00A325FD">
      <w:pPr>
        <w:pStyle w:val="a"/>
      </w:pPr>
      <w:r>
        <w:t>Производится р</w:t>
      </w:r>
      <w:r w:rsidR="009D0249" w:rsidRPr="00487AB9">
        <w:t xml:space="preserve">еконструкция котельных 26, </w:t>
      </w:r>
      <w:r>
        <w:t>40</w:t>
      </w:r>
      <w:r w:rsidR="00E40F37" w:rsidRPr="00487AB9">
        <w:t xml:space="preserve"> </w:t>
      </w:r>
      <w:r>
        <w:t>с учетом увеличения установленной мощности;</w:t>
      </w:r>
    </w:p>
    <w:p w:rsidR="00E40F37" w:rsidRPr="00C100D8" w:rsidRDefault="00E40F37" w:rsidP="00A325FD">
      <w:pPr>
        <w:pStyle w:val="a"/>
      </w:pPr>
      <w:r w:rsidRPr="00C100D8">
        <w:t xml:space="preserve">Система теплоснабжения </w:t>
      </w:r>
      <w:r w:rsidR="009D0249" w:rsidRPr="00C100D8">
        <w:t>«</w:t>
      </w:r>
      <w:r w:rsidRPr="00C100D8">
        <w:t>38 квартала</w:t>
      </w:r>
      <w:r w:rsidR="009D0249" w:rsidRPr="00C100D8">
        <w:t>»</w:t>
      </w:r>
      <w:r w:rsidRPr="00C100D8">
        <w:t xml:space="preserve"> строится в две очереди: 1 очередь в период 20</w:t>
      </w:r>
      <w:r w:rsidR="009D0249" w:rsidRPr="00C100D8">
        <w:t>22</w:t>
      </w:r>
      <w:r w:rsidRPr="00C100D8">
        <w:t>-20</w:t>
      </w:r>
      <w:r w:rsidR="009D0249" w:rsidRPr="00C100D8">
        <w:t>26 г</w:t>
      </w:r>
      <w:r w:rsidRPr="00C100D8">
        <w:t>г.; 2 очередь в период 20</w:t>
      </w:r>
      <w:r w:rsidR="009D0249" w:rsidRPr="00C100D8">
        <w:t>26</w:t>
      </w:r>
      <w:r w:rsidRPr="00C100D8">
        <w:t>-20</w:t>
      </w:r>
      <w:r w:rsidR="009D0249" w:rsidRPr="00C100D8">
        <w:t>34 г</w:t>
      </w:r>
      <w:r w:rsidRPr="00C100D8">
        <w:t>г.</w:t>
      </w:r>
    </w:p>
    <w:p w:rsidR="009D0249" w:rsidRPr="00C100D8" w:rsidRDefault="00E40F37" w:rsidP="009D0249">
      <w:pPr>
        <w:pStyle w:val="a"/>
      </w:pPr>
      <w:r w:rsidRPr="00C100D8">
        <w:t xml:space="preserve">Система теплоснабжения северо-восточной части города строится </w:t>
      </w:r>
      <w:bookmarkStart w:id="21" w:name="OLE_LINK16"/>
      <w:r w:rsidRPr="00C100D8">
        <w:t xml:space="preserve">в </w:t>
      </w:r>
      <w:r w:rsidR="008A580D" w:rsidRPr="00C100D8">
        <w:t xml:space="preserve">период </w:t>
      </w:r>
      <w:r w:rsidR="008A580D">
        <w:t xml:space="preserve">до </w:t>
      </w:r>
      <w:r w:rsidR="009D0249" w:rsidRPr="00C100D8">
        <w:t>2034 г.</w:t>
      </w:r>
    </w:p>
    <w:bookmarkEnd w:id="21"/>
    <w:p w:rsidR="00E40F37" w:rsidRDefault="00E40F37" w:rsidP="008A580D">
      <w:pPr>
        <w:pStyle w:val="a"/>
      </w:pPr>
      <w:r w:rsidRPr="00C100D8">
        <w:t xml:space="preserve">Система теплоснабжения северной части города строится </w:t>
      </w:r>
      <w:r w:rsidR="008A580D" w:rsidRPr="00C100D8">
        <w:t xml:space="preserve">в период </w:t>
      </w:r>
      <w:r w:rsidR="008A580D">
        <w:t xml:space="preserve">до </w:t>
      </w:r>
      <w:r w:rsidR="008A580D" w:rsidRPr="00C100D8">
        <w:t xml:space="preserve">2034 </w:t>
      </w:r>
      <w:r w:rsidR="008A580D">
        <w:t>г.</w:t>
      </w:r>
    </w:p>
    <w:p w:rsidR="008A580D" w:rsidRDefault="008A580D" w:rsidP="008A580D">
      <w:pPr>
        <w:pStyle w:val="a"/>
      </w:pPr>
      <w:r>
        <w:t>Учитывается вывод сносимого ветхого жилого фонда из эксплуатации;</w:t>
      </w:r>
    </w:p>
    <w:p w:rsidR="008A580D" w:rsidRDefault="008A580D" w:rsidP="008A580D">
      <w:pPr>
        <w:pStyle w:val="a"/>
      </w:pPr>
      <w:r>
        <w:t>Учитывается снижение уровня тепловых потерь в связи с произведением замены трубопроводов тепловых сетей.</w:t>
      </w:r>
    </w:p>
    <w:p w:rsidR="005E557E" w:rsidRDefault="005E557E" w:rsidP="005E557E">
      <w:pPr>
        <w:pStyle w:val="Affd"/>
      </w:pPr>
      <w:r w:rsidRPr="005E557E">
        <w:t>Существующие и перспективные балансы тепловой мощности и тепловой нагрузки</w:t>
      </w:r>
      <w:r>
        <w:t xml:space="preserve"> в паре отсутствуют в связи с тем, что выдача тепловой мощности на котельных Еманжелинского городского поселения осуществляется только в горячей воде.</w:t>
      </w:r>
    </w:p>
    <w:p w:rsidR="00F707E3" w:rsidRDefault="00F707E3" w:rsidP="008A580D">
      <w:pPr>
        <w:pStyle w:val="afe"/>
        <w:sectPr w:rsidR="00F707E3" w:rsidSect="007A4264">
          <w:type w:val="nextColumn"/>
          <w:pgSz w:w="11910" w:h="16840"/>
          <w:pgMar w:top="1134" w:right="567" w:bottom="1134" w:left="1134" w:header="426" w:footer="720" w:gutter="0"/>
          <w:cols w:space="720"/>
        </w:sectPr>
      </w:pPr>
      <w:bookmarkStart w:id="22" w:name="_Ref532144751"/>
    </w:p>
    <w:p w:rsidR="008A580D" w:rsidRDefault="008A580D" w:rsidP="008A580D">
      <w:pPr>
        <w:pStyle w:val="afe"/>
      </w:pPr>
      <w:r>
        <w:lastRenderedPageBreak/>
        <w:t xml:space="preserve">Таблица </w:t>
      </w:r>
      <w:r w:rsidR="00B62D12">
        <w:rPr>
          <w:noProof/>
        </w:rPr>
        <w:fldChar w:fldCharType="begin"/>
      </w:r>
      <w:r w:rsidR="007A46EF">
        <w:rPr>
          <w:noProof/>
        </w:rPr>
        <w:instrText xml:space="preserve"> SEQ Таблица \* ARABIC </w:instrText>
      </w:r>
      <w:r w:rsidR="00B62D12">
        <w:rPr>
          <w:noProof/>
        </w:rPr>
        <w:fldChar w:fldCharType="separate"/>
      </w:r>
      <w:r w:rsidR="002607CB">
        <w:rPr>
          <w:noProof/>
        </w:rPr>
        <w:t>10</w:t>
      </w:r>
      <w:r w:rsidR="00B62D12">
        <w:rPr>
          <w:noProof/>
        </w:rPr>
        <w:fldChar w:fldCharType="end"/>
      </w:r>
      <w:bookmarkEnd w:id="22"/>
      <w:r>
        <w:t>. Перспективный баланс тепловой энергии на 2023, 2028 и 2034 гг.</w:t>
      </w:r>
    </w:p>
    <w:tbl>
      <w:tblPr>
        <w:tblW w:w="14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1"/>
        <w:gridCol w:w="3596"/>
        <w:gridCol w:w="1798"/>
        <w:gridCol w:w="1761"/>
        <w:gridCol w:w="1583"/>
        <w:gridCol w:w="1318"/>
        <w:gridCol w:w="1221"/>
        <w:gridCol w:w="1259"/>
        <w:gridCol w:w="1255"/>
      </w:tblGrid>
      <w:tr w:rsidR="00F707E3" w:rsidTr="00F707E3">
        <w:trPr>
          <w:trHeight w:val="20"/>
          <w:tblHeader/>
        </w:trPr>
        <w:tc>
          <w:tcPr>
            <w:tcW w:w="1071" w:type="dxa"/>
            <w:vMerge w:val="restart"/>
            <w:shd w:val="clear" w:color="auto" w:fill="auto"/>
            <w:noWrap/>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 ИНЗД</w:t>
            </w:r>
          </w:p>
        </w:tc>
        <w:tc>
          <w:tcPr>
            <w:tcW w:w="3596" w:type="dxa"/>
            <w:vMerge w:val="restart"/>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Источники</w:t>
            </w:r>
          </w:p>
        </w:tc>
        <w:tc>
          <w:tcPr>
            <w:tcW w:w="1798" w:type="dxa"/>
            <w:shd w:val="clear" w:color="auto" w:fill="auto"/>
            <w:tcMar>
              <w:left w:w="28" w:type="dxa"/>
              <w:right w:w="28" w:type="dxa"/>
            </w:tcMar>
            <w:vAlign w:val="center"/>
            <w:hideMark/>
          </w:tcPr>
          <w:p w:rsidR="00F707E3" w:rsidRDefault="00F707E3" w:rsidP="00F707E3">
            <w:pPr>
              <w:rPr>
                <w:b/>
                <w:bCs/>
                <w:color w:val="000000"/>
                <w:sz w:val="20"/>
                <w:szCs w:val="20"/>
              </w:rPr>
            </w:pPr>
            <w:r>
              <w:rPr>
                <w:b/>
                <w:bCs/>
                <w:color w:val="000000"/>
                <w:sz w:val="20"/>
                <w:szCs w:val="20"/>
              </w:rPr>
              <w:t xml:space="preserve">Установленная мощность </w:t>
            </w:r>
          </w:p>
        </w:tc>
        <w:tc>
          <w:tcPr>
            <w:tcW w:w="1761" w:type="dxa"/>
            <w:shd w:val="clear" w:color="auto" w:fill="auto"/>
            <w:tcMar>
              <w:left w:w="28" w:type="dxa"/>
              <w:right w:w="28" w:type="dxa"/>
            </w:tcMar>
            <w:vAlign w:val="center"/>
            <w:hideMark/>
          </w:tcPr>
          <w:p w:rsidR="00F707E3" w:rsidRDefault="00F707E3" w:rsidP="00F707E3">
            <w:pPr>
              <w:rPr>
                <w:b/>
                <w:bCs/>
                <w:color w:val="000000"/>
                <w:sz w:val="20"/>
                <w:szCs w:val="20"/>
              </w:rPr>
            </w:pPr>
            <w:r>
              <w:rPr>
                <w:b/>
                <w:bCs/>
                <w:color w:val="000000"/>
                <w:sz w:val="20"/>
                <w:szCs w:val="20"/>
              </w:rPr>
              <w:t>Располагаемая мощность</w:t>
            </w:r>
          </w:p>
        </w:tc>
        <w:tc>
          <w:tcPr>
            <w:tcW w:w="1583"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Собственные нужды</w:t>
            </w:r>
          </w:p>
        </w:tc>
        <w:tc>
          <w:tcPr>
            <w:tcW w:w="1318"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Мощность нетто</w:t>
            </w:r>
          </w:p>
        </w:tc>
        <w:tc>
          <w:tcPr>
            <w:tcW w:w="1221"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Потери в тепловых сетях</w:t>
            </w:r>
          </w:p>
        </w:tc>
        <w:tc>
          <w:tcPr>
            <w:tcW w:w="1259"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Договорн. нагрузка</w:t>
            </w:r>
          </w:p>
        </w:tc>
        <w:tc>
          <w:tcPr>
            <w:tcW w:w="1251"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Резерв(+), дефицит(-)</w:t>
            </w:r>
          </w:p>
        </w:tc>
      </w:tr>
      <w:tr w:rsidR="00F707E3" w:rsidTr="00F707E3">
        <w:trPr>
          <w:trHeight w:val="20"/>
          <w:tblHeader/>
        </w:trPr>
        <w:tc>
          <w:tcPr>
            <w:tcW w:w="1071" w:type="dxa"/>
            <w:vMerge/>
            <w:tcMar>
              <w:left w:w="28" w:type="dxa"/>
              <w:right w:w="28" w:type="dxa"/>
            </w:tcMar>
            <w:vAlign w:val="center"/>
            <w:hideMark/>
          </w:tcPr>
          <w:p w:rsidR="00F707E3" w:rsidRDefault="00F707E3" w:rsidP="00F707E3">
            <w:pPr>
              <w:rPr>
                <w:b/>
                <w:bCs/>
                <w:color w:val="000000"/>
                <w:sz w:val="20"/>
                <w:szCs w:val="20"/>
              </w:rPr>
            </w:pPr>
          </w:p>
        </w:tc>
        <w:tc>
          <w:tcPr>
            <w:tcW w:w="3596" w:type="dxa"/>
            <w:vMerge/>
            <w:tcMar>
              <w:left w:w="28" w:type="dxa"/>
              <w:right w:w="28" w:type="dxa"/>
            </w:tcMar>
            <w:vAlign w:val="center"/>
            <w:hideMark/>
          </w:tcPr>
          <w:p w:rsidR="00F707E3" w:rsidRDefault="00F707E3" w:rsidP="00F707E3">
            <w:pPr>
              <w:rPr>
                <w:b/>
                <w:bCs/>
                <w:color w:val="000000"/>
                <w:sz w:val="20"/>
                <w:szCs w:val="20"/>
              </w:rPr>
            </w:pPr>
          </w:p>
        </w:tc>
        <w:tc>
          <w:tcPr>
            <w:tcW w:w="1798" w:type="dxa"/>
            <w:shd w:val="clear" w:color="auto" w:fill="auto"/>
            <w:tcMar>
              <w:left w:w="28" w:type="dxa"/>
              <w:right w:w="28" w:type="dxa"/>
            </w:tcMar>
            <w:vAlign w:val="center"/>
            <w:hideMark/>
          </w:tcPr>
          <w:p w:rsidR="00F707E3" w:rsidRDefault="00F707E3" w:rsidP="00F707E3">
            <w:pPr>
              <w:rPr>
                <w:b/>
                <w:bCs/>
                <w:color w:val="000000"/>
                <w:sz w:val="20"/>
                <w:szCs w:val="20"/>
              </w:rPr>
            </w:pPr>
            <w:r>
              <w:rPr>
                <w:b/>
                <w:bCs/>
                <w:color w:val="000000"/>
                <w:sz w:val="20"/>
                <w:szCs w:val="20"/>
              </w:rPr>
              <w:t>Гкал/час</w:t>
            </w:r>
          </w:p>
        </w:tc>
        <w:tc>
          <w:tcPr>
            <w:tcW w:w="1761" w:type="dxa"/>
            <w:shd w:val="clear" w:color="auto" w:fill="auto"/>
            <w:tcMar>
              <w:left w:w="28" w:type="dxa"/>
              <w:right w:w="28" w:type="dxa"/>
            </w:tcMar>
            <w:vAlign w:val="center"/>
            <w:hideMark/>
          </w:tcPr>
          <w:p w:rsidR="00F707E3" w:rsidRDefault="00F707E3" w:rsidP="00F707E3">
            <w:pPr>
              <w:rPr>
                <w:b/>
                <w:bCs/>
                <w:color w:val="000000"/>
                <w:sz w:val="20"/>
                <w:szCs w:val="20"/>
              </w:rPr>
            </w:pPr>
            <w:r>
              <w:rPr>
                <w:b/>
                <w:bCs/>
                <w:color w:val="000000"/>
                <w:sz w:val="20"/>
                <w:szCs w:val="20"/>
              </w:rPr>
              <w:t>Гкал/час</w:t>
            </w:r>
          </w:p>
        </w:tc>
        <w:tc>
          <w:tcPr>
            <w:tcW w:w="1583"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Гкал/ч</w:t>
            </w:r>
          </w:p>
        </w:tc>
        <w:tc>
          <w:tcPr>
            <w:tcW w:w="1318"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 xml:space="preserve"> Гкла/ч</w:t>
            </w:r>
          </w:p>
        </w:tc>
        <w:tc>
          <w:tcPr>
            <w:tcW w:w="1221"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Гкал/ч</w:t>
            </w:r>
          </w:p>
        </w:tc>
        <w:tc>
          <w:tcPr>
            <w:tcW w:w="1259"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Гкал/ч</w:t>
            </w:r>
          </w:p>
        </w:tc>
        <w:tc>
          <w:tcPr>
            <w:tcW w:w="1251"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Гкал/ч</w:t>
            </w:r>
          </w:p>
        </w:tc>
      </w:tr>
      <w:tr w:rsidR="00F707E3" w:rsidTr="00F707E3">
        <w:trPr>
          <w:trHeight w:val="20"/>
        </w:trPr>
        <w:tc>
          <w:tcPr>
            <w:tcW w:w="14862" w:type="dxa"/>
            <w:gridSpan w:val="9"/>
            <w:shd w:val="clear" w:color="auto" w:fill="auto"/>
            <w:noWrap/>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Существующее положение</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15</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4,50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4,50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0,042</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4,458</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0,557</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2,270</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1,631</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16</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9,75</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9,75</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0,173</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9,577</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1,044</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7,600</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0,934</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26</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9,00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9,00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0,224</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8,776</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0,898</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12,050</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-4,172</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35</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3,87</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3,87</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0,072</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3,798</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0,304</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3,470</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0,024</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5</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40</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12,50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12,50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0,240</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12,260</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1,213</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12,455</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-1,409</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6</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52</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16,00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16,00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0,232</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15,768</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1,400</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11,350</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3,019</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7</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«31 квартал»</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8,60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8,60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0,080</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8,520</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0,990</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7,831</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-0,301</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8</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«Блочная» (п.Батуринский)</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4,32</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4,32</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0,050</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4,270</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0,491</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2,600</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1,179</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9</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«Гастелло»</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0,50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0,50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0,004</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0,496</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0,011</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0,420</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0,064</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10</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«ПУ-127»</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2,00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2,00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0,023</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1,977</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0,235</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1,215</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0,527</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11</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«Тайфун»</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2,12</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1,81</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0,006</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1,799</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0,000</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1,890</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-0,091</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12</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«Горбольница»</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3,00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2,96</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0,021</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2,939</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0,000</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2,960</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-0,021</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 </w:t>
            </w:r>
          </w:p>
        </w:tc>
        <w:tc>
          <w:tcPr>
            <w:tcW w:w="3596"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ИТОГО:</w:t>
            </w:r>
          </w:p>
        </w:tc>
        <w:tc>
          <w:tcPr>
            <w:tcW w:w="1798"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76,16</w:t>
            </w:r>
          </w:p>
        </w:tc>
        <w:tc>
          <w:tcPr>
            <w:tcW w:w="1761"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75,81</w:t>
            </w:r>
          </w:p>
        </w:tc>
        <w:tc>
          <w:tcPr>
            <w:tcW w:w="1583"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1,166</w:t>
            </w:r>
          </w:p>
        </w:tc>
        <w:tc>
          <w:tcPr>
            <w:tcW w:w="1318"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74,639</w:t>
            </w:r>
          </w:p>
        </w:tc>
        <w:tc>
          <w:tcPr>
            <w:tcW w:w="1221"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7,144</w:t>
            </w:r>
          </w:p>
        </w:tc>
        <w:tc>
          <w:tcPr>
            <w:tcW w:w="1259"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66,111</w:t>
            </w:r>
          </w:p>
        </w:tc>
        <w:tc>
          <w:tcPr>
            <w:tcW w:w="1251"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1,385</w:t>
            </w:r>
          </w:p>
        </w:tc>
      </w:tr>
      <w:tr w:rsidR="00F707E3" w:rsidTr="00F707E3">
        <w:trPr>
          <w:trHeight w:val="20"/>
        </w:trPr>
        <w:tc>
          <w:tcPr>
            <w:tcW w:w="14862" w:type="dxa"/>
            <w:gridSpan w:val="9"/>
            <w:shd w:val="clear" w:color="auto" w:fill="auto"/>
            <w:noWrap/>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Перспективный баланс на 2023 год</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15</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4,50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4,50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0,04</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4,46</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0,54</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2,22</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1,70</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16</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9,75</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9,75</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0,17</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9,58</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1,01</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7,5</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1,07</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26</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17,20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17,20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0,22</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16,98</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0,87</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11,9</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4,21</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35</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3,87</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3,87</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0,07</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3,80</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0,29</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3,37</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0,14</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5</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40</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15,00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15,00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0,24</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14,76</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1,17</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12,305</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1,28</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6</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52</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16,00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16,00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0,23</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15,77</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1,36</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11,82</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2,59</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7</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«31 квартал»</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8,60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8,60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0,08</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8,52</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0,78</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7,73</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0,01</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8</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«Блочная» (п.Батуринский)</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4,32</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4,32</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0,05</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4,27</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0,48</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2,55</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1,24</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9</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«Гастелло»</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0,50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0,50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0,50</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0,01</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0,42</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0,07</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10</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«ПУ-127»</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2,00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2,00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0,02</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1,98</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0,24</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1,165</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0,58</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11</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«Тайфун»</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2,12</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2,12</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0,01</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2,11</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1,89</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0,22</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12</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«Горбольница»</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3,00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3,00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0,02</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2,98</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2,96</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0,02</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13</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№1 "38 квартал"</w:t>
            </w:r>
          </w:p>
        </w:tc>
        <w:tc>
          <w:tcPr>
            <w:tcW w:w="10193" w:type="dxa"/>
            <w:gridSpan w:val="7"/>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Не введена в эксплуатацию</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14</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№2 "38 квартал"</w:t>
            </w:r>
          </w:p>
        </w:tc>
        <w:tc>
          <w:tcPr>
            <w:tcW w:w="10193" w:type="dxa"/>
            <w:gridSpan w:val="7"/>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Не введена в эксплуатацию</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15</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"Северная часть"</w:t>
            </w:r>
          </w:p>
        </w:tc>
        <w:tc>
          <w:tcPr>
            <w:tcW w:w="10193" w:type="dxa"/>
            <w:gridSpan w:val="7"/>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Не введена в эксплуатацию</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16</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"Северо-восточная часть"</w:t>
            </w:r>
          </w:p>
        </w:tc>
        <w:tc>
          <w:tcPr>
            <w:tcW w:w="10193" w:type="dxa"/>
            <w:gridSpan w:val="7"/>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Не введена в эксплуатацию</w:t>
            </w:r>
          </w:p>
        </w:tc>
      </w:tr>
      <w:tr w:rsidR="00F707E3" w:rsidTr="00F707E3">
        <w:trPr>
          <w:trHeight w:val="20"/>
        </w:trPr>
        <w:tc>
          <w:tcPr>
            <w:tcW w:w="107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 </w:t>
            </w:r>
          </w:p>
        </w:tc>
        <w:tc>
          <w:tcPr>
            <w:tcW w:w="3596"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ИТОГО:</w:t>
            </w:r>
          </w:p>
        </w:tc>
        <w:tc>
          <w:tcPr>
            <w:tcW w:w="1798"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86,86</w:t>
            </w:r>
          </w:p>
        </w:tc>
        <w:tc>
          <w:tcPr>
            <w:tcW w:w="1761"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86,86</w:t>
            </w:r>
          </w:p>
        </w:tc>
        <w:tc>
          <w:tcPr>
            <w:tcW w:w="1583"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1,15</w:t>
            </w:r>
          </w:p>
        </w:tc>
        <w:tc>
          <w:tcPr>
            <w:tcW w:w="1318"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85,71</w:t>
            </w:r>
          </w:p>
        </w:tc>
        <w:tc>
          <w:tcPr>
            <w:tcW w:w="1221"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6,75</w:t>
            </w:r>
          </w:p>
        </w:tc>
        <w:tc>
          <w:tcPr>
            <w:tcW w:w="1259"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65,83</w:t>
            </w:r>
          </w:p>
        </w:tc>
        <w:tc>
          <w:tcPr>
            <w:tcW w:w="1251"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13,13</w:t>
            </w:r>
          </w:p>
        </w:tc>
      </w:tr>
      <w:tr w:rsidR="00F707E3" w:rsidTr="00F707E3">
        <w:trPr>
          <w:trHeight w:val="20"/>
        </w:trPr>
        <w:tc>
          <w:tcPr>
            <w:tcW w:w="14862" w:type="dxa"/>
            <w:gridSpan w:val="9"/>
            <w:shd w:val="clear" w:color="auto" w:fill="auto"/>
            <w:noWrap/>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Перспективный баланс на 2028 год</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15</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4,50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4,50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0,04</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4,46</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0,52</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2,17</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1,77</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lastRenderedPageBreak/>
              <w:t>2</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16</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9,75</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9,75</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0,17</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9,58</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0,96</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7,4</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1,22</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26</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17,20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17,20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0,22</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16,98</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0,83</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13,3</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2,85</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35</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3,87</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3,87</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0,07</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3,80</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0,28</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3,27</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0,25</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5</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40</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15,00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15,00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0,24</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14,76</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1,12</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12,155</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1,49</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6</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52</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16,00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16,00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0,23</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15,77</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1,29</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12,59</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1,89</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7</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«31 квартал»</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8,60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8,60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0,08</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8,52</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0,74</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7,63</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0,15</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8</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«Блочная» (п.Батуринский)</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4,32</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4,32</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0,05</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4,27</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0,45</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2,5</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1,32</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9</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«Гастелло»</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0,50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0,50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0,50</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0,0095</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0,42</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0,07</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10</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«ПУ-127»</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2,00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2,00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0,02</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1,98</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0,228</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1,145</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0,61</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11</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«Тайфун»</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2,12</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2,12</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0,01</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2,11</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1,89</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0,22</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12</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«Горбольница»</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3,00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3,00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0,02</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2,98</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2,96</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0,02</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13</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№1 "38 квартал"</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3,87</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3,87</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0,01</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3,86</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0,1</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3,00</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0,76</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14</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№2 "38 квартал"</w:t>
            </w:r>
          </w:p>
        </w:tc>
        <w:tc>
          <w:tcPr>
            <w:tcW w:w="10193" w:type="dxa"/>
            <w:gridSpan w:val="7"/>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Не введена в эксплуатацию</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15</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"Северная часть"</w:t>
            </w:r>
          </w:p>
        </w:tc>
        <w:tc>
          <w:tcPr>
            <w:tcW w:w="10193" w:type="dxa"/>
            <w:gridSpan w:val="7"/>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Не введена в эксплуатацию</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16</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"Северо-восточная часть"</w:t>
            </w:r>
          </w:p>
        </w:tc>
        <w:tc>
          <w:tcPr>
            <w:tcW w:w="10193" w:type="dxa"/>
            <w:gridSpan w:val="7"/>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Не введена в эксплуатацию</w:t>
            </w:r>
          </w:p>
        </w:tc>
      </w:tr>
      <w:tr w:rsidR="00F707E3" w:rsidTr="00F707E3">
        <w:trPr>
          <w:trHeight w:val="20"/>
        </w:trPr>
        <w:tc>
          <w:tcPr>
            <w:tcW w:w="107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 </w:t>
            </w:r>
          </w:p>
        </w:tc>
        <w:tc>
          <w:tcPr>
            <w:tcW w:w="3596"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ИТОГО:</w:t>
            </w:r>
          </w:p>
        </w:tc>
        <w:tc>
          <w:tcPr>
            <w:tcW w:w="1798"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90,73</w:t>
            </w:r>
          </w:p>
        </w:tc>
        <w:tc>
          <w:tcPr>
            <w:tcW w:w="1761"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90,73</w:t>
            </w:r>
          </w:p>
        </w:tc>
        <w:tc>
          <w:tcPr>
            <w:tcW w:w="1583"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1,16</w:t>
            </w:r>
          </w:p>
        </w:tc>
        <w:tc>
          <w:tcPr>
            <w:tcW w:w="1318"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89,57</w:t>
            </w:r>
          </w:p>
        </w:tc>
        <w:tc>
          <w:tcPr>
            <w:tcW w:w="1221"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6,52</w:t>
            </w:r>
          </w:p>
        </w:tc>
        <w:tc>
          <w:tcPr>
            <w:tcW w:w="1259"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70,43</w:t>
            </w:r>
          </w:p>
        </w:tc>
        <w:tc>
          <w:tcPr>
            <w:tcW w:w="1251"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12,62</w:t>
            </w:r>
          </w:p>
        </w:tc>
      </w:tr>
      <w:tr w:rsidR="00F707E3" w:rsidTr="00F707E3">
        <w:trPr>
          <w:trHeight w:val="20"/>
        </w:trPr>
        <w:tc>
          <w:tcPr>
            <w:tcW w:w="14862" w:type="dxa"/>
            <w:gridSpan w:val="9"/>
            <w:shd w:val="clear" w:color="auto" w:fill="auto"/>
            <w:noWrap/>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Перспективный баланс на 2034 год</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15</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4,50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4,50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0,04</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4,46</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0,49</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2,12</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1,85</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16</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9,75</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9,75</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0,17</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9,58</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0,91</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7,3</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1,37</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26</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17,20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17,20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0,22</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16,98</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0,79</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14,3</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1,89</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35</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3,87</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3,87</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0,07</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3,80</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0,26</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3,17</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0,37</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5</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40</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15,00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15,00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0,24</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14,76</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1,06</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12,005</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1,70</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6</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52</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16,00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16,00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0,23</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15,77</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1,23</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14</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0,54</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7</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«31 квартал»</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8,60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8,60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0,08</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8,52</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0,70</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7,53</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0,29</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8</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«Блочная» (п.Батуринский)</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4,32</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4,32</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0,05</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4,27</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0,43</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2,45</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1,39</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9</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«Гастелло»</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0,50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0,50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0,50</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0,009</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0,42</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0,07</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10</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«ПУ-127»</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2,00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2,00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0,02</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1,98</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0,217</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1,125</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0,64</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11</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«Тайфун»</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2,12</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2,12</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0,01</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2,11</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1,89</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0,22</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12</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«Горбольница»</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3,00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3,00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0,02</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2,98</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2,96</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0,02</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13</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№1 "38 квартал"</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3,87</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3,87</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0,01</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3,86</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0,1</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3,00</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0,76</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14</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№2 "38 квартал"</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4,42</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4,42</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0,01</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4,41</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0,15</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4,00</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0,26</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15</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"Северная часть"</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15,00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15,00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0,05</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14,95</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0,5</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12,00</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2,45</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16</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"Северо-восточная часть"</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4,50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4,50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0,01</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4,49</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0,15</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4,00</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0,34</w:t>
            </w:r>
          </w:p>
        </w:tc>
      </w:tr>
      <w:tr w:rsidR="00F707E3" w:rsidTr="00F707E3">
        <w:trPr>
          <w:trHeight w:val="20"/>
        </w:trPr>
        <w:tc>
          <w:tcPr>
            <w:tcW w:w="107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 </w:t>
            </w:r>
          </w:p>
        </w:tc>
        <w:tc>
          <w:tcPr>
            <w:tcW w:w="3596"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ИТОГО:</w:t>
            </w:r>
          </w:p>
        </w:tc>
        <w:tc>
          <w:tcPr>
            <w:tcW w:w="1798"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114,65</w:t>
            </w:r>
          </w:p>
        </w:tc>
        <w:tc>
          <w:tcPr>
            <w:tcW w:w="1761"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114,65</w:t>
            </w:r>
          </w:p>
        </w:tc>
        <w:tc>
          <w:tcPr>
            <w:tcW w:w="1583"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1,23</w:t>
            </w:r>
          </w:p>
        </w:tc>
        <w:tc>
          <w:tcPr>
            <w:tcW w:w="1318"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113,42</w:t>
            </w:r>
          </w:p>
        </w:tc>
        <w:tc>
          <w:tcPr>
            <w:tcW w:w="1221"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6,99</w:t>
            </w:r>
          </w:p>
        </w:tc>
        <w:tc>
          <w:tcPr>
            <w:tcW w:w="1259"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92,27</w:t>
            </w:r>
          </w:p>
        </w:tc>
        <w:tc>
          <w:tcPr>
            <w:tcW w:w="1251"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14,16</w:t>
            </w:r>
          </w:p>
        </w:tc>
      </w:tr>
    </w:tbl>
    <w:p w:rsidR="00F707E3" w:rsidRDefault="00F707E3" w:rsidP="00F707E3">
      <w:pPr>
        <w:pStyle w:val="afe"/>
        <w:jc w:val="left"/>
      </w:pPr>
    </w:p>
    <w:p w:rsidR="00F707E3" w:rsidRDefault="00F707E3" w:rsidP="008A580D">
      <w:pPr>
        <w:pStyle w:val="afe"/>
        <w:sectPr w:rsidR="00F707E3" w:rsidSect="00F707E3">
          <w:type w:val="nextColumn"/>
          <w:pgSz w:w="16840" w:h="11910" w:orient="landscape"/>
          <w:pgMar w:top="993" w:right="1134" w:bottom="567" w:left="1134" w:header="425" w:footer="720" w:gutter="0"/>
          <w:cols w:space="720"/>
        </w:sectPr>
      </w:pPr>
    </w:p>
    <w:p w:rsidR="007A4264" w:rsidRPr="00C100D8" w:rsidRDefault="007A4264" w:rsidP="007A4264">
      <w:pPr>
        <w:pStyle w:val="af9"/>
      </w:pPr>
      <w:r w:rsidRPr="00C100D8">
        <w:lastRenderedPageBreak/>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7A4264" w:rsidRPr="00C100D8" w:rsidRDefault="007A4264" w:rsidP="007A4264">
      <w:pPr>
        <w:pStyle w:val="af9"/>
      </w:pPr>
      <w:r w:rsidRPr="00C100D8">
        <w:t>Подключение дополнительной тепловой нагрузки с увеличением радиуса действия источника тепловой энергии приводит к возрастанию затрат на производство и транспорт тепловой энергии и одновременно к увеличению доходов от дополнительного объема ее реализации. Радиус эффективного теплоснабжения представляет собой то расстояние, при котором увеличение доходов равно по величине возрастанию затрат. Для действующих источников тепловой энергии это означает, что удельные затраты (на единицу отпущенной потребителям тепловой энергии) являются минимальными.</w:t>
      </w:r>
    </w:p>
    <w:p w:rsidR="007A4264" w:rsidRPr="00C100D8" w:rsidRDefault="007A4264" w:rsidP="007A4264">
      <w:pPr>
        <w:pStyle w:val="af9"/>
      </w:pPr>
      <w:r w:rsidRPr="00C100D8">
        <w:t>В основу расчета были положены полуэмпирические соотношения, которые представлены в «Нормах по проектированию тепловых сетей», изданных в 1938 году. Для приведения указанных зависимостей к современным условиям была проведена дополнительная работа по анализу структуры себестоимости производства и транспорта тепловой энергии в функционирующих в настоящее время системах теплоснабжения. В результате этой работы были получены эмпирические коэффициенты, которые позволили уточнить имеющиеся зависимости и применить их для определения минимальных удельных затрат при действующих в настоящее время ценовых индикаторах.</w:t>
      </w:r>
    </w:p>
    <w:p w:rsidR="007A4264" w:rsidRPr="00C100D8" w:rsidRDefault="007A4264" w:rsidP="007A4264">
      <w:pPr>
        <w:pStyle w:val="af9"/>
      </w:pPr>
      <w:r w:rsidRPr="00C100D8">
        <w:t>Связь между удельными затратами на производство и транспорт тепловой энергии с радиусом теплоснабжения осуществляется с помощью следующей полуэмпирической зависимости:</w:t>
      </w:r>
    </w:p>
    <w:p w:rsidR="007A4264" w:rsidRPr="00C100D8" w:rsidRDefault="007A4264" w:rsidP="007A4264">
      <w:pPr>
        <w:pStyle w:val="af9"/>
      </w:pPr>
      <w:r w:rsidRPr="00C100D8">
        <w:object w:dxaOrig="37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36pt" o:ole="">
            <v:imagedata r:id="rId13" o:title=""/>
          </v:shape>
          <o:OLEObject Type="Embed" ProgID="Equation.DSMT4" ShapeID="_x0000_i1025" DrawAspect="Content" ObjectID="_1606888093" r:id="rId14"/>
        </w:object>
      </w:r>
      <w:r w:rsidRPr="00C100D8">
        <w:t>, где</w:t>
      </w:r>
    </w:p>
    <w:p w:rsidR="007A4264" w:rsidRPr="00C100D8" w:rsidRDefault="007A4264" w:rsidP="007A4264">
      <w:pPr>
        <w:pStyle w:val="af9"/>
      </w:pPr>
      <w:r w:rsidRPr="00C100D8">
        <w:tab/>
        <w:t>R – радиус действия тепловой сети (длина главной тепловой магистрали самого протяженного вывода от источника), км;</w:t>
      </w:r>
    </w:p>
    <w:p w:rsidR="007A4264" w:rsidRPr="00C100D8" w:rsidRDefault="007A4264" w:rsidP="007A4264">
      <w:pPr>
        <w:pStyle w:val="af9"/>
      </w:pPr>
      <w:r w:rsidRPr="00C100D8">
        <w:t>H - потеря напора на трение при транспорте теплоносителя по тепловой магистрали, м. вод. ст.;</w:t>
      </w:r>
    </w:p>
    <w:p w:rsidR="007A4264" w:rsidRPr="00C100D8" w:rsidRDefault="007A4264" w:rsidP="007A4264">
      <w:pPr>
        <w:pStyle w:val="af9"/>
      </w:pPr>
      <w:r w:rsidRPr="00C100D8">
        <w:t>b - эмпирический коэффициент удельных затрат в единицу тепловой мощности котельной, руб/Гкал/ч;</w:t>
      </w:r>
    </w:p>
    <w:p w:rsidR="007A4264" w:rsidRPr="00C100D8" w:rsidRDefault="007A4264" w:rsidP="007A4264">
      <w:pPr>
        <w:pStyle w:val="af9"/>
      </w:pPr>
      <w:r w:rsidRPr="00C100D8">
        <w:t>s - удельная стоимость материальной характеристики тепловой сети, руб./м</w:t>
      </w:r>
      <w:r w:rsidRPr="00EF3069">
        <w:rPr>
          <w:vertAlign w:val="superscript"/>
        </w:rPr>
        <w:t>2</w:t>
      </w:r>
      <w:r w:rsidRPr="00C100D8">
        <w:t>;</w:t>
      </w:r>
    </w:p>
    <w:p w:rsidR="007A4264" w:rsidRPr="00C100D8" w:rsidRDefault="007A4264" w:rsidP="007A4264">
      <w:pPr>
        <w:pStyle w:val="af9"/>
      </w:pPr>
      <w:r w:rsidRPr="00C100D8">
        <w:t>b –</w:t>
      </w:r>
      <w:r w:rsidR="007F51A3" w:rsidRPr="00C100D8">
        <w:t>среднее</w:t>
      </w:r>
      <w:r w:rsidRPr="00C100D8">
        <w:t xml:space="preserve"> число абонентов на единицу площади зоны действия</w:t>
      </w:r>
      <w:r w:rsidRPr="00C100D8">
        <w:tab/>
        <w:t>источника теплоснабжения, 1/км</w:t>
      </w:r>
      <w:r w:rsidRPr="00EF3069">
        <w:rPr>
          <w:vertAlign w:val="superscript"/>
        </w:rPr>
        <w:t>2</w:t>
      </w:r>
      <w:r w:rsidRPr="00C100D8">
        <w:t>;</w:t>
      </w:r>
    </w:p>
    <w:p w:rsidR="007A4264" w:rsidRPr="00C100D8" w:rsidRDefault="007A4264" w:rsidP="007A4264">
      <w:pPr>
        <w:pStyle w:val="af9"/>
      </w:pPr>
      <w:r w:rsidRPr="00C100D8">
        <w:lastRenderedPageBreak/>
        <w:t>П - теплоплотность района, Гкал/ч*км</w:t>
      </w:r>
      <w:r w:rsidRPr="00EF3069">
        <w:rPr>
          <w:vertAlign w:val="superscript"/>
        </w:rPr>
        <w:t>2</w:t>
      </w:r>
      <w:r w:rsidRPr="00C100D8">
        <w:t>;</w:t>
      </w:r>
    </w:p>
    <w:p w:rsidR="007A4264" w:rsidRPr="00C100D8" w:rsidRDefault="007A4264" w:rsidP="007A4264">
      <w:pPr>
        <w:pStyle w:val="af9"/>
      </w:pPr>
      <w:r w:rsidRPr="00C100D8">
        <w:object w:dxaOrig="360" w:dyaOrig="279">
          <v:shape id="_x0000_i1026" type="#_x0000_t75" style="width:14.25pt;height:14.25pt" o:ole="">
            <v:imagedata r:id="rId15" o:title=""/>
          </v:shape>
          <o:OLEObject Type="Embed" ProgID="Equation.DSMT4" ShapeID="_x0000_i1026" DrawAspect="Content" ObjectID="_1606888094" r:id="rId16"/>
        </w:object>
      </w:r>
      <w:r w:rsidRPr="00C100D8">
        <w:t xml:space="preserve">  - расчетный перепад температур теплоносителя в тепловой сети, °С;</w:t>
      </w:r>
    </w:p>
    <w:p w:rsidR="007A4264" w:rsidRPr="00C100D8" w:rsidRDefault="007A4264" w:rsidP="007A4264">
      <w:pPr>
        <w:pStyle w:val="af9"/>
      </w:pPr>
      <w:r w:rsidRPr="00C100D8">
        <w:object w:dxaOrig="220" w:dyaOrig="260">
          <v:shape id="_x0000_i1027" type="#_x0000_t75" style="width:14.25pt;height:14.25pt" o:ole="">
            <v:imagedata r:id="rId17" o:title=""/>
          </v:shape>
          <o:OLEObject Type="Embed" ProgID="Equation.DSMT4" ShapeID="_x0000_i1027" DrawAspect="Content" ObjectID="_1606888095" r:id="rId18"/>
        </w:object>
      </w:r>
      <w:r w:rsidRPr="00C100D8">
        <w:t xml:space="preserve">  - поправочный коэффициент, принимаемый равным 1,3 для ТЭЦ и 1 для котельных.</w:t>
      </w:r>
    </w:p>
    <w:p w:rsidR="007A4264" w:rsidRPr="00C100D8" w:rsidRDefault="007A4264" w:rsidP="007A4264">
      <w:pPr>
        <w:pStyle w:val="af9"/>
      </w:pPr>
      <w:r w:rsidRPr="00C100D8">
        <w:t>Дифференцируя полученное соотношение по параметру R и приравнивая к нулю производную, можно получить формулу для определения эффективного радиуса теплоснабжения в виде:</w:t>
      </w:r>
    </w:p>
    <w:p w:rsidR="007A4264" w:rsidRPr="00C100D8" w:rsidRDefault="007A4264" w:rsidP="007A4264">
      <w:pPr>
        <w:pStyle w:val="af9"/>
      </w:pPr>
      <w:r w:rsidRPr="00C100D8">
        <w:object w:dxaOrig="3420" w:dyaOrig="740">
          <v:shape id="_x0000_i1028" type="#_x0000_t75" style="width:173.25pt;height:36pt" o:ole="">
            <v:imagedata r:id="rId19" o:title=""/>
          </v:shape>
          <o:OLEObject Type="Embed" ProgID="Equation.DSMT4" ShapeID="_x0000_i1028" DrawAspect="Content" ObjectID="_1606888096" r:id="rId20"/>
        </w:object>
      </w:r>
      <w:r w:rsidRPr="00C100D8">
        <w:t xml:space="preserve"> </w:t>
      </w:r>
    </w:p>
    <w:p w:rsidR="007A4264" w:rsidRPr="00C100D8" w:rsidRDefault="007A4264" w:rsidP="007A4264">
      <w:pPr>
        <w:pStyle w:val="aff2"/>
      </w:pPr>
      <w:r w:rsidRPr="00C100D8">
        <w:t>Результаты расчета эффективного радиуса теплоснабжения для источников теплоснабжения на территории Еманжелинского городского поселения приводятся в таблице</w:t>
      </w:r>
      <w:r>
        <w:t xml:space="preserve"> </w:t>
      </w:r>
      <w:fldSimple w:instr=" REF _Ref531025728 \h  \* MERGEFORMAT ">
        <w:r w:rsidR="002607CB" w:rsidRPr="002607CB">
          <w:rPr>
            <w:vanish/>
          </w:rPr>
          <w:t xml:space="preserve">Таблица </w:t>
        </w:r>
        <w:r w:rsidR="002607CB">
          <w:rPr>
            <w:noProof/>
          </w:rPr>
          <w:t>11</w:t>
        </w:r>
      </w:fldSimple>
      <w:r w:rsidRPr="00C100D8">
        <w:t>. Анализ полученных результатов свидетельствует о том, что области действия всех источников тепловой энергии находятся в зонах эффективного радиуса теплоснабжения.</w:t>
      </w:r>
    </w:p>
    <w:p w:rsidR="007A4264" w:rsidRPr="00C100D8" w:rsidRDefault="007A4264" w:rsidP="007A4264">
      <w:pPr>
        <w:pStyle w:val="aff2"/>
      </w:pPr>
    </w:p>
    <w:p w:rsidR="007A4264" w:rsidRPr="00C100D8" w:rsidRDefault="007A4264" w:rsidP="007A4264">
      <w:pPr>
        <w:pStyle w:val="aff2"/>
      </w:pPr>
      <w:bookmarkStart w:id="23" w:name="_Ref495060233"/>
    </w:p>
    <w:p w:rsidR="007A4264" w:rsidRPr="00C100D8" w:rsidRDefault="007A4264" w:rsidP="007A4264">
      <w:pPr>
        <w:pStyle w:val="aff2"/>
        <w:sectPr w:rsidR="007A4264" w:rsidRPr="00C100D8" w:rsidSect="00F707E3">
          <w:pgSz w:w="11910" w:h="16840"/>
          <w:pgMar w:top="1134" w:right="567" w:bottom="1134" w:left="1134" w:header="426" w:footer="720" w:gutter="0"/>
          <w:cols w:space="720"/>
        </w:sectPr>
      </w:pPr>
    </w:p>
    <w:p w:rsidR="007A4264" w:rsidRPr="00C100D8" w:rsidRDefault="007A4264" w:rsidP="007A4264">
      <w:pPr>
        <w:pStyle w:val="aff4"/>
      </w:pPr>
      <w:bookmarkStart w:id="24" w:name="_Ref531025728"/>
      <w:r w:rsidRPr="00C100D8">
        <w:lastRenderedPageBreak/>
        <w:t xml:space="preserve">Таблица </w:t>
      </w:r>
      <w:r w:rsidR="00B62D12">
        <w:rPr>
          <w:noProof/>
        </w:rPr>
        <w:fldChar w:fldCharType="begin"/>
      </w:r>
      <w:r>
        <w:rPr>
          <w:noProof/>
        </w:rPr>
        <w:instrText xml:space="preserve"> SEQ Таблица \* ARABIC </w:instrText>
      </w:r>
      <w:r w:rsidR="00B62D12">
        <w:rPr>
          <w:noProof/>
        </w:rPr>
        <w:fldChar w:fldCharType="separate"/>
      </w:r>
      <w:r w:rsidR="002607CB">
        <w:rPr>
          <w:noProof/>
        </w:rPr>
        <w:t>11</w:t>
      </w:r>
      <w:r w:rsidR="00B62D12">
        <w:rPr>
          <w:noProof/>
        </w:rPr>
        <w:fldChar w:fldCharType="end"/>
      </w:r>
      <w:bookmarkEnd w:id="23"/>
      <w:bookmarkEnd w:id="24"/>
      <w:r w:rsidRPr="00C100D8">
        <w:t>. Результаты расчета эффективного радиуса теплоснабжения</w:t>
      </w:r>
    </w:p>
    <w:tbl>
      <w:tblPr>
        <w:tblW w:w="15177" w:type="dxa"/>
        <w:tblInd w:w="108" w:type="dxa"/>
        <w:tblLook w:val="04A0"/>
      </w:tblPr>
      <w:tblGrid>
        <w:gridCol w:w="2408"/>
        <w:gridCol w:w="1909"/>
        <w:gridCol w:w="1843"/>
        <w:gridCol w:w="2126"/>
        <w:gridCol w:w="1971"/>
        <w:gridCol w:w="1813"/>
        <w:gridCol w:w="1434"/>
        <w:gridCol w:w="1673"/>
      </w:tblGrid>
      <w:tr w:rsidR="007A4264" w:rsidRPr="00C100D8" w:rsidTr="007A4264">
        <w:trPr>
          <w:trHeight w:val="1643"/>
        </w:trPr>
        <w:tc>
          <w:tcPr>
            <w:tcW w:w="2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264" w:rsidRPr="00C100D8" w:rsidRDefault="007A4264" w:rsidP="007A4264">
            <w:pPr>
              <w:jc w:val="center"/>
              <w:rPr>
                <w:b/>
                <w:bCs/>
                <w:color w:val="000000"/>
                <w:sz w:val="22"/>
                <w:szCs w:val="22"/>
              </w:rPr>
            </w:pPr>
            <w:r w:rsidRPr="00C100D8">
              <w:rPr>
                <w:b/>
                <w:bCs/>
                <w:color w:val="000000"/>
                <w:sz w:val="22"/>
                <w:szCs w:val="22"/>
              </w:rPr>
              <w:t>Параметры</w:t>
            </w:r>
          </w:p>
        </w:tc>
        <w:tc>
          <w:tcPr>
            <w:tcW w:w="1909" w:type="dxa"/>
            <w:tcBorders>
              <w:top w:val="single" w:sz="4" w:space="0" w:color="auto"/>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b/>
                <w:color w:val="000000"/>
                <w:sz w:val="22"/>
                <w:szCs w:val="22"/>
              </w:rPr>
            </w:pPr>
            <w:r w:rsidRPr="00C100D8">
              <w:rPr>
                <w:b/>
                <w:color w:val="000000"/>
                <w:sz w:val="22"/>
                <w:szCs w:val="22"/>
              </w:rPr>
              <w:t>Площадь зоны действия источника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b/>
                <w:color w:val="000000"/>
                <w:sz w:val="22"/>
                <w:szCs w:val="22"/>
              </w:rPr>
            </w:pPr>
            <w:r w:rsidRPr="00C100D8">
              <w:rPr>
                <w:b/>
                <w:color w:val="000000"/>
                <w:sz w:val="22"/>
                <w:szCs w:val="22"/>
              </w:rPr>
              <w:t>Суммарная присоединённая нагрузка всех потребителей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b/>
                <w:color w:val="000000"/>
                <w:sz w:val="22"/>
                <w:szCs w:val="22"/>
              </w:rPr>
            </w:pPr>
            <w:r w:rsidRPr="00C100D8">
              <w:rPr>
                <w:b/>
                <w:color w:val="000000"/>
                <w:sz w:val="22"/>
                <w:szCs w:val="22"/>
              </w:rPr>
              <w:t>Расстояние от источника до наиболее удалённого потребителя вдоль главной магистрали</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b/>
                <w:color w:val="000000"/>
                <w:sz w:val="22"/>
                <w:szCs w:val="22"/>
              </w:rPr>
            </w:pPr>
            <w:r w:rsidRPr="00C100D8">
              <w:rPr>
                <w:b/>
                <w:color w:val="000000"/>
                <w:sz w:val="22"/>
                <w:szCs w:val="22"/>
              </w:rPr>
              <w:t>Расчётная температура в подающем трубопроводе</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b/>
                <w:color w:val="000000"/>
                <w:sz w:val="22"/>
                <w:szCs w:val="22"/>
              </w:rPr>
            </w:pPr>
            <w:r w:rsidRPr="00C100D8">
              <w:rPr>
                <w:b/>
                <w:color w:val="000000"/>
                <w:sz w:val="22"/>
                <w:szCs w:val="22"/>
              </w:rPr>
              <w:t>Расчётная температура в обратном трубопроводе</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b/>
                <w:color w:val="000000"/>
                <w:sz w:val="22"/>
                <w:szCs w:val="22"/>
              </w:rPr>
            </w:pPr>
            <w:r w:rsidRPr="00C100D8">
              <w:rPr>
                <w:b/>
                <w:color w:val="000000"/>
                <w:sz w:val="22"/>
                <w:szCs w:val="22"/>
              </w:rPr>
              <w:t>Потери давления в тепловой сети</w:t>
            </w:r>
            <w:r>
              <w:rPr>
                <w:b/>
                <w:color w:val="000000"/>
                <w:sz w:val="22"/>
                <w:szCs w:val="22"/>
              </w:rPr>
              <w:t xml:space="preserve"> (оценочно)</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b/>
                <w:color w:val="000000"/>
                <w:sz w:val="22"/>
                <w:szCs w:val="22"/>
              </w:rPr>
            </w:pPr>
            <w:r w:rsidRPr="00C100D8">
              <w:rPr>
                <w:b/>
                <w:color w:val="000000"/>
                <w:sz w:val="22"/>
                <w:szCs w:val="22"/>
              </w:rPr>
              <w:t>Эффективный радиус</w:t>
            </w:r>
          </w:p>
        </w:tc>
      </w:tr>
      <w:tr w:rsidR="007A4264" w:rsidRPr="00C100D8" w:rsidTr="007A4264">
        <w:trPr>
          <w:trHeight w:val="328"/>
        </w:trPr>
        <w:tc>
          <w:tcPr>
            <w:tcW w:w="2408" w:type="dxa"/>
            <w:tcBorders>
              <w:top w:val="nil"/>
              <w:left w:val="single" w:sz="4" w:space="0" w:color="auto"/>
              <w:bottom w:val="single" w:sz="4" w:space="0" w:color="auto"/>
              <w:right w:val="single" w:sz="4" w:space="0" w:color="auto"/>
            </w:tcBorders>
            <w:shd w:val="clear" w:color="auto" w:fill="auto"/>
            <w:vAlign w:val="center"/>
            <w:hideMark/>
          </w:tcPr>
          <w:p w:rsidR="007A4264" w:rsidRPr="00C100D8" w:rsidRDefault="007A4264" w:rsidP="007A4264">
            <w:pPr>
              <w:jc w:val="center"/>
              <w:rPr>
                <w:bCs/>
                <w:color w:val="000000"/>
                <w:sz w:val="22"/>
                <w:szCs w:val="22"/>
              </w:rPr>
            </w:pPr>
            <w:r w:rsidRPr="00C100D8">
              <w:rPr>
                <w:bCs/>
                <w:color w:val="000000"/>
                <w:sz w:val="22"/>
                <w:szCs w:val="22"/>
              </w:rPr>
              <w:t>Ед. измерения</w:t>
            </w:r>
          </w:p>
        </w:tc>
        <w:tc>
          <w:tcPr>
            <w:tcW w:w="1909"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км²</w:t>
            </w:r>
          </w:p>
        </w:tc>
        <w:tc>
          <w:tcPr>
            <w:tcW w:w="184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Гкал/час</w:t>
            </w:r>
          </w:p>
        </w:tc>
        <w:tc>
          <w:tcPr>
            <w:tcW w:w="2126"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км</w:t>
            </w:r>
          </w:p>
        </w:tc>
        <w:tc>
          <w:tcPr>
            <w:tcW w:w="1971"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ᵒС</w:t>
            </w:r>
          </w:p>
        </w:tc>
        <w:tc>
          <w:tcPr>
            <w:tcW w:w="181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ᵒС</w:t>
            </w:r>
          </w:p>
        </w:tc>
        <w:tc>
          <w:tcPr>
            <w:tcW w:w="1434"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м.вод.ст</w:t>
            </w:r>
          </w:p>
        </w:tc>
        <w:tc>
          <w:tcPr>
            <w:tcW w:w="167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км</w:t>
            </w:r>
          </w:p>
        </w:tc>
      </w:tr>
      <w:tr w:rsidR="007A4264" w:rsidRPr="00C100D8" w:rsidTr="007A4264">
        <w:trPr>
          <w:trHeight w:val="328"/>
        </w:trPr>
        <w:tc>
          <w:tcPr>
            <w:tcW w:w="2408" w:type="dxa"/>
            <w:tcBorders>
              <w:top w:val="nil"/>
              <w:left w:val="single" w:sz="4" w:space="0" w:color="auto"/>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Котельная № 15</w:t>
            </w:r>
          </w:p>
        </w:tc>
        <w:tc>
          <w:tcPr>
            <w:tcW w:w="1909"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2,73</w:t>
            </w:r>
          </w:p>
        </w:tc>
        <w:tc>
          <w:tcPr>
            <w:tcW w:w="184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2,27</w:t>
            </w:r>
          </w:p>
        </w:tc>
        <w:tc>
          <w:tcPr>
            <w:tcW w:w="2126"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1,40</w:t>
            </w:r>
          </w:p>
        </w:tc>
        <w:tc>
          <w:tcPr>
            <w:tcW w:w="1971"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95,00</w:t>
            </w:r>
          </w:p>
        </w:tc>
        <w:tc>
          <w:tcPr>
            <w:tcW w:w="181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70,00</w:t>
            </w:r>
          </w:p>
        </w:tc>
        <w:tc>
          <w:tcPr>
            <w:tcW w:w="1434"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35,0</w:t>
            </w:r>
          </w:p>
        </w:tc>
        <w:tc>
          <w:tcPr>
            <w:tcW w:w="167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4,45</w:t>
            </w:r>
          </w:p>
        </w:tc>
      </w:tr>
      <w:tr w:rsidR="007A4264" w:rsidRPr="00C100D8" w:rsidTr="007A4264">
        <w:trPr>
          <w:trHeight w:val="328"/>
        </w:trPr>
        <w:tc>
          <w:tcPr>
            <w:tcW w:w="2408" w:type="dxa"/>
            <w:tcBorders>
              <w:top w:val="nil"/>
              <w:left w:val="single" w:sz="4" w:space="0" w:color="auto"/>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Котельная № 16</w:t>
            </w:r>
          </w:p>
        </w:tc>
        <w:tc>
          <w:tcPr>
            <w:tcW w:w="1909"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7,14</w:t>
            </w:r>
          </w:p>
        </w:tc>
        <w:tc>
          <w:tcPr>
            <w:tcW w:w="184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7,60</w:t>
            </w:r>
          </w:p>
        </w:tc>
        <w:tc>
          <w:tcPr>
            <w:tcW w:w="2126"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2,26</w:t>
            </w:r>
          </w:p>
        </w:tc>
        <w:tc>
          <w:tcPr>
            <w:tcW w:w="1971"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95,00</w:t>
            </w:r>
          </w:p>
        </w:tc>
        <w:tc>
          <w:tcPr>
            <w:tcW w:w="181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70,00</w:t>
            </w:r>
          </w:p>
        </w:tc>
        <w:tc>
          <w:tcPr>
            <w:tcW w:w="1434"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50,0</w:t>
            </w:r>
          </w:p>
        </w:tc>
        <w:tc>
          <w:tcPr>
            <w:tcW w:w="167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6,17</w:t>
            </w:r>
          </w:p>
        </w:tc>
      </w:tr>
      <w:tr w:rsidR="007A4264" w:rsidRPr="00C100D8" w:rsidTr="007A4264">
        <w:trPr>
          <w:trHeight w:val="328"/>
        </w:trPr>
        <w:tc>
          <w:tcPr>
            <w:tcW w:w="2408" w:type="dxa"/>
            <w:tcBorders>
              <w:top w:val="nil"/>
              <w:left w:val="single" w:sz="4" w:space="0" w:color="auto"/>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Котельная № 26</w:t>
            </w:r>
          </w:p>
        </w:tc>
        <w:tc>
          <w:tcPr>
            <w:tcW w:w="1909"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1,27</w:t>
            </w:r>
          </w:p>
        </w:tc>
        <w:tc>
          <w:tcPr>
            <w:tcW w:w="184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12,05</w:t>
            </w:r>
          </w:p>
        </w:tc>
        <w:tc>
          <w:tcPr>
            <w:tcW w:w="2126"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0,95</w:t>
            </w:r>
          </w:p>
        </w:tc>
        <w:tc>
          <w:tcPr>
            <w:tcW w:w="1971"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95,00</w:t>
            </w:r>
          </w:p>
        </w:tc>
        <w:tc>
          <w:tcPr>
            <w:tcW w:w="181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70,00</w:t>
            </w:r>
          </w:p>
        </w:tc>
        <w:tc>
          <w:tcPr>
            <w:tcW w:w="1434"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25,0</w:t>
            </w:r>
          </w:p>
        </w:tc>
        <w:tc>
          <w:tcPr>
            <w:tcW w:w="167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3,20</w:t>
            </w:r>
          </w:p>
        </w:tc>
      </w:tr>
      <w:tr w:rsidR="007A4264" w:rsidRPr="00C100D8" w:rsidTr="007A4264">
        <w:trPr>
          <w:trHeight w:val="328"/>
        </w:trPr>
        <w:tc>
          <w:tcPr>
            <w:tcW w:w="2408" w:type="dxa"/>
            <w:tcBorders>
              <w:top w:val="nil"/>
              <w:left w:val="single" w:sz="4" w:space="0" w:color="auto"/>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Котельная № 35</w:t>
            </w:r>
          </w:p>
        </w:tc>
        <w:tc>
          <w:tcPr>
            <w:tcW w:w="1909"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0,26</w:t>
            </w:r>
          </w:p>
        </w:tc>
        <w:tc>
          <w:tcPr>
            <w:tcW w:w="184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3,47</w:t>
            </w:r>
          </w:p>
        </w:tc>
        <w:tc>
          <w:tcPr>
            <w:tcW w:w="2126"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0,43</w:t>
            </w:r>
          </w:p>
        </w:tc>
        <w:tc>
          <w:tcPr>
            <w:tcW w:w="1971"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95,00</w:t>
            </w:r>
          </w:p>
        </w:tc>
        <w:tc>
          <w:tcPr>
            <w:tcW w:w="181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70,00</w:t>
            </w:r>
          </w:p>
        </w:tc>
        <w:tc>
          <w:tcPr>
            <w:tcW w:w="1434"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15,0</w:t>
            </w:r>
          </w:p>
        </w:tc>
        <w:tc>
          <w:tcPr>
            <w:tcW w:w="167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1,87</w:t>
            </w:r>
          </w:p>
        </w:tc>
      </w:tr>
      <w:tr w:rsidR="007A4264" w:rsidRPr="00C100D8" w:rsidTr="007A4264">
        <w:trPr>
          <w:trHeight w:val="328"/>
        </w:trPr>
        <w:tc>
          <w:tcPr>
            <w:tcW w:w="2408" w:type="dxa"/>
            <w:tcBorders>
              <w:top w:val="nil"/>
              <w:left w:val="single" w:sz="4" w:space="0" w:color="auto"/>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Котельная № 40</w:t>
            </w:r>
          </w:p>
        </w:tc>
        <w:tc>
          <w:tcPr>
            <w:tcW w:w="1909"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8,63</w:t>
            </w:r>
          </w:p>
        </w:tc>
        <w:tc>
          <w:tcPr>
            <w:tcW w:w="184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12,46</w:t>
            </w:r>
          </w:p>
        </w:tc>
        <w:tc>
          <w:tcPr>
            <w:tcW w:w="2126"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2,49</w:t>
            </w:r>
          </w:p>
        </w:tc>
        <w:tc>
          <w:tcPr>
            <w:tcW w:w="1971"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95,00</w:t>
            </w:r>
          </w:p>
        </w:tc>
        <w:tc>
          <w:tcPr>
            <w:tcW w:w="181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70,00</w:t>
            </w:r>
          </w:p>
        </w:tc>
        <w:tc>
          <w:tcPr>
            <w:tcW w:w="1434"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50,0</w:t>
            </w:r>
          </w:p>
        </w:tc>
        <w:tc>
          <w:tcPr>
            <w:tcW w:w="167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4,92</w:t>
            </w:r>
          </w:p>
        </w:tc>
      </w:tr>
      <w:tr w:rsidR="007A4264" w:rsidRPr="00C100D8" w:rsidTr="007A4264">
        <w:trPr>
          <w:trHeight w:val="328"/>
        </w:trPr>
        <w:tc>
          <w:tcPr>
            <w:tcW w:w="2408" w:type="dxa"/>
            <w:tcBorders>
              <w:top w:val="nil"/>
              <w:left w:val="single" w:sz="4" w:space="0" w:color="auto"/>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Котельная № 52</w:t>
            </w:r>
          </w:p>
        </w:tc>
        <w:tc>
          <w:tcPr>
            <w:tcW w:w="1909"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4,39</w:t>
            </w:r>
          </w:p>
        </w:tc>
        <w:tc>
          <w:tcPr>
            <w:tcW w:w="184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11,35</w:t>
            </w:r>
          </w:p>
        </w:tc>
        <w:tc>
          <w:tcPr>
            <w:tcW w:w="2126"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1,77</w:t>
            </w:r>
          </w:p>
        </w:tc>
        <w:tc>
          <w:tcPr>
            <w:tcW w:w="1971"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95,00</w:t>
            </w:r>
          </w:p>
        </w:tc>
        <w:tc>
          <w:tcPr>
            <w:tcW w:w="181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70,00</w:t>
            </w:r>
          </w:p>
        </w:tc>
        <w:tc>
          <w:tcPr>
            <w:tcW w:w="1434"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35,0</w:t>
            </w:r>
          </w:p>
        </w:tc>
        <w:tc>
          <w:tcPr>
            <w:tcW w:w="167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2,87</w:t>
            </w:r>
          </w:p>
        </w:tc>
      </w:tr>
      <w:tr w:rsidR="007A4264" w:rsidRPr="00C100D8" w:rsidTr="007A4264">
        <w:trPr>
          <w:trHeight w:val="328"/>
        </w:trPr>
        <w:tc>
          <w:tcPr>
            <w:tcW w:w="2408" w:type="dxa"/>
            <w:tcBorders>
              <w:top w:val="nil"/>
              <w:left w:val="single" w:sz="4" w:space="0" w:color="auto"/>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Котельная «31 квартал»</w:t>
            </w:r>
          </w:p>
        </w:tc>
        <w:tc>
          <w:tcPr>
            <w:tcW w:w="1909"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3,50</w:t>
            </w:r>
          </w:p>
        </w:tc>
        <w:tc>
          <w:tcPr>
            <w:tcW w:w="184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1644C2">
            <w:pPr>
              <w:jc w:val="center"/>
              <w:rPr>
                <w:color w:val="000000"/>
                <w:sz w:val="22"/>
                <w:szCs w:val="22"/>
              </w:rPr>
            </w:pPr>
            <w:r w:rsidRPr="00C100D8">
              <w:rPr>
                <w:color w:val="000000"/>
                <w:sz w:val="22"/>
                <w:szCs w:val="22"/>
              </w:rPr>
              <w:t>7,</w:t>
            </w:r>
            <w:r w:rsidR="001644C2">
              <w:rPr>
                <w:color w:val="000000"/>
                <w:sz w:val="22"/>
                <w:szCs w:val="22"/>
              </w:rPr>
              <w:t>83</w:t>
            </w:r>
          </w:p>
        </w:tc>
        <w:tc>
          <w:tcPr>
            <w:tcW w:w="2126"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1,58</w:t>
            </w:r>
          </w:p>
        </w:tc>
        <w:tc>
          <w:tcPr>
            <w:tcW w:w="1971"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95,00</w:t>
            </w:r>
          </w:p>
        </w:tc>
        <w:tc>
          <w:tcPr>
            <w:tcW w:w="181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70,00</w:t>
            </w:r>
          </w:p>
        </w:tc>
        <w:tc>
          <w:tcPr>
            <w:tcW w:w="1434"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35,0</w:t>
            </w:r>
          </w:p>
        </w:tc>
        <w:tc>
          <w:tcPr>
            <w:tcW w:w="167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3,66</w:t>
            </w:r>
          </w:p>
        </w:tc>
      </w:tr>
      <w:tr w:rsidR="007A4264" w:rsidRPr="00C100D8" w:rsidTr="007A4264">
        <w:trPr>
          <w:trHeight w:val="657"/>
        </w:trPr>
        <w:tc>
          <w:tcPr>
            <w:tcW w:w="2408" w:type="dxa"/>
            <w:tcBorders>
              <w:top w:val="nil"/>
              <w:left w:val="single" w:sz="4" w:space="0" w:color="auto"/>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Котельная «Блочная» (п.Батуринский)</w:t>
            </w:r>
          </w:p>
        </w:tc>
        <w:tc>
          <w:tcPr>
            <w:tcW w:w="1909"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1,13</w:t>
            </w:r>
          </w:p>
        </w:tc>
        <w:tc>
          <w:tcPr>
            <w:tcW w:w="184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2,60</w:t>
            </w:r>
          </w:p>
        </w:tc>
        <w:tc>
          <w:tcPr>
            <w:tcW w:w="2126"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0,90</w:t>
            </w:r>
          </w:p>
        </w:tc>
        <w:tc>
          <w:tcPr>
            <w:tcW w:w="1971"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95,00</w:t>
            </w:r>
          </w:p>
        </w:tc>
        <w:tc>
          <w:tcPr>
            <w:tcW w:w="181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70,00</w:t>
            </w:r>
          </w:p>
        </w:tc>
        <w:tc>
          <w:tcPr>
            <w:tcW w:w="1434"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25,0</w:t>
            </w:r>
          </w:p>
        </w:tc>
        <w:tc>
          <w:tcPr>
            <w:tcW w:w="167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1,78</w:t>
            </w:r>
          </w:p>
        </w:tc>
      </w:tr>
      <w:tr w:rsidR="007A4264" w:rsidRPr="00C100D8" w:rsidTr="007A4264">
        <w:trPr>
          <w:trHeight w:val="328"/>
        </w:trPr>
        <w:tc>
          <w:tcPr>
            <w:tcW w:w="2408" w:type="dxa"/>
            <w:tcBorders>
              <w:top w:val="nil"/>
              <w:left w:val="single" w:sz="4" w:space="0" w:color="auto"/>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Котельная «Гастелло»</w:t>
            </w:r>
          </w:p>
        </w:tc>
        <w:tc>
          <w:tcPr>
            <w:tcW w:w="1909"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0,00</w:t>
            </w:r>
          </w:p>
        </w:tc>
        <w:tc>
          <w:tcPr>
            <w:tcW w:w="184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0,42</w:t>
            </w:r>
          </w:p>
        </w:tc>
        <w:tc>
          <w:tcPr>
            <w:tcW w:w="2126"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0,05</w:t>
            </w:r>
          </w:p>
        </w:tc>
        <w:tc>
          <w:tcPr>
            <w:tcW w:w="1971"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95,00</w:t>
            </w:r>
          </w:p>
        </w:tc>
        <w:tc>
          <w:tcPr>
            <w:tcW w:w="181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70,00</w:t>
            </w:r>
          </w:p>
        </w:tc>
        <w:tc>
          <w:tcPr>
            <w:tcW w:w="1434"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15,0</w:t>
            </w:r>
          </w:p>
        </w:tc>
        <w:tc>
          <w:tcPr>
            <w:tcW w:w="167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0,58</w:t>
            </w:r>
          </w:p>
        </w:tc>
      </w:tr>
      <w:tr w:rsidR="007A4264" w:rsidRPr="00C100D8" w:rsidTr="007A4264">
        <w:trPr>
          <w:trHeight w:val="328"/>
        </w:trPr>
        <w:tc>
          <w:tcPr>
            <w:tcW w:w="2408" w:type="dxa"/>
            <w:tcBorders>
              <w:top w:val="nil"/>
              <w:left w:val="single" w:sz="4" w:space="0" w:color="auto"/>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Котельная «ПУ-127»</w:t>
            </w:r>
          </w:p>
        </w:tc>
        <w:tc>
          <w:tcPr>
            <w:tcW w:w="1909"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0,39</w:t>
            </w:r>
          </w:p>
        </w:tc>
        <w:tc>
          <w:tcPr>
            <w:tcW w:w="184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1,22</w:t>
            </w:r>
          </w:p>
        </w:tc>
        <w:tc>
          <w:tcPr>
            <w:tcW w:w="2126"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0,53</w:t>
            </w:r>
          </w:p>
        </w:tc>
        <w:tc>
          <w:tcPr>
            <w:tcW w:w="1971"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95,00</w:t>
            </w:r>
          </w:p>
        </w:tc>
        <w:tc>
          <w:tcPr>
            <w:tcW w:w="181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70,00</w:t>
            </w:r>
          </w:p>
        </w:tc>
        <w:tc>
          <w:tcPr>
            <w:tcW w:w="1434"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15,0</w:t>
            </w:r>
          </w:p>
        </w:tc>
        <w:tc>
          <w:tcPr>
            <w:tcW w:w="167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1,17</w:t>
            </w:r>
          </w:p>
        </w:tc>
      </w:tr>
      <w:tr w:rsidR="007A4264" w:rsidRPr="00C100D8" w:rsidTr="007A4264">
        <w:trPr>
          <w:trHeight w:val="328"/>
        </w:trPr>
        <w:tc>
          <w:tcPr>
            <w:tcW w:w="2408" w:type="dxa"/>
            <w:tcBorders>
              <w:top w:val="nil"/>
              <w:left w:val="single" w:sz="4" w:space="0" w:color="auto"/>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Котельная «Тайфун»</w:t>
            </w:r>
          </w:p>
        </w:tc>
        <w:tc>
          <w:tcPr>
            <w:tcW w:w="1909"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0,00</w:t>
            </w:r>
          </w:p>
        </w:tc>
        <w:tc>
          <w:tcPr>
            <w:tcW w:w="184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1,89</w:t>
            </w:r>
          </w:p>
        </w:tc>
        <w:tc>
          <w:tcPr>
            <w:tcW w:w="2126"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0,07</w:t>
            </w:r>
          </w:p>
        </w:tc>
        <w:tc>
          <w:tcPr>
            <w:tcW w:w="1971"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95,00</w:t>
            </w:r>
          </w:p>
        </w:tc>
        <w:tc>
          <w:tcPr>
            <w:tcW w:w="181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70,00</w:t>
            </w:r>
          </w:p>
        </w:tc>
        <w:tc>
          <w:tcPr>
            <w:tcW w:w="1434"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15,0</w:t>
            </w:r>
          </w:p>
        </w:tc>
        <w:tc>
          <w:tcPr>
            <w:tcW w:w="167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0,65</w:t>
            </w:r>
          </w:p>
        </w:tc>
      </w:tr>
      <w:tr w:rsidR="007A4264" w:rsidRPr="00C100D8" w:rsidTr="007A4264">
        <w:trPr>
          <w:trHeight w:val="328"/>
        </w:trPr>
        <w:tc>
          <w:tcPr>
            <w:tcW w:w="2408" w:type="dxa"/>
            <w:tcBorders>
              <w:top w:val="nil"/>
              <w:left w:val="single" w:sz="4" w:space="0" w:color="auto"/>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Котельная «Горбольница»</w:t>
            </w:r>
          </w:p>
        </w:tc>
        <w:tc>
          <w:tcPr>
            <w:tcW w:w="1909"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1,56</w:t>
            </w:r>
          </w:p>
        </w:tc>
        <w:tc>
          <w:tcPr>
            <w:tcW w:w="184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2,96</w:t>
            </w:r>
          </w:p>
        </w:tc>
        <w:tc>
          <w:tcPr>
            <w:tcW w:w="2126"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1,06</w:t>
            </w:r>
          </w:p>
        </w:tc>
        <w:tc>
          <w:tcPr>
            <w:tcW w:w="1971"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95,00</w:t>
            </w:r>
          </w:p>
        </w:tc>
        <w:tc>
          <w:tcPr>
            <w:tcW w:w="181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70,00</w:t>
            </w:r>
          </w:p>
        </w:tc>
        <w:tc>
          <w:tcPr>
            <w:tcW w:w="1434"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25,0</w:t>
            </w:r>
          </w:p>
        </w:tc>
        <w:tc>
          <w:tcPr>
            <w:tcW w:w="167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2,91</w:t>
            </w:r>
          </w:p>
        </w:tc>
      </w:tr>
    </w:tbl>
    <w:p w:rsidR="007A4264" w:rsidRPr="00C100D8" w:rsidRDefault="007A4264" w:rsidP="007A4264">
      <w:pPr>
        <w:pStyle w:val="aff4"/>
        <w:sectPr w:rsidR="007A4264" w:rsidRPr="00C100D8" w:rsidSect="007A30C0">
          <w:type w:val="nextColumn"/>
          <w:pgSz w:w="16840" w:h="11910" w:orient="landscape"/>
          <w:pgMar w:top="1134" w:right="567" w:bottom="1134" w:left="1134" w:header="720" w:footer="720" w:gutter="0"/>
          <w:cols w:space="720"/>
        </w:sectPr>
      </w:pPr>
    </w:p>
    <w:p w:rsidR="00150C48" w:rsidRPr="00C100D8" w:rsidRDefault="00C707C2" w:rsidP="00150C48">
      <w:pPr>
        <w:pStyle w:val="11"/>
      </w:pPr>
      <w:bookmarkStart w:id="25" w:name="_bookmark38"/>
      <w:bookmarkStart w:id="26" w:name="_Toc532801607"/>
      <w:bookmarkEnd w:id="25"/>
      <w:r>
        <w:lastRenderedPageBreak/>
        <w:t>Раздел 3</w:t>
      </w:r>
      <w:r w:rsidR="000E156C" w:rsidRPr="00C100D8">
        <w:t>.</w:t>
      </w:r>
      <w:r w:rsidR="00150C48" w:rsidRPr="00C100D8">
        <w:t xml:space="preserve"> </w:t>
      </w:r>
      <w:r w:rsidR="000E156C" w:rsidRPr="00C100D8">
        <w:t xml:space="preserve">Существующие и перспективные </w:t>
      </w:r>
      <w:r w:rsidR="00150C48" w:rsidRPr="00C100D8">
        <w:t xml:space="preserve">балансы </w:t>
      </w:r>
      <w:r>
        <w:t>теплоносителя</w:t>
      </w:r>
      <w:bookmarkEnd w:id="26"/>
    </w:p>
    <w:p w:rsidR="00C707C2" w:rsidRPr="00C100D8" w:rsidRDefault="00C707C2" w:rsidP="00C707C2">
      <w:pPr>
        <w:pStyle w:val="af9"/>
      </w:pPr>
      <w:r w:rsidRPr="00C100D8">
        <w:t>В системах централизованного теплоснабжения Еманжелинского городского поселения количество</w:t>
      </w:r>
      <w:r w:rsidRPr="00C100D8">
        <w:rPr>
          <w:spacing w:val="16"/>
        </w:rPr>
        <w:t xml:space="preserve"> </w:t>
      </w:r>
      <w:r w:rsidRPr="00C100D8">
        <w:t>теплоносителя,</w:t>
      </w:r>
      <w:r w:rsidRPr="00C100D8">
        <w:rPr>
          <w:spacing w:val="16"/>
        </w:rPr>
        <w:t xml:space="preserve"> </w:t>
      </w:r>
      <w:r w:rsidRPr="00C100D8">
        <w:t>расходуемое</w:t>
      </w:r>
      <w:r w:rsidRPr="00C100D8">
        <w:rPr>
          <w:spacing w:val="15"/>
        </w:rPr>
        <w:t xml:space="preserve"> </w:t>
      </w:r>
      <w:r w:rsidRPr="00C100D8">
        <w:t>на</w:t>
      </w:r>
      <w:r w:rsidRPr="00C100D8">
        <w:rPr>
          <w:spacing w:val="99"/>
        </w:rPr>
        <w:t xml:space="preserve"> </w:t>
      </w:r>
      <w:r w:rsidRPr="00C100D8">
        <w:t>утечки теплоносителя,</w:t>
      </w:r>
      <w:r w:rsidRPr="00C100D8">
        <w:rPr>
          <w:spacing w:val="-3"/>
        </w:rPr>
        <w:t xml:space="preserve"> </w:t>
      </w:r>
      <w:r w:rsidRPr="00C100D8">
        <w:t>восполняется подпиткой тепловой сети.</w:t>
      </w:r>
    </w:p>
    <w:p w:rsidR="00C707C2" w:rsidRPr="00C100D8" w:rsidRDefault="00C707C2" w:rsidP="00C707C2">
      <w:pPr>
        <w:pStyle w:val="af9"/>
      </w:pPr>
      <w:r w:rsidRPr="00C100D8">
        <w:t>Расчет нормативных величин теплоносителя, необходимых для восполнения потерь с утечками, дифференцированно по каждому источнику тепловой энергии представлен в Приложении 2.</w:t>
      </w:r>
    </w:p>
    <w:p w:rsidR="00C707C2" w:rsidRPr="00C100D8" w:rsidRDefault="00C707C2" w:rsidP="00C707C2">
      <w:pPr>
        <w:pStyle w:val="af9"/>
      </w:pPr>
      <w:r w:rsidRPr="00C100D8">
        <w:t xml:space="preserve"> Для подготовки сетевой воды в котельных используются установки химводоподготовки. В основном установки используются для умягчения воды, используемой в качестве подпиточной для системы теплоснабжения. В котельных № 26, «ПУ-127» установки химводоподготовки отсутствуют. В котельной № 26 частично используется химподготовленная вода, прошедшая обработку в котельной № 52, частично сырая сетевая вода, что способствует повышенной коррозии водогрейных котлов. Баланс производительности ВПУ котельной № 52 выполнен с учетом показателей котельной № 26.  Во многих многоквартирных жилых домах имеет место несанкционированный разбор теплофикационной воды. Краткая характеристика водоподготовительных установок представлена в таблице </w:t>
      </w:r>
      <w:fldSimple w:instr=" REF _Ref531096345 \h  \* MERGEFORMAT ">
        <w:r w:rsidR="002607CB" w:rsidRPr="002607CB">
          <w:rPr>
            <w:vanish/>
          </w:rPr>
          <w:t xml:space="preserve">Таблица </w:t>
        </w:r>
        <w:r w:rsidR="002607CB">
          <w:t>12</w:t>
        </w:r>
      </w:fldSimple>
      <w:r w:rsidRPr="00C100D8">
        <w:t xml:space="preserve">. Сводный баланс водоподготовительных установок с выделением резервов/дефицитов за 2017 год приведен в таблице </w:t>
      </w:r>
      <w:fldSimple w:instr=" REF _Ref531096834 \h  \* MERGEFORMAT ">
        <w:r w:rsidR="002607CB" w:rsidRPr="002607CB">
          <w:rPr>
            <w:vanish/>
          </w:rPr>
          <w:t xml:space="preserve">Таблица </w:t>
        </w:r>
        <w:r w:rsidR="002607CB">
          <w:t>13</w:t>
        </w:r>
      </w:fldSimple>
      <w:r>
        <w:t>. Анализ показывает, что дефицитов производительности водоподготовительных установок (имеющихся) на источниках тепловой энергии нет.</w:t>
      </w:r>
    </w:p>
    <w:p w:rsidR="00C707C2" w:rsidRPr="00C100D8" w:rsidRDefault="00C707C2" w:rsidP="00C707C2">
      <w:pPr>
        <w:pStyle w:val="afe"/>
      </w:pPr>
      <w:bookmarkStart w:id="27" w:name="_Ref531096345"/>
      <w:r w:rsidRPr="00C100D8">
        <w:t xml:space="preserve">Таблица </w:t>
      </w:r>
      <w:r w:rsidR="00B62D12">
        <w:rPr>
          <w:noProof/>
        </w:rPr>
        <w:fldChar w:fldCharType="begin"/>
      </w:r>
      <w:r>
        <w:rPr>
          <w:noProof/>
        </w:rPr>
        <w:instrText xml:space="preserve"> SEQ Таблица \* ARABIC </w:instrText>
      </w:r>
      <w:r w:rsidR="00B62D12">
        <w:rPr>
          <w:noProof/>
        </w:rPr>
        <w:fldChar w:fldCharType="separate"/>
      </w:r>
      <w:r w:rsidR="002607CB">
        <w:rPr>
          <w:noProof/>
        </w:rPr>
        <w:t>12</w:t>
      </w:r>
      <w:r w:rsidR="00B62D12">
        <w:rPr>
          <w:noProof/>
        </w:rPr>
        <w:fldChar w:fldCharType="end"/>
      </w:r>
      <w:bookmarkEnd w:id="27"/>
      <w:r w:rsidRPr="00C100D8">
        <w:t>. Краткая характеристика установок ХВП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2"/>
        <w:gridCol w:w="1720"/>
        <w:gridCol w:w="3209"/>
        <w:gridCol w:w="1296"/>
        <w:gridCol w:w="1965"/>
      </w:tblGrid>
      <w:tr w:rsidR="00C707C2" w:rsidRPr="00C100D8" w:rsidTr="00972E33">
        <w:trPr>
          <w:trHeight w:val="488"/>
        </w:trPr>
        <w:tc>
          <w:tcPr>
            <w:tcW w:w="1932" w:type="dxa"/>
          </w:tcPr>
          <w:p w:rsidR="00C707C2" w:rsidRPr="00C100D8" w:rsidRDefault="00C707C2" w:rsidP="00972E33">
            <w:pPr>
              <w:pStyle w:val="aff0"/>
              <w:rPr>
                <w:lang w:val="ru-RU"/>
              </w:rPr>
            </w:pPr>
            <w:r w:rsidRPr="00C100D8">
              <w:rPr>
                <w:lang w:val="ru-RU"/>
              </w:rPr>
              <w:t>Котельная</w:t>
            </w:r>
          </w:p>
        </w:tc>
        <w:tc>
          <w:tcPr>
            <w:tcW w:w="1720" w:type="dxa"/>
          </w:tcPr>
          <w:p w:rsidR="00C707C2" w:rsidRPr="00C100D8" w:rsidRDefault="00C707C2" w:rsidP="00972E33">
            <w:pPr>
              <w:pStyle w:val="aff0"/>
              <w:rPr>
                <w:lang w:val="ru-RU"/>
              </w:rPr>
            </w:pPr>
            <w:r w:rsidRPr="00C100D8">
              <w:rPr>
                <w:lang w:val="ru-RU"/>
              </w:rPr>
              <w:t>Год ввода в эксплуат.</w:t>
            </w:r>
          </w:p>
        </w:tc>
        <w:tc>
          <w:tcPr>
            <w:tcW w:w="3209" w:type="dxa"/>
          </w:tcPr>
          <w:p w:rsidR="00C707C2" w:rsidRPr="00C100D8" w:rsidRDefault="00C707C2" w:rsidP="00972E33">
            <w:pPr>
              <w:pStyle w:val="aff0"/>
              <w:rPr>
                <w:lang w:val="ru-RU"/>
              </w:rPr>
            </w:pPr>
            <w:r w:rsidRPr="00C100D8">
              <w:rPr>
                <w:lang w:val="ru-RU"/>
              </w:rPr>
              <w:t xml:space="preserve">Тип, марка </w:t>
            </w:r>
          </w:p>
          <w:p w:rsidR="00C707C2" w:rsidRPr="00C100D8" w:rsidRDefault="00C707C2" w:rsidP="00972E33">
            <w:pPr>
              <w:pStyle w:val="aff0"/>
              <w:rPr>
                <w:lang w:val="ru-RU"/>
              </w:rPr>
            </w:pPr>
            <w:r w:rsidRPr="00C100D8">
              <w:rPr>
                <w:lang w:val="ru-RU"/>
              </w:rPr>
              <w:t>ХВП</w:t>
            </w:r>
          </w:p>
        </w:tc>
        <w:tc>
          <w:tcPr>
            <w:tcW w:w="1296" w:type="dxa"/>
          </w:tcPr>
          <w:p w:rsidR="00C707C2" w:rsidRPr="00C100D8" w:rsidRDefault="00C707C2" w:rsidP="00972E33">
            <w:pPr>
              <w:pStyle w:val="aff0"/>
              <w:rPr>
                <w:lang w:val="ru-RU"/>
              </w:rPr>
            </w:pPr>
            <w:r w:rsidRPr="00C100D8">
              <w:rPr>
                <w:lang w:val="ru-RU"/>
              </w:rPr>
              <w:t>Кол-во</w:t>
            </w:r>
          </w:p>
        </w:tc>
        <w:tc>
          <w:tcPr>
            <w:tcW w:w="1965" w:type="dxa"/>
          </w:tcPr>
          <w:p w:rsidR="00C707C2" w:rsidRPr="00C100D8" w:rsidRDefault="00C707C2" w:rsidP="00972E33">
            <w:pPr>
              <w:pStyle w:val="aff0"/>
              <w:rPr>
                <w:lang w:val="ru-RU"/>
              </w:rPr>
            </w:pPr>
            <w:r w:rsidRPr="00C100D8">
              <w:rPr>
                <w:lang w:val="ru-RU"/>
              </w:rPr>
              <w:t>Производи- тельность, м³/час</w:t>
            </w:r>
          </w:p>
        </w:tc>
      </w:tr>
      <w:tr w:rsidR="00C707C2" w:rsidRPr="00C100D8" w:rsidTr="00972E33">
        <w:trPr>
          <w:trHeight w:val="227"/>
        </w:trPr>
        <w:tc>
          <w:tcPr>
            <w:tcW w:w="1932" w:type="dxa"/>
          </w:tcPr>
          <w:p w:rsidR="00C707C2" w:rsidRPr="00C100D8" w:rsidRDefault="00C707C2" w:rsidP="00972E33">
            <w:pPr>
              <w:pStyle w:val="aff0"/>
              <w:rPr>
                <w:lang w:val="ru-RU"/>
              </w:rPr>
            </w:pPr>
            <w:r w:rsidRPr="00C100D8">
              <w:rPr>
                <w:lang w:val="ru-RU"/>
              </w:rPr>
              <w:t>№ 15</w:t>
            </w:r>
          </w:p>
        </w:tc>
        <w:tc>
          <w:tcPr>
            <w:tcW w:w="1720" w:type="dxa"/>
          </w:tcPr>
          <w:p w:rsidR="00C707C2" w:rsidRPr="00C100D8" w:rsidRDefault="00C707C2" w:rsidP="00972E33">
            <w:pPr>
              <w:pStyle w:val="aff0"/>
              <w:rPr>
                <w:lang w:val="ru-RU"/>
              </w:rPr>
            </w:pPr>
            <w:r w:rsidRPr="00C100D8">
              <w:rPr>
                <w:lang w:val="ru-RU"/>
              </w:rPr>
              <w:t>2008</w:t>
            </w:r>
          </w:p>
        </w:tc>
        <w:tc>
          <w:tcPr>
            <w:tcW w:w="3209" w:type="dxa"/>
          </w:tcPr>
          <w:p w:rsidR="00C707C2" w:rsidRPr="00C100D8" w:rsidRDefault="00C707C2" w:rsidP="00972E33">
            <w:pPr>
              <w:pStyle w:val="aff0"/>
              <w:rPr>
                <w:lang w:val="ru-RU"/>
              </w:rPr>
            </w:pPr>
            <w:r w:rsidRPr="00C100D8">
              <w:rPr>
                <w:lang w:val="ru-RU"/>
              </w:rPr>
              <w:t>Фильтр умягчения SF-5000</w:t>
            </w:r>
          </w:p>
        </w:tc>
        <w:tc>
          <w:tcPr>
            <w:tcW w:w="1296" w:type="dxa"/>
          </w:tcPr>
          <w:p w:rsidR="00C707C2" w:rsidRPr="00C100D8" w:rsidRDefault="00C707C2" w:rsidP="00972E33">
            <w:pPr>
              <w:pStyle w:val="aff0"/>
              <w:rPr>
                <w:lang w:val="ru-RU"/>
              </w:rPr>
            </w:pPr>
            <w:r w:rsidRPr="00C100D8">
              <w:rPr>
                <w:lang w:val="ru-RU"/>
              </w:rPr>
              <w:t>1</w:t>
            </w:r>
          </w:p>
        </w:tc>
        <w:tc>
          <w:tcPr>
            <w:tcW w:w="1965" w:type="dxa"/>
          </w:tcPr>
          <w:p w:rsidR="00C707C2" w:rsidRPr="00C100D8" w:rsidRDefault="00C707C2" w:rsidP="00972E33">
            <w:pPr>
              <w:pStyle w:val="aff0"/>
              <w:rPr>
                <w:lang w:val="ru-RU"/>
              </w:rPr>
            </w:pPr>
            <w:r w:rsidRPr="00C100D8">
              <w:rPr>
                <w:lang w:val="ru-RU"/>
              </w:rPr>
              <w:t>5</w:t>
            </w:r>
          </w:p>
        </w:tc>
      </w:tr>
      <w:tr w:rsidR="00C707C2" w:rsidRPr="00C100D8" w:rsidTr="00972E33">
        <w:trPr>
          <w:trHeight w:val="244"/>
        </w:trPr>
        <w:tc>
          <w:tcPr>
            <w:tcW w:w="1932" w:type="dxa"/>
          </w:tcPr>
          <w:p w:rsidR="00C707C2" w:rsidRPr="00C100D8" w:rsidRDefault="00C707C2" w:rsidP="00972E33">
            <w:pPr>
              <w:pStyle w:val="aff0"/>
              <w:rPr>
                <w:lang w:val="ru-RU"/>
              </w:rPr>
            </w:pPr>
            <w:r w:rsidRPr="00C100D8">
              <w:rPr>
                <w:lang w:val="ru-RU"/>
              </w:rPr>
              <w:t>№ 16</w:t>
            </w:r>
          </w:p>
        </w:tc>
        <w:tc>
          <w:tcPr>
            <w:tcW w:w="1720" w:type="dxa"/>
          </w:tcPr>
          <w:p w:rsidR="00C707C2" w:rsidRPr="00C100D8" w:rsidRDefault="00C707C2" w:rsidP="00972E33">
            <w:pPr>
              <w:pStyle w:val="aff0"/>
              <w:rPr>
                <w:lang w:val="ru-RU"/>
              </w:rPr>
            </w:pPr>
            <w:r w:rsidRPr="00C100D8">
              <w:rPr>
                <w:lang w:val="ru-RU"/>
              </w:rPr>
              <w:t>2008</w:t>
            </w:r>
          </w:p>
        </w:tc>
        <w:tc>
          <w:tcPr>
            <w:tcW w:w="3209" w:type="dxa"/>
          </w:tcPr>
          <w:p w:rsidR="00C707C2" w:rsidRPr="00C100D8" w:rsidRDefault="00C707C2" w:rsidP="00972E33">
            <w:pPr>
              <w:pStyle w:val="aff0"/>
              <w:rPr>
                <w:lang w:val="ru-RU"/>
              </w:rPr>
            </w:pPr>
            <w:r w:rsidRPr="00C100D8">
              <w:rPr>
                <w:lang w:val="ru-RU"/>
              </w:rPr>
              <w:t>Фильтр умягчения SF-5000</w:t>
            </w:r>
          </w:p>
        </w:tc>
        <w:tc>
          <w:tcPr>
            <w:tcW w:w="1296" w:type="dxa"/>
          </w:tcPr>
          <w:p w:rsidR="00C707C2" w:rsidRPr="00C100D8" w:rsidRDefault="00C707C2" w:rsidP="00972E33">
            <w:pPr>
              <w:pStyle w:val="aff0"/>
              <w:rPr>
                <w:lang w:val="ru-RU"/>
              </w:rPr>
            </w:pPr>
            <w:r w:rsidRPr="00C100D8">
              <w:rPr>
                <w:lang w:val="ru-RU"/>
              </w:rPr>
              <w:t>1</w:t>
            </w:r>
          </w:p>
        </w:tc>
        <w:tc>
          <w:tcPr>
            <w:tcW w:w="1965" w:type="dxa"/>
          </w:tcPr>
          <w:p w:rsidR="00C707C2" w:rsidRPr="00C100D8" w:rsidRDefault="00C707C2" w:rsidP="00972E33">
            <w:pPr>
              <w:pStyle w:val="aff0"/>
              <w:rPr>
                <w:lang w:val="ru-RU"/>
              </w:rPr>
            </w:pPr>
            <w:r w:rsidRPr="00C100D8">
              <w:rPr>
                <w:lang w:val="ru-RU"/>
              </w:rPr>
              <w:t>5</w:t>
            </w:r>
          </w:p>
        </w:tc>
      </w:tr>
      <w:tr w:rsidR="00C707C2" w:rsidRPr="00C100D8" w:rsidTr="00972E33">
        <w:trPr>
          <w:trHeight w:val="244"/>
        </w:trPr>
        <w:tc>
          <w:tcPr>
            <w:tcW w:w="1932" w:type="dxa"/>
          </w:tcPr>
          <w:p w:rsidR="00C707C2" w:rsidRPr="00C100D8" w:rsidRDefault="00C707C2" w:rsidP="00972E33">
            <w:pPr>
              <w:pStyle w:val="aff0"/>
              <w:rPr>
                <w:lang w:val="ru-RU"/>
              </w:rPr>
            </w:pPr>
            <w:r w:rsidRPr="00C100D8">
              <w:rPr>
                <w:lang w:val="ru-RU"/>
              </w:rPr>
              <w:t>№ 26</w:t>
            </w:r>
          </w:p>
        </w:tc>
        <w:tc>
          <w:tcPr>
            <w:tcW w:w="8190" w:type="dxa"/>
            <w:gridSpan w:val="4"/>
          </w:tcPr>
          <w:p w:rsidR="00C707C2" w:rsidRPr="00C100D8" w:rsidRDefault="00C707C2" w:rsidP="00972E33">
            <w:pPr>
              <w:pStyle w:val="aff0"/>
              <w:rPr>
                <w:lang w:val="ru-RU"/>
              </w:rPr>
            </w:pPr>
            <w:r w:rsidRPr="00C100D8">
              <w:rPr>
                <w:lang w:val="ru-RU"/>
              </w:rPr>
              <w:t>Отсутствует, подпитка сети через ХВП котельной № 52</w:t>
            </w:r>
          </w:p>
        </w:tc>
      </w:tr>
      <w:tr w:rsidR="00C707C2" w:rsidRPr="00C100D8" w:rsidTr="00972E33">
        <w:trPr>
          <w:trHeight w:val="488"/>
        </w:trPr>
        <w:tc>
          <w:tcPr>
            <w:tcW w:w="1932" w:type="dxa"/>
          </w:tcPr>
          <w:p w:rsidR="00C707C2" w:rsidRPr="00C100D8" w:rsidRDefault="00C707C2" w:rsidP="00972E33">
            <w:pPr>
              <w:pStyle w:val="aff0"/>
              <w:rPr>
                <w:lang w:val="ru-RU"/>
              </w:rPr>
            </w:pPr>
            <w:r w:rsidRPr="00C100D8">
              <w:rPr>
                <w:lang w:val="ru-RU"/>
              </w:rPr>
              <w:t>№ 35</w:t>
            </w:r>
          </w:p>
        </w:tc>
        <w:tc>
          <w:tcPr>
            <w:tcW w:w="1720" w:type="dxa"/>
          </w:tcPr>
          <w:p w:rsidR="00C707C2" w:rsidRPr="00C100D8" w:rsidRDefault="00C707C2" w:rsidP="00972E33">
            <w:pPr>
              <w:pStyle w:val="aff0"/>
              <w:rPr>
                <w:lang w:val="ru-RU"/>
              </w:rPr>
            </w:pPr>
            <w:r w:rsidRPr="00C100D8">
              <w:rPr>
                <w:lang w:val="ru-RU"/>
              </w:rPr>
              <w:t>2009</w:t>
            </w:r>
          </w:p>
        </w:tc>
        <w:tc>
          <w:tcPr>
            <w:tcW w:w="3209" w:type="dxa"/>
          </w:tcPr>
          <w:p w:rsidR="00C707C2" w:rsidRPr="00C100D8" w:rsidRDefault="00C707C2" w:rsidP="00972E33">
            <w:pPr>
              <w:pStyle w:val="aff0"/>
              <w:rPr>
                <w:lang w:val="ru-RU"/>
              </w:rPr>
            </w:pPr>
            <w:r w:rsidRPr="00C100D8">
              <w:rPr>
                <w:lang w:val="ru-RU"/>
              </w:rPr>
              <w:t>Установка умягчения SF14-65m-700S</w:t>
            </w:r>
          </w:p>
        </w:tc>
        <w:tc>
          <w:tcPr>
            <w:tcW w:w="1296" w:type="dxa"/>
          </w:tcPr>
          <w:p w:rsidR="00C707C2" w:rsidRPr="00C100D8" w:rsidRDefault="00C707C2" w:rsidP="00972E33">
            <w:pPr>
              <w:pStyle w:val="aff0"/>
              <w:rPr>
                <w:lang w:val="ru-RU"/>
              </w:rPr>
            </w:pPr>
            <w:r w:rsidRPr="00C100D8">
              <w:rPr>
                <w:lang w:val="ru-RU"/>
              </w:rPr>
              <w:t>1</w:t>
            </w:r>
          </w:p>
        </w:tc>
        <w:tc>
          <w:tcPr>
            <w:tcW w:w="1965" w:type="dxa"/>
          </w:tcPr>
          <w:p w:rsidR="00C707C2" w:rsidRPr="00C100D8" w:rsidRDefault="00C707C2" w:rsidP="00972E33">
            <w:pPr>
              <w:pStyle w:val="aff0"/>
              <w:rPr>
                <w:lang w:val="ru-RU"/>
              </w:rPr>
            </w:pPr>
            <w:r w:rsidRPr="00C100D8">
              <w:rPr>
                <w:lang w:val="ru-RU"/>
              </w:rPr>
              <w:t>2</w:t>
            </w:r>
          </w:p>
        </w:tc>
      </w:tr>
      <w:tr w:rsidR="00C707C2" w:rsidRPr="00C100D8" w:rsidTr="00972E33">
        <w:trPr>
          <w:trHeight w:val="227"/>
        </w:trPr>
        <w:tc>
          <w:tcPr>
            <w:tcW w:w="1932" w:type="dxa"/>
          </w:tcPr>
          <w:p w:rsidR="00C707C2" w:rsidRPr="00C100D8" w:rsidRDefault="00C707C2" w:rsidP="00972E33">
            <w:pPr>
              <w:pStyle w:val="aff0"/>
              <w:rPr>
                <w:lang w:val="ru-RU"/>
              </w:rPr>
            </w:pPr>
            <w:r w:rsidRPr="00C100D8">
              <w:rPr>
                <w:lang w:val="ru-RU"/>
              </w:rPr>
              <w:t>№ 40</w:t>
            </w:r>
          </w:p>
        </w:tc>
        <w:tc>
          <w:tcPr>
            <w:tcW w:w="1720" w:type="dxa"/>
          </w:tcPr>
          <w:p w:rsidR="00C707C2" w:rsidRPr="00C100D8" w:rsidRDefault="00C707C2" w:rsidP="00972E33">
            <w:pPr>
              <w:pStyle w:val="aff0"/>
              <w:rPr>
                <w:lang w:val="ru-RU"/>
              </w:rPr>
            </w:pPr>
            <w:r w:rsidRPr="00C100D8">
              <w:rPr>
                <w:lang w:val="ru-RU"/>
              </w:rPr>
              <w:t>2011</w:t>
            </w:r>
          </w:p>
        </w:tc>
        <w:tc>
          <w:tcPr>
            <w:tcW w:w="3209" w:type="dxa"/>
          </w:tcPr>
          <w:p w:rsidR="00C707C2" w:rsidRPr="00C100D8" w:rsidRDefault="00C707C2" w:rsidP="00972E33">
            <w:pPr>
              <w:pStyle w:val="aff0"/>
              <w:rPr>
                <w:lang w:val="ru-RU"/>
              </w:rPr>
            </w:pPr>
            <w:r w:rsidRPr="00C100D8">
              <w:rPr>
                <w:lang w:val="ru-RU"/>
              </w:rPr>
              <w:t>Фильтр умягчения SF-3072А</w:t>
            </w:r>
          </w:p>
        </w:tc>
        <w:tc>
          <w:tcPr>
            <w:tcW w:w="1296" w:type="dxa"/>
          </w:tcPr>
          <w:p w:rsidR="00C707C2" w:rsidRPr="00C100D8" w:rsidRDefault="00C707C2" w:rsidP="00972E33">
            <w:pPr>
              <w:pStyle w:val="aff0"/>
              <w:rPr>
                <w:lang w:val="ru-RU"/>
              </w:rPr>
            </w:pPr>
            <w:r w:rsidRPr="00C100D8">
              <w:rPr>
                <w:lang w:val="ru-RU"/>
              </w:rPr>
              <w:t>1</w:t>
            </w:r>
          </w:p>
        </w:tc>
        <w:tc>
          <w:tcPr>
            <w:tcW w:w="1965" w:type="dxa"/>
          </w:tcPr>
          <w:p w:rsidR="00C707C2" w:rsidRPr="00C100D8" w:rsidRDefault="00C707C2" w:rsidP="00972E33">
            <w:pPr>
              <w:pStyle w:val="aff0"/>
              <w:rPr>
                <w:lang w:val="ru-RU"/>
              </w:rPr>
            </w:pPr>
            <w:r w:rsidRPr="00C100D8">
              <w:rPr>
                <w:lang w:val="ru-RU"/>
              </w:rPr>
              <w:t>11</w:t>
            </w:r>
          </w:p>
        </w:tc>
      </w:tr>
      <w:tr w:rsidR="00C707C2" w:rsidRPr="00C100D8" w:rsidTr="00972E33">
        <w:trPr>
          <w:trHeight w:val="488"/>
        </w:trPr>
        <w:tc>
          <w:tcPr>
            <w:tcW w:w="1932" w:type="dxa"/>
          </w:tcPr>
          <w:p w:rsidR="00C707C2" w:rsidRPr="00C100D8" w:rsidRDefault="00C707C2" w:rsidP="00972E33">
            <w:pPr>
              <w:pStyle w:val="aff0"/>
              <w:rPr>
                <w:lang w:val="ru-RU"/>
              </w:rPr>
            </w:pPr>
            <w:r w:rsidRPr="00C100D8">
              <w:rPr>
                <w:lang w:val="ru-RU"/>
              </w:rPr>
              <w:t>№ 52</w:t>
            </w:r>
          </w:p>
        </w:tc>
        <w:tc>
          <w:tcPr>
            <w:tcW w:w="1720" w:type="dxa"/>
          </w:tcPr>
          <w:p w:rsidR="00C707C2" w:rsidRPr="00C100D8" w:rsidRDefault="00C707C2" w:rsidP="00972E33">
            <w:pPr>
              <w:pStyle w:val="aff0"/>
              <w:rPr>
                <w:lang w:val="ru-RU"/>
              </w:rPr>
            </w:pPr>
            <w:r w:rsidRPr="00C100D8">
              <w:rPr>
                <w:lang w:val="ru-RU"/>
              </w:rPr>
              <w:t>1986</w:t>
            </w:r>
          </w:p>
        </w:tc>
        <w:tc>
          <w:tcPr>
            <w:tcW w:w="3209" w:type="dxa"/>
          </w:tcPr>
          <w:p w:rsidR="00C707C2" w:rsidRPr="00C100D8" w:rsidRDefault="00C707C2" w:rsidP="00972E33">
            <w:pPr>
              <w:pStyle w:val="aff0"/>
              <w:rPr>
                <w:lang w:val="ru-RU"/>
              </w:rPr>
            </w:pPr>
            <w:r w:rsidRPr="00C100D8">
              <w:rPr>
                <w:lang w:val="ru-RU"/>
              </w:rPr>
              <w:t>Фильтр натрий катионовый ФП-1</w:t>
            </w:r>
          </w:p>
        </w:tc>
        <w:tc>
          <w:tcPr>
            <w:tcW w:w="1296" w:type="dxa"/>
          </w:tcPr>
          <w:p w:rsidR="00C707C2" w:rsidRPr="00C100D8" w:rsidRDefault="00C707C2" w:rsidP="00972E33">
            <w:pPr>
              <w:pStyle w:val="aff0"/>
              <w:rPr>
                <w:lang w:val="ru-RU"/>
              </w:rPr>
            </w:pPr>
            <w:r w:rsidRPr="00C100D8">
              <w:rPr>
                <w:lang w:val="ru-RU"/>
              </w:rPr>
              <w:t>4</w:t>
            </w:r>
          </w:p>
        </w:tc>
        <w:tc>
          <w:tcPr>
            <w:tcW w:w="1965" w:type="dxa"/>
          </w:tcPr>
          <w:p w:rsidR="00C707C2" w:rsidRPr="00C100D8" w:rsidRDefault="00C707C2" w:rsidP="00972E33">
            <w:pPr>
              <w:pStyle w:val="aff0"/>
              <w:rPr>
                <w:lang w:val="ru-RU"/>
              </w:rPr>
            </w:pPr>
            <w:r w:rsidRPr="00C100D8">
              <w:rPr>
                <w:lang w:val="ru-RU"/>
              </w:rPr>
              <w:t>20</w:t>
            </w:r>
          </w:p>
        </w:tc>
      </w:tr>
      <w:tr w:rsidR="00C707C2" w:rsidRPr="00C100D8" w:rsidTr="00972E33">
        <w:trPr>
          <w:trHeight w:val="488"/>
        </w:trPr>
        <w:tc>
          <w:tcPr>
            <w:tcW w:w="1932" w:type="dxa"/>
          </w:tcPr>
          <w:p w:rsidR="00C707C2" w:rsidRPr="00C100D8" w:rsidRDefault="00C707C2" w:rsidP="00972E33">
            <w:pPr>
              <w:pStyle w:val="aff0"/>
              <w:rPr>
                <w:lang w:val="ru-RU"/>
              </w:rPr>
            </w:pPr>
            <w:r w:rsidRPr="00C100D8">
              <w:rPr>
                <w:lang w:val="ru-RU"/>
              </w:rPr>
              <w:t>«Блочная»</w:t>
            </w:r>
          </w:p>
        </w:tc>
        <w:tc>
          <w:tcPr>
            <w:tcW w:w="1720" w:type="dxa"/>
          </w:tcPr>
          <w:p w:rsidR="00C707C2" w:rsidRPr="00C100D8" w:rsidRDefault="00C707C2" w:rsidP="00972E33">
            <w:pPr>
              <w:pStyle w:val="aff0"/>
              <w:rPr>
                <w:lang w:val="ru-RU"/>
              </w:rPr>
            </w:pPr>
            <w:r w:rsidRPr="00C100D8">
              <w:rPr>
                <w:lang w:val="ru-RU"/>
              </w:rPr>
              <w:t>2000</w:t>
            </w:r>
          </w:p>
        </w:tc>
        <w:tc>
          <w:tcPr>
            <w:tcW w:w="3209" w:type="dxa"/>
          </w:tcPr>
          <w:p w:rsidR="00C707C2" w:rsidRPr="00C100D8" w:rsidRDefault="00C707C2" w:rsidP="00972E33">
            <w:pPr>
              <w:pStyle w:val="aff0"/>
              <w:rPr>
                <w:lang w:val="ru-RU"/>
              </w:rPr>
            </w:pPr>
            <w:r w:rsidRPr="00C100D8">
              <w:rPr>
                <w:lang w:val="ru-RU"/>
              </w:rPr>
              <w:t>Фильтр натрий катионовый ФП-1</w:t>
            </w:r>
          </w:p>
        </w:tc>
        <w:tc>
          <w:tcPr>
            <w:tcW w:w="1296" w:type="dxa"/>
          </w:tcPr>
          <w:p w:rsidR="00C707C2" w:rsidRPr="00C100D8" w:rsidRDefault="00C707C2" w:rsidP="00972E33">
            <w:pPr>
              <w:pStyle w:val="aff0"/>
              <w:rPr>
                <w:lang w:val="ru-RU"/>
              </w:rPr>
            </w:pPr>
            <w:r w:rsidRPr="00C100D8">
              <w:rPr>
                <w:lang w:val="ru-RU"/>
              </w:rPr>
              <w:t>3</w:t>
            </w:r>
          </w:p>
        </w:tc>
        <w:tc>
          <w:tcPr>
            <w:tcW w:w="1965" w:type="dxa"/>
          </w:tcPr>
          <w:p w:rsidR="00C707C2" w:rsidRPr="00C100D8" w:rsidRDefault="00C707C2" w:rsidP="00972E33">
            <w:pPr>
              <w:pStyle w:val="aff0"/>
              <w:rPr>
                <w:lang w:val="ru-RU"/>
              </w:rPr>
            </w:pPr>
            <w:r w:rsidRPr="00C100D8">
              <w:rPr>
                <w:lang w:val="ru-RU"/>
              </w:rPr>
              <w:t>10</w:t>
            </w:r>
          </w:p>
        </w:tc>
      </w:tr>
      <w:tr w:rsidR="00C707C2" w:rsidRPr="00C100D8" w:rsidTr="00972E33">
        <w:trPr>
          <w:trHeight w:val="488"/>
        </w:trPr>
        <w:tc>
          <w:tcPr>
            <w:tcW w:w="1932" w:type="dxa"/>
            <w:vMerge w:val="restart"/>
          </w:tcPr>
          <w:p w:rsidR="00C707C2" w:rsidRPr="00C100D8" w:rsidRDefault="00C707C2" w:rsidP="00972E33">
            <w:pPr>
              <w:pStyle w:val="aff0"/>
              <w:rPr>
                <w:lang w:val="ru-RU"/>
              </w:rPr>
            </w:pPr>
            <w:r w:rsidRPr="00C100D8">
              <w:rPr>
                <w:lang w:val="ru-RU"/>
              </w:rPr>
              <w:t>«Гастелло»</w:t>
            </w:r>
          </w:p>
        </w:tc>
        <w:tc>
          <w:tcPr>
            <w:tcW w:w="1720" w:type="dxa"/>
          </w:tcPr>
          <w:p w:rsidR="00C707C2" w:rsidRPr="00C100D8" w:rsidRDefault="00C707C2" w:rsidP="00972E33">
            <w:pPr>
              <w:pStyle w:val="aff0"/>
              <w:rPr>
                <w:lang w:val="ru-RU"/>
              </w:rPr>
            </w:pPr>
            <w:r w:rsidRPr="00C100D8">
              <w:rPr>
                <w:lang w:val="ru-RU"/>
              </w:rPr>
              <w:t>2007</w:t>
            </w:r>
          </w:p>
        </w:tc>
        <w:tc>
          <w:tcPr>
            <w:tcW w:w="3209" w:type="dxa"/>
          </w:tcPr>
          <w:p w:rsidR="00C707C2" w:rsidRPr="00C100D8" w:rsidRDefault="00C707C2" w:rsidP="00972E33">
            <w:pPr>
              <w:pStyle w:val="aff0"/>
              <w:rPr>
                <w:lang w:val="ru-RU"/>
              </w:rPr>
            </w:pPr>
            <w:r w:rsidRPr="00C100D8">
              <w:rPr>
                <w:lang w:val="ru-RU"/>
              </w:rPr>
              <w:t>Установка умягчения SF0844-M-CP</w:t>
            </w:r>
          </w:p>
        </w:tc>
        <w:tc>
          <w:tcPr>
            <w:tcW w:w="1296" w:type="dxa"/>
          </w:tcPr>
          <w:p w:rsidR="00C707C2" w:rsidRPr="00C100D8" w:rsidRDefault="00C707C2" w:rsidP="00972E33">
            <w:pPr>
              <w:pStyle w:val="aff0"/>
              <w:rPr>
                <w:lang w:val="ru-RU"/>
              </w:rPr>
            </w:pPr>
            <w:r w:rsidRPr="00C100D8">
              <w:rPr>
                <w:lang w:val="ru-RU"/>
              </w:rPr>
              <w:t>1</w:t>
            </w:r>
          </w:p>
        </w:tc>
        <w:tc>
          <w:tcPr>
            <w:tcW w:w="1965" w:type="dxa"/>
          </w:tcPr>
          <w:p w:rsidR="00C707C2" w:rsidRPr="00C100D8" w:rsidRDefault="00C707C2" w:rsidP="001644C2">
            <w:pPr>
              <w:pStyle w:val="aff0"/>
              <w:rPr>
                <w:lang w:val="ru-RU"/>
              </w:rPr>
            </w:pPr>
            <w:r w:rsidRPr="00C100D8">
              <w:rPr>
                <w:lang w:val="ru-RU"/>
              </w:rPr>
              <w:t>0</w:t>
            </w:r>
            <w:r w:rsidR="001644C2">
              <w:rPr>
                <w:lang w:val="ru-RU"/>
              </w:rPr>
              <w:t>,</w:t>
            </w:r>
            <w:r w:rsidRPr="00C100D8">
              <w:rPr>
                <w:lang w:val="ru-RU"/>
              </w:rPr>
              <w:t>8</w:t>
            </w:r>
          </w:p>
        </w:tc>
      </w:tr>
      <w:tr w:rsidR="00C707C2" w:rsidRPr="00C100D8" w:rsidTr="00972E33">
        <w:trPr>
          <w:trHeight w:val="505"/>
        </w:trPr>
        <w:tc>
          <w:tcPr>
            <w:tcW w:w="1932" w:type="dxa"/>
            <w:vMerge/>
          </w:tcPr>
          <w:p w:rsidR="00C707C2" w:rsidRPr="00C100D8" w:rsidRDefault="00C707C2" w:rsidP="00972E33">
            <w:pPr>
              <w:pStyle w:val="aff0"/>
              <w:rPr>
                <w:lang w:val="ru-RU"/>
              </w:rPr>
            </w:pPr>
          </w:p>
        </w:tc>
        <w:tc>
          <w:tcPr>
            <w:tcW w:w="1720" w:type="dxa"/>
          </w:tcPr>
          <w:p w:rsidR="00C707C2" w:rsidRPr="00C100D8" w:rsidRDefault="00C707C2" w:rsidP="00972E33">
            <w:pPr>
              <w:pStyle w:val="aff0"/>
              <w:rPr>
                <w:lang w:val="ru-RU"/>
              </w:rPr>
            </w:pPr>
            <w:r w:rsidRPr="00C100D8">
              <w:rPr>
                <w:lang w:val="ru-RU"/>
              </w:rPr>
              <w:t>2007</w:t>
            </w:r>
          </w:p>
        </w:tc>
        <w:tc>
          <w:tcPr>
            <w:tcW w:w="3209" w:type="dxa"/>
          </w:tcPr>
          <w:p w:rsidR="00C707C2" w:rsidRPr="00C100D8" w:rsidRDefault="00C707C2" w:rsidP="00972E33">
            <w:pPr>
              <w:pStyle w:val="aff0"/>
              <w:rPr>
                <w:lang w:val="ru-RU"/>
              </w:rPr>
            </w:pPr>
            <w:r w:rsidRPr="00C100D8">
              <w:rPr>
                <w:lang w:val="ru-RU"/>
              </w:rPr>
              <w:t>Установка обезжелезивания CF1054T-CP</w:t>
            </w:r>
          </w:p>
        </w:tc>
        <w:tc>
          <w:tcPr>
            <w:tcW w:w="1296" w:type="dxa"/>
          </w:tcPr>
          <w:p w:rsidR="00C707C2" w:rsidRPr="00C100D8" w:rsidRDefault="00C707C2" w:rsidP="00972E33">
            <w:pPr>
              <w:pStyle w:val="aff0"/>
              <w:rPr>
                <w:lang w:val="ru-RU"/>
              </w:rPr>
            </w:pPr>
            <w:r w:rsidRPr="00C100D8">
              <w:rPr>
                <w:lang w:val="ru-RU"/>
              </w:rPr>
              <w:t>1</w:t>
            </w:r>
          </w:p>
        </w:tc>
        <w:tc>
          <w:tcPr>
            <w:tcW w:w="1965" w:type="dxa"/>
          </w:tcPr>
          <w:p w:rsidR="00C707C2" w:rsidRPr="00C100D8" w:rsidRDefault="00C707C2" w:rsidP="001644C2">
            <w:pPr>
              <w:pStyle w:val="aff0"/>
              <w:rPr>
                <w:lang w:val="ru-RU"/>
              </w:rPr>
            </w:pPr>
            <w:r w:rsidRPr="00C100D8">
              <w:rPr>
                <w:lang w:val="ru-RU"/>
              </w:rPr>
              <w:t>0</w:t>
            </w:r>
            <w:r w:rsidR="001644C2">
              <w:rPr>
                <w:lang w:val="ru-RU"/>
              </w:rPr>
              <w:t>,</w:t>
            </w:r>
            <w:r w:rsidRPr="00C100D8">
              <w:rPr>
                <w:lang w:val="ru-RU"/>
              </w:rPr>
              <w:t>8</w:t>
            </w:r>
          </w:p>
        </w:tc>
      </w:tr>
      <w:tr w:rsidR="00C707C2" w:rsidRPr="00C100D8" w:rsidTr="00972E33">
        <w:trPr>
          <w:trHeight w:val="227"/>
        </w:trPr>
        <w:tc>
          <w:tcPr>
            <w:tcW w:w="1932" w:type="dxa"/>
          </w:tcPr>
          <w:p w:rsidR="00C707C2" w:rsidRPr="00C100D8" w:rsidRDefault="00C707C2" w:rsidP="00972E33">
            <w:pPr>
              <w:pStyle w:val="aff0"/>
              <w:rPr>
                <w:lang w:val="ru-RU"/>
              </w:rPr>
            </w:pPr>
            <w:r w:rsidRPr="00C100D8">
              <w:rPr>
                <w:lang w:val="ru-RU"/>
              </w:rPr>
              <w:t>«31 квартал»</w:t>
            </w:r>
          </w:p>
        </w:tc>
        <w:tc>
          <w:tcPr>
            <w:tcW w:w="1720" w:type="dxa"/>
          </w:tcPr>
          <w:p w:rsidR="00C707C2" w:rsidRPr="00C100D8" w:rsidRDefault="001644C2" w:rsidP="00972E33">
            <w:pPr>
              <w:pStyle w:val="aff0"/>
              <w:rPr>
                <w:lang w:val="ru-RU"/>
              </w:rPr>
            </w:pPr>
            <w:r>
              <w:rPr>
                <w:lang w:val="ru-RU"/>
              </w:rPr>
              <w:t>2012</w:t>
            </w:r>
          </w:p>
        </w:tc>
        <w:tc>
          <w:tcPr>
            <w:tcW w:w="3209" w:type="dxa"/>
          </w:tcPr>
          <w:p w:rsidR="00C707C2" w:rsidRPr="00C100D8" w:rsidRDefault="00C707C2" w:rsidP="00972E33">
            <w:pPr>
              <w:pStyle w:val="aff0"/>
              <w:rPr>
                <w:lang w:val="ru-RU"/>
              </w:rPr>
            </w:pPr>
            <w:r w:rsidRPr="00C100D8">
              <w:rPr>
                <w:lang w:val="ru-RU"/>
              </w:rPr>
              <w:t>ИОМС 3,5-6,5</w:t>
            </w:r>
          </w:p>
        </w:tc>
        <w:tc>
          <w:tcPr>
            <w:tcW w:w="1296" w:type="dxa"/>
          </w:tcPr>
          <w:p w:rsidR="00C707C2" w:rsidRPr="00C100D8" w:rsidRDefault="00C707C2" w:rsidP="00972E33">
            <w:pPr>
              <w:pStyle w:val="aff0"/>
              <w:rPr>
                <w:lang w:val="ru-RU"/>
              </w:rPr>
            </w:pPr>
            <w:r w:rsidRPr="00C100D8">
              <w:rPr>
                <w:lang w:val="ru-RU"/>
              </w:rPr>
              <w:t>1</w:t>
            </w:r>
          </w:p>
        </w:tc>
        <w:tc>
          <w:tcPr>
            <w:tcW w:w="1965" w:type="dxa"/>
          </w:tcPr>
          <w:p w:rsidR="00C707C2" w:rsidRPr="00C100D8" w:rsidRDefault="00C707C2" w:rsidP="00972E33">
            <w:pPr>
              <w:pStyle w:val="aff0"/>
              <w:rPr>
                <w:lang w:val="ru-RU"/>
              </w:rPr>
            </w:pPr>
            <w:r w:rsidRPr="00C100D8">
              <w:rPr>
                <w:lang w:val="ru-RU"/>
              </w:rPr>
              <w:t>20</w:t>
            </w:r>
          </w:p>
        </w:tc>
      </w:tr>
      <w:tr w:rsidR="00C707C2" w:rsidRPr="00C100D8" w:rsidTr="00972E33">
        <w:trPr>
          <w:trHeight w:val="488"/>
        </w:trPr>
        <w:tc>
          <w:tcPr>
            <w:tcW w:w="1932" w:type="dxa"/>
          </w:tcPr>
          <w:p w:rsidR="00C707C2" w:rsidRPr="00C100D8" w:rsidRDefault="00C707C2" w:rsidP="00972E33">
            <w:pPr>
              <w:pStyle w:val="aff0"/>
              <w:rPr>
                <w:lang w:val="ru-RU"/>
              </w:rPr>
            </w:pPr>
            <w:r w:rsidRPr="00C100D8">
              <w:rPr>
                <w:lang w:val="ru-RU"/>
              </w:rPr>
              <w:t>«Тайфун»</w:t>
            </w:r>
          </w:p>
        </w:tc>
        <w:tc>
          <w:tcPr>
            <w:tcW w:w="1720" w:type="dxa"/>
          </w:tcPr>
          <w:p w:rsidR="00C707C2" w:rsidRPr="00C100D8" w:rsidRDefault="00C707C2" w:rsidP="001644C2">
            <w:pPr>
              <w:pStyle w:val="aff0"/>
              <w:rPr>
                <w:lang w:val="ru-RU"/>
              </w:rPr>
            </w:pPr>
            <w:r w:rsidRPr="00C100D8">
              <w:rPr>
                <w:lang w:val="ru-RU"/>
              </w:rPr>
              <w:t>200</w:t>
            </w:r>
            <w:r w:rsidR="001644C2">
              <w:rPr>
                <w:lang w:val="ru-RU"/>
              </w:rPr>
              <w:t>4</w:t>
            </w:r>
          </w:p>
        </w:tc>
        <w:tc>
          <w:tcPr>
            <w:tcW w:w="3209" w:type="dxa"/>
          </w:tcPr>
          <w:p w:rsidR="00C707C2" w:rsidRPr="00C100D8" w:rsidRDefault="00C707C2" w:rsidP="00972E33">
            <w:pPr>
              <w:pStyle w:val="aff0"/>
              <w:rPr>
                <w:lang w:val="ru-RU"/>
              </w:rPr>
            </w:pPr>
            <w:r w:rsidRPr="00C100D8">
              <w:rPr>
                <w:lang w:val="ru-RU"/>
              </w:rPr>
              <w:t>установка умягчения (ВПУ) SE-1044</w:t>
            </w:r>
          </w:p>
        </w:tc>
        <w:tc>
          <w:tcPr>
            <w:tcW w:w="1296" w:type="dxa"/>
          </w:tcPr>
          <w:p w:rsidR="00C707C2" w:rsidRPr="00C100D8" w:rsidRDefault="00C707C2" w:rsidP="00972E33">
            <w:pPr>
              <w:pStyle w:val="aff0"/>
              <w:rPr>
                <w:lang w:val="ru-RU"/>
              </w:rPr>
            </w:pPr>
            <w:r w:rsidRPr="00C100D8">
              <w:rPr>
                <w:lang w:val="ru-RU"/>
              </w:rPr>
              <w:t>1</w:t>
            </w:r>
          </w:p>
        </w:tc>
        <w:tc>
          <w:tcPr>
            <w:tcW w:w="1965" w:type="dxa"/>
          </w:tcPr>
          <w:p w:rsidR="00C707C2" w:rsidRPr="00C100D8" w:rsidRDefault="00C707C2" w:rsidP="00972E33">
            <w:pPr>
              <w:pStyle w:val="aff0"/>
              <w:rPr>
                <w:lang w:val="ru-RU"/>
              </w:rPr>
            </w:pPr>
            <w:r w:rsidRPr="00C100D8">
              <w:rPr>
                <w:lang w:val="ru-RU"/>
              </w:rPr>
              <w:t>3,6</w:t>
            </w:r>
          </w:p>
        </w:tc>
      </w:tr>
      <w:tr w:rsidR="00C707C2" w:rsidRPr="00C100D8" w:rsidTr="00972E33">
        <w:trPr>
          <w:trHeight w:val="244"/>
        </w:trPr>
        <w:tc>
          <w:tcPr>
            <w:tcW w:w="1932" w:type="dxa"/>
          </w:tcPr>
          <w:p w:rsidR="00C707C2" w:rsidRPr="00C100D8" w:rsidRDefault="00C707C2" w:rsidP="00972E33">
            <w:pPr>
              <w:pStyle w:val="aff0"/>
              <w:rPr>
                <w:lang w:val="ru-RU"/>
              </w:rPr>
            </w:pPr>
            <w:r w:rsidRPr="00C100D8">
              <w:rPr>
                <w:lang w:val="ru-RU"/>
              </w:rPr>
              <w:t>«ПУ-127»</w:t>
            </w:r>
          </w:p>
        </w:tc>
        <w:tc>
          <w:tcPr>
            <w:tcW w:w="8190" w:type="dxa"/>
            <w:gridSpan w:val="4"/>
          </w:tcPr>
          <w:p w:rsidR="00C707C2" w:rsidRPr="00C100D8" w:rsidRDefault="00C707C2" w:rsidP="00972E33">
            <w:pPr>
              <w:pStyle w:val="aff0"/>
              <w:rPr>
                <w:lang w:val="ru-RU"/>
              </w:rPr>
            </w:pPr>
            <w:r w:rsidRPr="00C100D8">
              <w:rPr>
                <w:lang w:val="ru-RU"/>
              </w:rPr>
              <w:t>отсутствует</w:t>
            </w:r>
          </w:p>
        </w:tc>
      </w:tr>
      <w:tr w:rsidR="00C707C2" w:rsidRPr="00C100D8" w:rsidTr="00972E33">
        <w:trPr>
          <w:trHeight w:val="244"/>
        </w:trPr>
        <w:tc>
          <w:tcPr>
            <w:tcW w:w="1932" w:type="dxa"/>
          </w:tcPr>
          <w:p w:rsidR="00C707C2" w:rsidRPr="00C100D8" w:rsidRDefault="00C707C2" w:rsidP="00972E33">
            <w:pPr>
              <w:pStyle w:val="aff0"/>
              <w:rPr>
                <w:lang w:val="ru-RU"/>
              </w:rPr>
            </w:pPr>
            <w:r w:rsidRPr="00C100D8">
              <w:rPr>
                <w:lang w:val="ru-RU"/>
              </w:rPr>
              <w:t>«Горбольница»</w:t>
            </w:r>
          </w:p>
        </w:tc>
        <w:tc>
          <w:tcPr>
            <w:tcW w:w="1720" w:type="dxa"/>
          </w:tcPr>
          <w:p w:rsidR="00C707C2" w:rsidRPr="00C100D8" w:rsidRDefault="00C707C2" w:rsidP="00972E33">
            <w:pPr>
              <w:pStyle w:val="aff0"/>
              <w:rPr>
                <w:lang w:val="ru-RU"/>
              </w:rPr>
            </w:pPr>
            <w:r w:rsidRPr="00C100D8">
              <w:rPr>
                <w:lang w:val="ru-RU"/>
              </w:rPr>
              <w:t>2017</w:t>
            </w:r>
          </w:p>
        </w:tc>
        <w:tc>
          <w:tcPr>
            <w:tcW w:w="3209" w:type="dxa"/>
          </w:tcPr>
          <w:p w:rsidR="00C707C2" w:rsidRPr="00C100D8" w:rsidRDefault="00C707C2" w:rsidP="00972E33">
            <w:pPr>
              <w:pStyle w:val="aff0"/>
              <w:rPr>
                <w:lang w:val="ru-RU"/>
              </w:rPr>
            </w:pPr>
            <w:r w:rsidRPr="00C100D8">
              <w:rPr>
                <w:lang w:val="ru-RU"/>
              </w:rPr>
              <w:t>установка умягчения  TS 91-13M-1шт</w:t>
            </w:r>
          </w:p>
        </w:tc>
        <w:tc>
          <w:tcPr>
            <w:tcW w:w="1296" w:type="dxa"/>
          </w:tcPr>
          <w:p w:rsidR="00C707C2" w:rsidRPr="00C100D8" w:rsidRDefault="00C707C2" w:rsidP="00972E33">
            <w:pPr>
              <w:pStyle w:val="aff0"/>
              <w:rPr>
                <w:lang w:val="ru-RU"/>
              </w:rPr>
            </w:pPr>
            <w:r w:rsidRPr="00C100D8">
              <w:rPr>
                <w:lang w:val="ru-RU"/>
              </w:rPr>
              <w:t>1</w:t>
            </w:r>
          </w:p>
        </w:tc>
        <w:tc>
          <w:tcPr>
            <w:tcW w:w="1965" w:type="dxa"/>
          </w:tcPr>
          <w:p w:rsidR="00C707C2" w:rsidRPr="00C100D8" w:rsidRDefault="00C707C2" w:rsidP="00972E33">
            <w:pPr>
              <w:pStyle w:val="aff0"/>
              <w:rPr>
                <w:lang w:val="ru-RU"/>
              </w:rPr>
            </w:pPr>
            <w:r w:rsidRPr="00C100D8">
              <w:rPr>
                <w:lang w:val="ru-RU"/>
              </w:rPr>
              <w:t>3,6</w:t>
            </w:r>
          </w:p>
        </w:tc>
      </w:tr>
    </w:tbl>
    <w:p w:rsidR="00C707C2" w:rsidRPr="00C100D8" w:rsidRDefault="00C707C2" w:rsidP="00C707C2">
      <w:pPr>
        <w:jc w:val="both"/>
        <w:rPr>
          <w:sz w:val="28"/>
          <w:szCs w:val="28"/>
        </w:rPr>
        <w:sectPr w:rsidR="00C707C2" w:rsidRPr="00C100D8" w:rsidSect="007A30C0">
          <w:type w:val="nextColumn"/>
          <w:pgSz w:w="11906" w:h="16838" w:code="9"/>
          <w:pgMar w:top="1134" w:right="567" w:bottom="1134" w:left="1134" w:header="709" w:footer="709" w:gutter="0"/>
          <w:cols w:space="708"/>
          <w:titlePg/>
          <w:docGrid w:linePitch="360"/>
        </w:sectPr>
      </w:pPr>
    </w:p>
    <w:p w:rsidR="00C707C2" w:rsidRDefault="00C707C2" w:rsidP="00C707C2">
      <w:pPr>
        <w:pStyle w:val="afe"/>
      </w:pPr>
      <w:bookmarkStart w:id="28" w:name="_Ref531096834"/>
      <w:r w:rsidRPr="00C100D8">
        <w:lastRenderedPageBreak/>
        <w:t xml:space="preserve">Таблица </w:t>
      </w:r>
      <w:r w:rsidR="00B62D12">
        <w:rPr>
          <w:noProof/>
        </w:rPr>
        <w:fldChar w:fldCharType="begin"/>
      </w:r>
      <w:r>
        <w:rPr>
          <w:noProof/>
        </w:rPr>
        <w:instrText xml:space="preserve"> SEQ Таблица \* ARABIC </w:instrText>
      </w:r>
      <w:r w:rsidR="00B62D12">
        <w:rPr>
          <w:noProof/>
        </w:rPr>
        <w:fldChar w:fldCharType="separate"/>
      </w:r>
      <w:r w:rsidR="002607CB">
        <w:rPr>
          <w:noProof/>
        </w:rPr>
        <w:t>13</w:t>
      </w:r>
      <w:r w:rsidR="00B62D12">
        <w:rPr>
          <w:noProof/>
        </w:rPr>
        <w:fldChar w:fldCharType="end"/>
      </w:r>
      <w:bookmarkEnd w:id="28"/>
      <w:r w:rsidRPr="00C100D8">
        <w:t>. Баланс производительности ВПУ и подпитки тепловых сетей за 2017 г.</w:t>
      </w:r>
    </w:p>
    <w:p w:rsidR="00C707C2" w:rsidRDefault="00C707C2" w:rsidP="00C707C2">
      <w:pPr>
        <w:pStyle w:val="afe"/>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
        <w:gridCol w:w="1762"/>
        <w:gridCol w:w="1725"/>
        <w:gridCol w:w="2386"/>
        <w:gridCol w:w="1516"/>
        <w:gridCol w:w="1177"/>
        <w:gridCol w:w="1466"/>
        <w:gridCol w:w="1431"/>
        <w:gridCol w:w="1267"/>
        <w:gridCol w:w="1081"/>
      </w:tblGrid>
      <w:tr w:rsidR="00C707C2" w:rsidTr="00972E33">
        <w:trPr>
          <w:trHeight w:val="20"/>
        </w:trPr>
        <w:tc>
          <w:tcPr>
            <w:tcW w:w="790" w:type="dxa"/>
            <w:vMerge w:val="restart"/>
            <w:shd w:val="clear" w:color="auto" w:fill="auto"/>
            <w:vAlign w:val="center"/>
            <w:hideMark/>
          </w:tcPr>
          <w:p w:rsidR="00C707C2" w:rsidRDefault="00C707C2" w:rsidP="00972E33">
            <w:pPr>
              <w:jc w:val="center"/>
              <w:rPr>
                <w:b/>
                <w:bCs/>
                <w:sz w:val="20"/>
                <w:szCs w:val="20"/>
              </w:rPr>
            </w:pPr>
            <w:r>
              <w:rPr>
                <w:b/>
                <w:bCs/>
                <w:sz w:val="20"/>
                <w:szCs w:val="20"/>
              </w:rPr>
              <w:t>№ ИНЗД</w:t>
            </w:r>
          </w:p>
        </w:tc>
        <w:tc>
          <w:tcPr>
            <w:tcW w:w="1762" w:type="dxa"/>
            <w:vMerge w:val="restart"/>
            <w:shd w:val="clear" w:color="auto" w:fill="auto"/>
            <w:vAlign w:val="center"/>
            <w:hideMark/>
          </w:tcPr>
          <w:p w:rsidR="00C707C2" w:rsidRDefault="00C707C2" w:rsidP="00972E33">
            <w:pPr>
              <w:jc w:val="center"/>
              <w:rPr>
                <w:b/>
                <w:bCs/>
                <w:sz w:val="20"/>
                <w:szCs w:val="20"/>
              </w:rPr>
            </w:pPr>
            <w:r>
              <w:rPr>
                <w:b/>
                <w:bCs/>
                <w:sz w:val="20"/>
                <w:szCs w:val="20"/>
              </w:rPr>
              <w:t>Теплоснабжающая организация</w:t>
            </w:r>
          </w:p>
        </w:tc>
        <w:tc>
          <w:tcPr>
            <w:tcW w:w="1725" w:type="dxa"/>
            <w:vMerge w:val="restart"/>
            <w:shd w:val="clear" w:color="auto" w:fill="auto"/>
            <w:vAlign w:val="center"/>
            <w:hideMark/>
          </w:tcPr>
          <w:p w:rsidR="00C707C2" w:rsidRDefault="00C707C2" w:rsidP="00972E33">
            <w:pPr>
              <w:jc w:val="center"/>
              <w:rPr>
                <w:b/>
                <w:bCs/>
                <w:sz w:val="20"/>
                <w:szCs w:val="20"/>
              </w:rPr>
            </w:pPr>
            <w:r>
              <w:rPr>
                <w:b/>
                <w:bCs/>
                <w:sz w:val="20"/>
                <w:szCs w:val="20"/>
              </w:rPr>
              <w:t>Источник тепловой энергии</w:t>
            </w:r>
          </w:p>
        </w:tc>
        <w:tc>
          <w:tcPr>
            <w:tcW w:w="2386" w:type="dxa"/>
            <w:vMerge w:val="restart"/>
            <w:shd w:val="clear" w:color="auto" w:fill="auto"/>
            <w:vAlign w:val="center"/>
            <w:hideMark/>
          </w:tcPr>
          <w:p w:rsidR="00C707C2" w:rsidRDefault="00C707C2" w:rsidP="00972E33">
            <w:pPr>
              <w:jc w:val="center"/>
              <w:rPr>
                <w:b/>
                <w:bCs/>
                <w:sz w:val="20"/>
                <w:szCs w:val="20"/>
              </w:rPr>
            </w:pPr>
            <w:r>
              <w:rPr>
                <w:b/>
                <w:bCs/>
                <w:sz w:val="20"/>
                <w:szCs w:val="20"/>
              </w:rPr>
              <w:t>Наличие ВПУ, оборудование</w:t>
            </w:r>
          </w:p>
        </w:tc>
        <w:tc>
          <w:tcPr>
            <w:tcW w:w="1516" w:type="dxa"/>
            <w:vMerge w:val="restart"/>
            <w:shd w:val="clear" w:color="auto" w:fill="auto"/>
            <w:vAlign w:val="center"/>
            <w:hideMark/>
          </w:tcPr>
          <w:p w:rsidR="00C707C2" w:rsidRDefault="00C707C2" w:rsidP="00972E33">
            <w:pPr>
              <w:jc w:val="center"/>
              <w:rPr>
                <w:b/>
                <w:bCs/>
                <w:sz w:val="20"/>
                <w:szCs w:val="20"/>
              </w:rPr>
            </w:pPr>
            <w:r>
              <w:rPr>
                <w:b/>
                <w:bCs/>
                <w:sz w:val="20"/>
                <w:szCs w:val="20"/>
              </w:rPr>
              <w:t>Год ввода в эксплуатацию</w:t>
            </w:r>
          </w:p>
        </w:tc>
        <w:tc>
          <w:tcPr>
            <w:tcW w:w="1177" w:type="dxa"/>
            <w:shd w:val="clear" w:color="auto" w:fill="auto"/>
            <w:vAlign w:val="center"/>
            <w:hideMark/>
          </w:tcPr>
          <w:p w:rsidR="00C707C2" w:rsidRDefault="00C707C2" w:rsidP="00972E33">
            <w:pPr>
              <w:jc w:val="center"/>
              <w:rPr>
                <w:b/>
                <w:bCs/>
                <w:color w:val="000000"/>
                <w:sz w:val="20"/>
                <w:szCs w:val="20"/>
              </w:rPr>
            </w:pPr>
            <w:r>
              <w:rPr>
                <w:b/>
                <w:bCs/>
                <w:color w:val="000000"/>
                <w:sz w:val="20"/>
                <w:szCs w:val="20"/>
              </w:rPr>
              <w:t>Производительность ВПУ</w:t>
            </w:r>
          </w:p>
        </w:tc>
        <w:tc>
          <w:tcPr>
            <w:tcW w:w="1466" w:type="dxa"/>
            <w:shd w:val="clear" w:color="auto" w:fill="auto"/>
            <w:vAlign w:val="center"/>
            <w:hideMark/>
          </w:tcPr>
          <w:p w:rsidR="00C707C2" w:rsidRDefault="00C707C2" w:rsidP="00972E33">
            <w:pPr>
              <w:jc w:val="center"/>
              <w:rPr>
                <w:b/>
                <w:bCs/>
                <w:color w:val="000000"/>
                <w:sz w:val="20"/>
                <w:szCs w:val="20"/>
              </w:rPr>
            </w:pPr>
            <w:r>
              <w:rPr>
                <w:b/>
                <w:bCs/>
                <w:color w:val="000000"/>
                <w:sz w:val="20"/>
                <w:szCs w:val="20"/>
              </w:rPr>
              <w:t>Нормативная подпитка</w:t>
            </w:r>
          </w:p>
        </w:tc>
        <w:tc>
          <w:tcPr>
            <w:tcW w:w="1431" w:type="dxa"/>
            <w:shd w:val="clear" w:color="auto" w:fill="auto"/>
            <w:vAlign w:val="center"/>
            <w:hideMark/>
          </w:tcPr>
          <w:p w:rsidR="00C707C2" w:rsidRDefault="00C707C2" w:rsidP="00972E33">
            <w:pPr>
              <w:jc w:val="center"/>
              <w:rPr>
                <w:b/>
                <w:bCs/>
                <w:color w:val="000000"/>
                <w:sz w:val="20"/>
                <w:szCs w:val="20"/>
              </w:rPr>
            </w:pPr>
            <w:r>
              <w:rPr>
                <w:b/>
                <w:bCs/>
                <w:color w:val="000000"/>
                <w:sz w:val="20"/>
                <w:szCs w:val="20"/>
              </w:rPr>
              <w:t>Фактическая подпитка</w:t>
            </w:r>
          </w:p>
        </w:tc>
        <w:tc>
          <w:tcPr>
            <w:tcW w:w="1267" w:type="dxa"/>
            <w:shd w:val="clear" w:color="auto" w:fill="auto"/>
            <w:vAlign w:val="center"/>
            <w:hideMark/>
          </w:tcPr>
          <w:p w:rsidR="00C707C2" w:rsidRDefault="00C707C2" w:rsidP="00972E33">
            <w:pPr>
              <w:jc w:val="center"/>
              <w:rPr>
                <w:b/>
                <w:bCs/>
                <w:color w:val="000000"/>
                <w:sz w:val="20"/>
                <w:szCs w:val="20"/>
              </w:rPr>
            </w:pPr>
            <w:r>
              <w:rPr>
                <w:b/>
                <w:bCs/>
                <w:color w:val="000000"/>
                <w:sz w:val="20"/>
                <w:szCs w:val="20"/>
              </w:rPr>
              <w:t>Сверхнормативная подпитка</w:t>
            </w:r>
          </w:p>
        </w:tc>
        <w:tc>
          <w:tcPr>
            <w:tcW w:w="1081" w:type="dxa"/>
            <w:shd w:val="clear" w:color="auto" w:fill="auto"/>
            <w:vAlign w:val="center"/>
            <w:hideMark/>
          </w:tcPr>
          <w:p w:rsidR="00C707C2" w:rsidRDefault="00C707C2" w:rsidP="00972E33">
            <w:pPr>
              <w:jc w:val="center"/>
              <w:rPr>
                <w:b/>
                <w:bCs/>
                <w:color w:val="000000"/>
                <w:sz w:val="20"/>
                <w:szCs w:val="20"/>
              </w:rPr>
            </w:pPr>
            <w:r>
              <w:rPr>
                <w:b/>
                <w:bCs/>
                <w:color w:val="000000"/>
                <w:sz w:val="20"/>
                <w:szCs w:val="20"/>
              </w:rPr>
              <w:t>Резерв/дефицит</w:t>
            </w:r>
          </w:p>
        </w:tc>
      </w:tr>
      <w:tr w:rsidR="00C707C2" w:rsidTr="00972E33">
        <w:trPr>
          <w:trHeight w:val="20"/>
        </w:trPr>
        <w:tc>
          <w:tcPr>
            <w:tcW w:w="790" w:type="dxa"/>
            <w:vMerge/>
            <w:vAlign w:val="center"/>
            <w:hideMark/>
          </w:tcPr>
          <w:p w:rsidR="00C707C2" w:rsidRDefault="00C707C2" w:rsidP="00972E33">
            <w:pPr>
              <w:rPr>
                <w:b/>
                <w:bCs/>
                <w:sz w:val="20"/>
                <w:szCs w:val="20"/>
              </w:rPr>
            </w:pPr>
          </w:p>
        </w:tc>
        <w:tc>
          <w:tcPr>
            <w:tcW w:w="1762" w:type="dxa"/>
            <w:vMerge/>
            <w:vAlign w:val="center"/>
            <w:hideMark/>
          </w:tcPr>
          <w:p w:rsidR="00C707C2" w:rsidRDefault="00C707C2" w:rsidP="00972E33">
            <w:pPr>
              <w:rPr>
                <w:b/>
                <w:bCs/>
                <w:sz w:val="20"/>
                <w:szCs w:val="20"/>
              </w:rPr>
            </w:pPr>
          </w:p>
        </w:tc>
        <w:tc>
          <w:tcPr>
            <w:tcW w:w="1725" w:type="dxa"/>
            <w:vMerge/>
            <w:vAlign w:val="center"/>
            <w:hideMark/>
          </w:tcPr>
          <w:p w:rsidR="00C707C2" w:rsidRDefault="00C707C2" w:rsidP="00972E33">
            <w:pPr>
              <w:rPr>
                <w:b/>
                <w:bCs/>
                <w:sz w:val="20"/>
                <w:szCs w:val="20"/>
              </w:rPr>
            </w:pPr>
          </w:p>
        </w:tc>
        <w:tc>
          <w:tcPr>
            <w:tcW w:w="2386" w:type="dxa"/>
            <w:vMerge/>
            <w:vAlign w:val="center"/>
            <w:hideMark/>
          </w:tcPr>
          <w:p w:rsidR="00C707C2" w:rsidRDefault="00C707C2" w:rsidP="00972E33">
            <w:pPr>
              <w:rPr>
                <w:b/>
                <w:bCs/>
                <w:sz w:val="20"/>
                <w:szCs w:val="20"/>
              </w:rPr>
            </w:pPr>
          </w:p>
        </w:tc>
        <w:tc>
          <w:tcPr>
            <w:tcW w:w="1516" w:type="dxa"/>
            <w:vMerge/>
            <w:vAlign w:val="center"/>
            <w:hideMark/>
          </w:tcPr>
          <w:p w:rsidR="00C707C2" w:rsidRDefault="00C707C2" w:rsidP="00972E33">
            <w:pPr>
              <w:rPr>
                <w:b/>
                <w:bCs/>
                <w:sz w:val="20"/>
                <w:szCs w:val="20"/>
              </w:rPr>
            </w:pPr>
          </w:p>
        </w:tc>
        <w:tc>
          <w:tcPr>
            <w:tcW w:w="1177" w:type="dxa"/>
            <w:shd w:val="clear" w:color="auto" w:fill="auto"/>
            <w:vAlign w:val="center"/>
            <w:hideMark/>
          </w:tcPr>
          <w:p w:rsidR="00C707C2" w:rsidRDefault="00C707C2" w:rsidP="00972E33">
            <w:pPr>
              <w:jc w:val="center"/>
              <w:rPr>
                <w:b/>
                <w:bCs/>
                <w:color w:val="000000"/>
                <w:sz w:val="20"/>
                <w:szCs w:val="20"/>
              </w:rPr>
            </w:pPr>
            <w:r>
              <w:rPr>
                <w:b/>
                <w:bCs/>
                <w:color w:val="000000"/>
                <w:sz w:val="20"/>
                <w:szCs w:val="20"/>
              </w:rPr>
              <w:t>т/ч</w:t>
            </w:r>
          </w:p>
        </w:tc>
        <w:tc>
          <w:tcPr>
            <w:tcW w:w="1466" w:type="dxa"/>
            <w:shd w:val="clear" w:color="auto" w:fill="auto"/>
            <w:vAlign w:val="center"/>
            <w:hideMark/>
          </w:tcPr>
          <w:p w:rsidR="00C707C2" w:rsidRDefault="00C707C2" w:rsidP="00972E33">
            <w:pPr>
              <w:jc w:val="center"/>
              <w:rPr>
                <w:b/>
                <w:bCs/>
                <w:color w:val="000000"/>
                <w:sz w:val="20"/>
                <w:szCs w:val="20"/>
              </w:rPr>
            </w:pPr>
            <w:r>
              <w:rPr>
                <w:b/>
                <w:bCs/>
                <w:color w:val="000000"/>
                <w:sz w:val="20"/>
                <w:szCs w:val="20"/>
              </w:rPr>
              <w:t>м</w:t>
            </w:r>
            <w:r w:rsidRPr="00EF3069">
              <w:rPr>
                <w:b/>
                <w:bCs/>
                <w:color w:val="000000"/>
                <w:sz w:val="20"/>
                <w:szCs w:val="20"/>
                <w:vertAlign w:val="superscript"/>
              </w:rPr>
              <w:t>3</w:t>
            </w:r>
            <w:r>
              <w:rPr>
                <w:b/>
                <w:bCs/>
                <w:color w:val="000000"/>
                <w:sz w:val="20"/>
                <w:szCs w:val="20"/>
              </w:rPr>
              <w:t xml:space="preserve"> / год</w:t>
            </w:r>
          </w:p>
        </w:tc>
        <w:tc>
          <w:tcPr>
            <w:tcW w:w="1431" w:type="dxa"/>
            <w:shd w:val="clear" w:color="auto" w:fill="auto"/>
            <w:vAlign w:val="center"/>
            <w:hideMark/>
          </w:tcPr>
          <w:p w:rsidR="00C707C2" w:rsidRDefault="00C707C2" w:rsidP="00972E33">
            <w:pPr>
              <w:jc w:val="center"/>
              <w:rPr>
                <w:b/>
                <w:bCs/>
                <w:color w:val="000000"/>
                <w:sz w:val="20"/>
                <w:szCs w:val="20"/>
              </w:rPr>
            </w:pPr>
            <w:r>
              <w:rPr>
                <w:b/>
                <w:bCs/>
                <w:color w:val="000000"/>
                <w:sz w:val="20"/>
                <w:szCs w:val="20"/>
              </w:rPr>
              <w:t>м</w:t>
            </w:r>
            <w:r w:rsidRPr="00EF3069">
              <w:rPr>
                <w:b/>
                <w:bCs/>
                <w:color w:val="000000"/>
                <w:sz w:val="20"/>
                <w:szCs w:val="20"/>
                <w:vertAlign w:val="superscript"/>
              </w:rPr>
              <w:t>3</w:t>
            </w:r>
            <w:r>
              <w:rPr>
                <w:b/>
                <w:bCs/>
                <w:color w:val="000000"/>
                <w:sz w:val="20"/>
                <w:szCs w:val="20"/>
              </w:rPr>
              <w:t xml:space="preserve"> / год</w:t>
            </w:r>
          </w:p>
        </w:tc>
        <w:tc>
          <w:tcPr>
            <w:tcW w:w="1267" w:type="dxa"/>
            <w:shd w:val="clear" w:color="auto" w:fill="auto"/>
            <w:vAlign w:val="center"/>
            <w:hideMark/>
          </w:tcPr>
          <w:p w:rsidR="00C707C2" w:rsidRDefault="00C707C2" w:rsidP="00972E33">
            <w:pPr>
              <w:jc w:val="center"/>
              <w:rPr>
                <w:b/>
                <w:bCs/>
                <w:color w:val="000000"/>
                <w:sz w:val="20"/>
                <w:szCs w:val="20"/>
              </w:rPr>
            </w:pPr>
            <w:r>
              <w:rPr>
                <w:b/>
                <w:bCs/>
                <w:color w:val="000000"/>
                <w:sz w:val="20"/>
                <w:szCs w:val="20"/>
              </w:rPr>
              <w:t>м</w:t>
            </w:r>
            <w:r w:rsidRPr="00EF3069">
              <w:rPr>
                <w:b/>
                <w:bCs/>
                <w:color w:val="000000"/>
                <w:sz w:val="20"/>
                <w:szCs w:val="20"/>
                <w:vertAlign w:val="superscript"/>
              </w:rPr>
              <w:t>3</w:t>
            </w:r>
            <w:r>
              <w:rPr>
                <w:b/>
                <w:bCs/>
                <w:color w:val="000000"/>
                <w:sz w:val="20"/>
                <w:szCs w:val="20"/>
              </w:rPr>
              <w:t xml:space="preserve"> / год</w:t>
            </w:r>
          </w:p>
        </w:tc>
        <w:tc>
          <w:tcPr>
            <w:tcW w:w="1081" w:type="dxa"/>
            <w:shd w:val="clear" w:color="auto" w:fill="auto"/>
            <w:vAlign w:val="center"/>
            <w:hideMark/>
          </w:tcPr>
          <w:p w:rsidR="00C707C2" w:rsidRDefault="00C707C2" w:rsidP="00972E33">
            <w:pPr>
              <w:jc w:val="center"/>
              <w:rPr>
                <w:b/>
                <w:bCs/>
                <w:color w:val="000000"/>
                <w:sz w:val="20"/>
                <w:szCs w:val="20"/>
              </w:rPr>
            </w:pPr>
            <w:r>
              <w:rPr>
                <w:b/>
                <w:bCs/>
                <w:color w:val="000000"/>
                <w:sz w:val="20"/>
                <w:szCs w:val="20"/>
              </w:rPr>
              <w:t>т/ч</w:t>
            </w:r>
          </w:p>
        </w:tc>
      </w:tr>
      <w:tr w:rsidR="00C707C2" w:rsidTr="00972E33">
        <w:trPr>
          <w:trHeight w:val="20"/>
        </w:trPr>
        <w:tc>
          <w:tcPr>
            <w:tcW w:w="790" w:type="dxa"/>
            <w:shd w:val="clear" w:color="auto" w:fill="auto"/>
            <w:vAlign w:val="center"/>
            <w:hideMark/>
          </w:tcPr>
          <w:p w:rsidR="00C707C2" w:rsidRDefault="00C707C2" w:rsidP="00972E33">
            <w:pPr>
              <w:jc w:val="center"/>
              <w:rPr>
                <w:color w:val="000000"/>
                <w:sz w:val="20"/>
                <w:szCs w:val="20"/>
              </w:rPr>
            </w:pPr>
            <w:r>
              <w:rPr>
                <w:color w:val="000000"/>
                <w:sz w:val="20"/>
                <w:szCs w:val="20"/>
              </w:rPr>
              <w:t>1</w:t>
            </w:r>
          </w:p>
        </w:tc>
        <w:tc>
          <w:tcPr>
            <w:tcW w:w="1762" w:type="dxa"/>
            <w:shd w:val="clear" w:color="auto" w:fill="auto"/>
            <w:vAlign w:val="center"/>
            <w:hideMark/>
          </w:tcPr>
          <w:p w:rsidR="00C707C2" w:rsidRDefault="00C707C2" w:rsidP="00972E33">
            <w:pPr>
              <w:jc w:val="center"/>
              <w:rPr>
                <w:color w:val="000000"/>
                <w:sz w:val="20"/>
                <w:szCs w:val="20"/>
              </w:rPr>
            </w:pPr>
            <w:r>
              <w:rPr>
                <w:color w:val="000000"/>
                <w:sz w:val="20"/>
                <w:szCs w:val="20"/>
              </w:rPr>
              <w:t>ООО «Уралсервис»</w:t>
            </w:r>
          </w:p>
        </w:tc>
        <w:tc>
          <w:tcPr>
            <w:tcW w:w="1725" w:type="dxa"/>
            <w:shd w:val="clear" w:color="auto" w:fill="auto"/>
            <w:vAlign w:val="center"/>
            <w:hideMark/>
          </w:tcPr>
          <w:p w:rsidR="00C707C2" w:rsidRDefault="00C707C2" w:rsidP="00972E33">
            <w:pPr>
              <w:jc w:val="center"/>
              <w:rPr>
                <w:color w:val="000000"/>
                <w:sz w:val="20"/>
                <w:szCs w:val="20"/>
              </w:rPr>
            </w:pPr>
            <w:r>
              <w:rPr>
                <w:color w:val="000000"/>
                <w:sz w:val="20"/>
                <w:szCs w:val="20"/>
              </w:rPr>
              <w:t>Котельная № 15</w:t>
            </w:r>
          </w:p>
        </w:tc>
        <w:tc>
          <w:tcPr>
            <w:tcW w:w="2386" w:type="dxa"/>
            <w:shd w:val="clear" w:color="auto" w:fill="auto"/>
            <w:vAlign w:val="center"/>
            <w:hideMark/>
          </w:tcPr>
          <w:p w:rsidR="00C707C2" w:rsidRDefault="00C707C2" w:rsidP="00972E33">
            <w:pPr>
              <w:jc w:val="center"/>
              <w:rPr>
                <w:color w:val="000000"/>
                <w:sz w:val="20"/>
                <w:szCs w:val="20"/>
              </w:rPr>
            </w:pPr>
            <w:r>
              <w:rPr>
                <w:color w:val="000000"/>
                <w:sz w:val="20"/>
                <w:szCs w:val="20"/>
              </w:rPr>
              <w:t>Фильтр умягчения SF-5000 - 1 шт.</w:t>
            </w:r>
          </w:p>
        </w:tc>
        <w:tc>
          <w:tcPr>
            <w:tcW w:w="1516" w:type="dxa"/>
            <w:shd w:val="clear" w:color="auto" w:fill="auto"/>
            <w:vAlign w:val="center"/>
            <w:hideMark/>
          </w:tcPr>
          <w:p w:rsidR="00C707C2" w:rsidRDefault="00C707C2" w:rsidP="00972E33">
            <w:pPr>
              <w:jc w:val="center"/>
              <w:rPr>
                <w:color w:val="000000"/>
                <w:sz w:val="20"/>
                <w:szCs w:val="20"/>
              </w:rPr>
            </w:pPr>
            <w:r>
              <w:rPr>
                <w:color w:val="000000"/>
                <w:sz w:val="20"/>
                <w:szCs w:val="20"/>
              </w:rPr>
              <w:t>2008</w:t>
            </w:r>
          </w:p>
        </w:tc>
        <w:tc>
          <w:tcPr>
            <w:tcW w:w="1177" w:type="dxa"/>
            <w:shd w:val="clear" w:color="auto" w:fill="auto"/>
            <w:vAlign w:val="center"/>
            <w:hideMark/>
          </w:tcPr>
          <w:p w:rsidR="00C707C2" w:rsidRDefault="00C707C2" w:rsidP="00972E33">
            <w:pPr>
              <w:jc w:val="center"/>
              <w:rPr>
                <w:color w:val="000000"/>
                <w:sz w:val="20"/>
                <w:szCs w:val="20"/>
              </w:rPr>
            </w:pPr>
            <w:r>
              <w:rPr>
                <w:color w:val="000000"/>
                <w:sz w:val="20"/>
                <w:szCs w:val="20"/>
              </w:rPr>
              <w:t>5</w:t>
            </w:r>
          </w:p>
        </w:tc>
        <w:tc>
          <w:tcPr>
            <w:tcW w:w="1466" w:type="dxa"/>
            <w:shd w:val="clear" w:color="auto" w:fill="auto"/>
            <w:vAlign w:val="center"/>
            <w:hideMark/>
          </w:tcPr>
          <w:p w:rsidR="00C707C2" w:rsidRDefault="00C707C2" w:rsidP="00972E33">
            <w:pPr>
              <w:jc w:val="center"/>
              <w:rPr>
                <w:color w:val="000000"/>
                <w:sz w:val="20"/>
                <w:szCs w:val="20"/>
              </w:rPr>
            </w:pPr>
            <w:r>
              <w:rPr>
                <w:color w:val="000000"/>
                <w:sz w:val="20"/>
                <w:szCs w:val="20"/>
              </w:rPr>
              <w:t>1783,6</w:t>
            </w:r>
          </w:p>
        </w:tc>
        <w:tc>
          <w:tcPr>
            <w:tcW w:w="1431" w:type="dxa"/>
            <w:shd w:val="clear" w:color="auto" w:fill="auto"/>
            <w:vAlign w:val="center"/>
            <w:hideMark/>
          </w:tcPr>
          <w:p w:rsidR="00C707C2" w:rsidRDefault="00C707C2" w:rsidP="00972E33">
            <w:pPr>
              <w:jc w:val="center"/>
              <w:rPr>
                <w:color w:val="000000"/>
                <w:sz w:val="20"/>
                <w:szCs w:val="20"/>
              </w:rPr>
            </w:pPr>
            <w:r>
              <w:rPr>
                <w:color w:val="000000"/>
                <w:sz w:val="20"/>
                <w:szCs w:val="20"/>
              </w:rPr>
              <w:t>1705</w:t>
            </w:r>
          </w:p>
        </w:tc>
        <w:tc>
          <w:tcPr>
            <w:tcW w:w="1267" w:type="dxa"/>
            <w:shd w:val="clear" w:color="auto" w:fill="auto"/>
            <w:vAlign w:val="center"/>
            <w:hideMark/>
          </w:tcPr>
          <w:p w:rsidR="00C707C2" w:rsidRDefault="00C707C2" w:rsidP="00972E33">
            <w:pPr>
              <w:jc w:val="center"/>
              <w:rPr>
                <w:color w:val="000000"/>
                <w:sz w:val="20"/>
                <w:szCs w:val="20"/>
              </w:rPr>
            </w:pPr>
            <w:r>
              <w:rPr>
                <w:color w:val="000000"/>
                <w:sz w:val="20"/>
                <w:szCs w:val="20"/>
              </w:rPr>
              <w:t>0</w:t>
            </w:r>
          </w:p>
        </w:tc>
        <w:tc>
          <w:tcPr>
            <w:tcW w:w="1081" w:type="dxa"/>
            <w:shd w:val="clear" w:color="auto" w:fill="auto"/>
            <w:vAlign w:val="center"/>
            <w:hideMark/>
          </w:tcPr>
          <w:p w:rsidR="00C707C2" w:rsidRDefault="00C707C2" w:rsidP="00972E33">
            <w:pPr>
              <w:jc w:val="center"/>
              <w:rPr>
                <w:color w:val="000000"/>
                <w:sz w:val="20"/>
                <w:szCs w:val="20"/>
              </w:rPr>
            </w:pPr>
            <w:r>
              <w:rPr>
                <w:color w:val="000000"/>
                <w:sz w:val="20"/>
                <w:szCs w:val="20"/>
              </w:rPr>
              <w:t>4,67</w:t>
            </w:r>
          </w:p>
        </w:tc>
      </w:tr>
      <w:tr w:rsidR="00C707C2" w:rsidTr="00972E33">
        <w:trPr>
          <w:trHeight w:val="20"/>
        </w:trPr>
        <w:tc>
          <w:tcPr>
            <w:tcW w:w="790" w:type="dxa"/>
            <w:shd w:val="clear" w:color="auto" w:fill="auto"/>
            <w:vAlign w:val="center"/>
            <w:hideMark/>
          </w:tcPr>
          <w:p w:rsidR="00C707C2" w:rsidRDefault="00C707C2" w:rsidP="00972E33">
            <w:pPr>
              <w:jc w:val="center"/>
              <w:rPr>
                <w:color w:val="000000"/>
                <w:sz w:val="20"/>
                <w:szCs w:val="20"/>
              </w:rPr>
            </w:pPr>
            <w:r>
              <w:rPr>
                <w:color w:val="000000"/>
                <w:sz w:val="20"/>
                <w:szCs w:val="20"/>
              </w:rPr>
              <w:t>2</w:t>
            </w:r>
          </w:p>
        </w:tc>
        <w:tc>
          <w:tcPr>
            <w:tcW w:w="1762" w:type="dxa"/>
            <w:shd w:val="clear" w:color="auto" w:fill="auto"/>
            <w:vAlign w:val="center"/>
            <w:hideMark/>
          </w:tcPr>
          <w:p w:rsidR="00C707C2" w:rsidRDefault="00C707C2" w:rsidP="00972E33">
            <w:pPr>
              <w:jc w:val="center"/>
              <w:rPr>
                <w:color w:val="000000"/>
                <w:sz w:val="20"/>
                <w:szCs w:val="20"/>
              </w:rPr>
            </w:pPr>
            <w:r>
              <w:rPr>
                <w:color w:val="000000"/>
                <w:sz w:val="20"/>
                <w:szCs w:val="20"/>
              </w:rPr>
              <w:t>ООО «Уралсервис»</w:t>
            </w:r>
          </w:p>
        </w:tc>
        <w:tc>
          <w:tcPr>
            <w:tcW w:w="1725" w:type="dxa"/>
            <w:shd w:val="clear" w:color="auto" w:fill="auto"/>
            <w:vAlign w:val="center"/>
            <w:hideMark/>
          </w:tcPr>
          <w:p w:rsidR="00C707C2" w:rsidRDefault="00C707C2" w:rsidP="00972E33">
            <w:pPr>
              <w:jc w:val="center"/>
              <w:rPr>
                <w:color w:val="000000"/>
                <w:sz w:val="20"/>
                <w:szCs w:val="20"/>
              </w:rPr>
            </w:pPr>
            <w:r>
              <w:rPr>
                <w:color w:val="000000"/>
                <w:sz w:val="20"/>
                <w:szCs w:val="20"/>
              </w:rPr>
              <w:t>Котельная № 16</w:t>
            </w:r>
          </w:p>
        </w:tc>
        <w:tc>
          <w:tcPr>
            <w:tcW w:w="2386" w:type="dxa"/>
            <w:shd w:val="clear" w:color="auto" w:fill="auto"/>
            <w:vAlign w:val="center"/>
            <w:hideMark/>
          </w:tcPr>
          <w:p w:rsidR="00C707C2" w:rsidRDefault="00C707C2" w:rsidP="00972E33">
            <w:pPr>
              <w:jc w:val="center"/>
              <w:rPr>
                <w:color w:val="000000"/>
                <w:sz w:val="20"/>
                <w:szCs w:val="20"/>
              </w:rPr>
            </w:pPr>
            <w:r>
              <w:rPr>
                <w:color w:val="000000"/>
                <w:sz w:val="20"/>
                <w:szCs w:val="20"/>
              </w:rPr>
              <w:t>Фильтр умягчения SF-5000 - 1 шт.</w:t>
            </w:r>
          </w:p>
        </w:tc>
        <w:tc>
          <w:tcPr>
            <w:tcW w:w="1516" w:type="dxa"/>
            <w:shd w:val="clear" w:color="auto" w:fill="auto"/>
            <w:vAlign w:val="center"/>
            <w:hideMark/>
          </w:tcPr>
          <w:p w:rsidR="00C707C2" w:rsidRDefault="00C707C2" w:rsidP="00972E33">
            <w:pPr>
              <w:jc w:val="center"/>
              <w:rPr>
                <w:color w:val="000000"/>
                <w:sz w:val="20"/>
                <w:szCs w:val="20"/>
              </w:rPr>
            </w:pPr>
            <w:r>
              <w:rPr>
                <w:color w:val="000000"/>
                <w:sz w:val="20"/>
                <w:szCs w:val="20"/>
              </w:rPr>
              <w:t>2008</w:t>
            </w:r>
          </w:p>
        </w:tc>
        <w:tc>
          <w:tcPr>
            <w:tcW w:w="1177" w:type="dxa"/>
            <w:shd w:val="clear" w:color="auto" w:fill="auto"/>
            <w:vAlign w:val="center"/>
            <w:hideMark/>
          </w:tcPr>
          <w:p w:rsidR="00C707C2" w:rsidRDefault="00C707C2" w:rsidP="00972E33">
            <w:pPr>
              <w:jc w:val="center"/>
              <w:rPr>
                <w:color w:val="000000"/>
                <w:sz w:val="20"/>
                <w:szCs w:val="20"/>
              </w:rPr>
            </w:pPr>
            <w:r>
              <w:rPr>
                <w:color w:val="000000"/>
                <w:sz w:val="20"/>
                <w:szCs w:val="20"/>
              </w:rPr>
              <w:t>5</w:t>
            </w:r>
          </w:p>
        </w:tc>
        <w:tc>
          <w:tcPr>
            <w:tcW w:w="1466" w:type="dxa"/>
            <w:shd w:val="clear" w:color="auto" w:fill="auto"/>
            <w:vAlign w:val="center"/>
            <w:hideMark/>
          </w:tcPr>
          <w:p w:rsidR="00C707C2" w:rsidRDefault="00C707C2" w:rsidP="00972E33">
            <w:pPr>
              <w:jc w:val="center"/>
              <w:rPr>
                <w:color w:val="000000"/>
                <w:sz w:val="20"/>
                <w:szCs w:val="20"/>
              </w:rPr>
            </w:pPr>
            <w:r>
              <w:rPr>
                <w:color w:val="000000"/>
                <w:sz w:val="20"/>
                <w:szCs w:val="20"/>
              </w:rPr>
              <w:t>6583,7</w:t>
            </w:r>
          </w:p>
        </w:tc>
        <w:tc>
          <w:tcPr>
            <w:tcW w:w="1431" w:type="dxa"/>
            <w:shd w:val="clear" w:color="auto" w:fill="auto"/>
            <w:vAlign w:val="center"/>
            <w:hideMark/>
          </w:tcPr>
          <w:p w:rsidR="00C707C2" w:rsidRDefault="00C707C2" w:rsidP="00972E33">
            <w:pPr>
              <w:jc w:val="center"/>
              <w:rPr>
                <w:color w:val="000000"/>
                <w:sz w:val="20"/>
                <w:szCs w:val="20"/>
              </w:rPr>
            </w:pPr>
            <w:r>
              <w:rPr>
                <w:color w:val="000000"/>
                <w:sz w:val="20"/>
                <w:szCs w:val="20"/>
              </w:rPr>
              <w:t>9388</w:t>
            </w:r>
          </w:p>
        </w:tc>
        <w:tc>
          <w:tcPr>
            <w:tcW w:w="1267" w:type="dxa"/>
            <w:shd w:val="clear" w:color="auto" w:fill="auto"/>
            <w:vAlign w:val="center"/>
            <w:hideMark/>
          </w:tcPr>
          <w:p w:rsidR="00C707C2" w:rsidRDefault="00C707C2" w:rsidP="00972E33">
            <w:pPr>
              <w:jc w:val="center"/>
              <w:rPr>
                <w:color w:val="000000"/>
                <w:sz w:val="20"/>
                <w:szCs w:val="20"/>
              </w:rPr>
            </w:pPr>
            <w:r>
              <w:rPr>
                <w:color w:val="000000"/>
                <w:sz w:val="20"/>
                <w:szCs w:val="20"/>
              </w:rPr>
              <w:t>2804,3</w:t>
            </w:r>
          </w:p>
        </w:tc>
        <w:tc>
          <w:tcPr>
            <w:tcW w:w="1081" w:type="dxa"/>
            <w:shd w:val="clear" w:color="auto" w:fill="auto"/>
            <w:vAlign w:val="center"/>
            <w:hideMark/>
          </w:tcPr>
          <w:p w:rsidR="00C707C2" w:rsidRDefault="00C707C2" w:rsidP="00972E33">
            <w:pPr>
              <w:jc w:val="center"/>
              <w:rPr>
                <w:color w:val="000000"/>
                <w:sz w:val="20"/>
                <w:szCs w:val="20"/>
              </w:rPr>
            </w:pPr>
            <w:r>
              <w:rPr>
                <w:color w:val="000000"/>
                <w:sz w:val="20"/>
                <w:szCs w:val="20"/>
              </w:rPr>
              <w:t>3,21</w:t>
            </w:r>
          </w:p>
        </w:tc>
      </w:tr>
      <w:tr w:rsidR="00C707C2" w:rsidTr="00972E33">
        <w:trPr>
          <w:trHeight w:val="20"/>
        </w:trPr>
        <w:tc>
          <w:tcPr>
            <w:tcW w:w="790" w:type="dxa"/>
            <w:shd w:val="clear" w:color="auto" w:fill="auto"/>
            <w:vAlign w:val="center"/>
            <w:hideMark/>
          </w:tcPr>
          <w:p w:rsidR="00C707C2" w:rsidRDefault="00C707C2" w:rsidP="00972E33">
            <w:pPr>
              <w:jc w:val="center"/>
              <w:rPr>
                <w:color w:val="000000"/>
                <w:sz w:val="20"/>
                <w:szCs w:val="20"/>
              </w:rPr>
            </w:pPr>
            <w:r>
              <w:rPr>
                <w:color w:val="000000"/>
                <w:sz w:val="20"/>
                <w:szCs w:val="20"/>
              </w:rPr>
              <w:t>3</w:t>
            </w:r>
          </w:p>
        </w:tc>
        <w:tc>
          <w:tcPr>
            <w:tcW w:w="1762" w:type="dxa"/>
            <w:shd w:val="clear" w:color="auto" w:fill="auto"/>
            <w:vAlign w:val="center"/>
            <w:hideMark/>
          </w:tcPr>
          <w:p w:rsidR="00C707C2" w:rsidRDefault="00C707C2" w:rsidP="00972E33">
            <w:pPr>
              <w:jc w:val="center"/>
              <w:rPr>
                <w:color w:val="000000"/>
                <w:sz w:val="20"/>
                <w:szCs w:val="20"/>
              </w:rPr>
            </w:pPr>
            <w:r>
              <w:rPr>
                <w:color w:val="000000"/>
                <w:sz w:val="20"/>
                <w:szCs w:val="20"/>
              </w:rPr>
              <w:t>ООО «Уралсервис»</w:t>
            </w:r>
          </w:p>
        </w:tc>
        <w:tc>
          <w:tcPr>
            <w:tcW w:w="1725" w:type="dxa"/>
            <w:shd w:val="clear" w:color="auto" w:fill="auto"/>
            <w:vAlign w:val="center"/>
            <w:hideMark/>
          </w:tcPr>
          <w:p w:rsidR="00C707C2" w:rsidRDefault="00C707C2" w:rsidP="00972E33">
            <w:pPr>
              <w:jc w:val="center"/>
              <w:rPr>
                <w:color w:val="000000"/>
                <w:sz w:val="20"/>
                <w:szCs w:val="20"/>
              </w:rPr>
            </w:pPr>
            <w:r>
              <w:rPr>
                <w:color w:val="000000"/>
                <w:sz w:val="20"/>
                <w:szCs w:val="20"/>
              </w:rPr>
              <w:t>Котельная № 26</w:t>
            </w:r>
          </w:p>
        </w:tc>
        <w:tc>
          <w:tcPr>
            <w:tcW w:w="2386" w:type="dxa"/>
            <w:shd w:val="clear" w:color="auto" w:fill="auto"/>
            <w:vAlign w:val="center"/>
            <w:hideMark/>
          </w:tcPr>
          <w:p w:rsidR="00C707C2" w:rsidRDefault="00C707C2" w:rsidP="00972E33">
            <w:pPr>
              <w:jc w:val="center"/>
              <w:rPr>
                <w:color w:val="000000"/>
                <w:sz w:val="20"/>
                <w:szCs w:val="20"/>
              </w:rPr>
            </w:pPr>
            <w:r>
              <w:rPr>
                <w:color w:val="000000"/>
                <w:sz w:val="20"/>
                <w:szCs w:val="20"/>
              </w:rPr>
              <w:t>Отсутствует, подпитка сети через ХВП котельной № 52</w:t>
            </w:r>
          </w:p>
        </w:tc>
        <w:tc>
          <w:tcPr>
            <w:tcW w:w="1516" w:type="dxa"/>
            <w:shd w:val="clear" w:color="auto" w:fill="auto"/>
            <w:vAlign w:val="center"/>
            <w:hideMark/>
          </w:tcPr>
          <w:p w:rsidR="00C707C2" w:rsidRDefault="00C707C2" w:rsidP="00972E33">
            <w:pPr>
              <w:jc w:val="center"/>
              <w:rPr>
                <w:color w:val="000000"/>
                <w:sz w:val="20"/>
                <w:szCs w:val="20"/>
              </w:rPr>
            </w:pPr>
            <w:r>
              <w:rPr>
                <w:color w:val="000000"/>
                <w:sz w:val="20"/>
                <w:szCs w:val="20"/>
              </w:rPr>
              <w:t>-</w:t>
            </w:r>
          </w:p>
        </w:tc>
        <w:tc>
          <w:tcPr>
            <w:tcW w:w="1177" w:type="dxa"/>
            <w:vMerge w:val="restart"/>
            <w:shd w:val="clear" w:color="auto" w:fill="auto"/>
            <w:vAlign w:val="center"/>
            <w:hideMark/>
          </w:tcPr>
          <w:p w:rsidR="00C707C2" w:rsidRDefault="00C707C2" w:rsidP="00972E33">
            <w:pPr>
              <w:jc w:val="center"/>
              <w:rPr>
                <w:color w:val="000000"/>
                <w:sz w:val="20"/>
                <w:szCs w:val="20"/>
              </w:rPr>
            </w:pPr>
            <w:r>
              <w:rPr>
                <w:color w:val="000000"/>
                <w:sz w:val="20"/>
                <w:szCs w:val="20"/>
              </w:rPr>
              <w:t>20</w:t>
            </w:r>
          </w:p>
        </w:tc>
        <w:tc>
          <w:tcPr>
            <w:tcW w:w="1466" w:type="dxa"/>
            <w:vMerge w:val="restart"/>
            <w:shd w:val="clear" w:color="auto" w:fill="auto"/>
            <w:vAlign w:val="center"/>
            <w:hideMark/>
          </w:tcPr>
          <w:p w:rsidR="00C707C2" w:rsidRDefault="00C707C2" w:rsidP="00972E33">
            <w:pPr>
              <w:jc w:val="center"/>
              <w:rPr>
                <w:color w:val="000000"/>
                <w:sz w:val="20"/>
                <w:szCs w:val="20"/>
              </w:rPr>
            </w:pPr>
            <w:r>
              <w:rPr>
                <w:color w:val="000000"/>
                <w:sz w:val="20"/>
                <w:szCs w:val="20"/>
              </w:rPr>
              <w:t>16781,8</w:t>
            </w:r>
          </w:p>
        </w:tc>
        <w:tc>
          <w:tcPr>
            <w:tcW w:w="1431" w:type="dxa"/>
            <w:shd w:val="clear" w:color="auto" w:fill="auto"/>
            <w:vAlign w:val="center"/>
            <w:hideMark/>
          </w:tcPr>
          <w:p w:rsidR="00C707C2" w:rsidRDefault="00C707C2" w:rsidP="00972E33">
            <w:pPr>
              <w:jc w:val="center"/>
              <w:rPr>
                <w:color w:val="000000"/>
                <w:sz w:val="20"/>
                <w:szCs w:val="20"/>
              </w:rPr>
            </w:pPr>
            <w:r>
              <w:rPr>
                <w:color w:val="000000"/>
                <w:sz w:val="20"/>
                <w:szCs w:val="20"/>
              </w:rPr>
              <w:t>2708</w:t>
            </w:r>
          </w:p>
        </w:tc>
        <w:tc>
          <w:tcPr>
            <w:tcW w:w="1267" w:type="dxa"/>
            <w:vMerge w:val="restart"/>
            <w:shd w:val="clear" w:color="auto" w:fill="auto"/>
            <w:vAlign w:val="center"/>
            <w:hideMark/>
          </w:tcPr>
          <w:p w:rsidR="00C707C2" w:rsidRDefault="00C707C2" w:rsidP="00972E33">
            <w:pPr>
              <w:jc w:val="center"/>
              <w:rPr>
                <w:color w:val="000000"/>
                <w:sz w:val="20"/>
                <w:szCs w:val="20"/>
              </w:rPr>
            </w:pPr>
            <w:r>
              <w:rPr>
                <w:color w:val="000000"/>
                <w:sz w:val="20"/>
                <w:szCs w:val="20"/>
              </w:rPr>
              <w:t>0</w:t>
            </w:r>
          </w:p>
        </w:tc>
        <w:tc>
          <w:tcPr>
            <w:tcW w:w="1081" w:type="dxa"/>
            <w:vMerge w:val="restart"/>
            <w:shd w:val="clear" w:color="auto" w:fill="auto"/>
            <w:vAlign w:val="center"/>
            <w:hideMark/>
          </w:tcPr>
          <w:p w:rsidR="00C707C2" w:rsidRDefault="00C707C2" w:rsidP="00972E33">
            <w:pPr>
              <w:jc w:val="center"/>
              <w:rPr>
                <w:color w:val="000000"/>
                <w:sz w:val="20"/>
                <w:szCs w:val="20"/>
              </w:rPr>
            </w:pPr>
            <w:r>
              <w:rPr>
                <w:color w:val="000000"/>
                <w:sz w:val="20"/>
                <w:szCs w:val="20"/>
              </w:rPr>
              <w:t>17,06</w:t>
            </w:r>
          </w:p>
        </w:tc>
      </w:tr>
      <w:tr w:rsidR="00C707C2" w:rsidTr="00972E33">
        <w:trPr>
          <w:trHeight w:val="20"/>
        </w:trPr>
        <w:tc>
          <w:tcPr>
            <w:tcW w:w="790" w:type="dxa"/>
            <w:shd w:val="clear" w:color="auto" w:fill="auto"/>
            <w:vAlign w:val="center"/>
            <w:hideMark/>
          </w:tcPr>
          <w:p w:rsidR="00C707C2" w:rsidRDefault="00C707C2" w:rsidP="00972E33">
            <w:pPr>
              <w:jc w:val="center"/>
              <w:rPr>
                <w:color w:val="000000"/>
                <w:sz w:val="20"/>
                <w:szCs w:val="20"/>
              </w:rPr>
            </w:pPr>
            <w:r>
              <w:rPr>
                <w:color w:val="000000"/>
                <w:sz w:val="20"/>
                <w:szCs w:val="20"/>
              </w:rPr>
              <w:t>6</w:t>
            </w:r>
          </w:p>
        </w:tc>
        <w:tc>
          <w:tcPr>
            <w:tcW w:w="1762" w:type="dxa"/>
            <w:shd w:val="clear" w:color="auto" w:fill="auto"/>
            <w:vAlign w:val="center"/>
            <w:hideMark/>
          </w:tcPr>
          <w:p w:rsidR="00C707C2" w:rsidRDefault="00C707C2" w:rsidP="00972E33">
            <w:pPr>
              <w:jc w:val="center"/>
              <w:rPr>
                <w:color w:val="000000"/>
                <w:sz w:val="20"/>
                <w:szCs w:val="20"/>
              </w:rPr>
            </w:pPr>
            <w:r>
              <w:rPr>
                <w:color w:val="000000"/>
                <w:sz w:val="20"/>
                <w:szCs w:val="20"/>
              </w:rPr>
              <w:t>ООО «Уралсервис»</w:t>
            </w:r>
          </w:p>
        </w:tc>
        <w:tc>
          <w:tcPr>
            <w:tcW w:w="1725" w:type="dxa"/>
            <w:shd w:val="clear" w:color="auto" w:fill="auto"/>
            <w:vAlign w:val="center"/>
            <w:hideMark/>
          </w:tcPr>
          <w:p w:rsidR="00C707C2" w:rsidRDefault="00C707C2" w:rsidP="00972E33">
            <w:pPr>
              <w:jc w:val="center"/>
              <w:rPr>
                <w:color w:val="000000"/>
                <w:sz w:val="20"/>
                <w:szCs w:val="20"/>
              </w:rPr>
            </w:pPr>
            <w:r>
              <w:rPr>
                <w:color w:val="000000"/>
                <w:sz w:val="20"/>
                <w:szCs w:val="20"/>
              </w:rPr>
              <w:t>Котельная № 52</w:t>
            </w:r>
          </w:p>
        </w:tc>
        <w:tc>
          <w:tcPr>
            <w:tcW w:w="2386" w:type="dxa"/>
            <w:shd w:val="clear" w:color="auto" w:fill="auto"/>
            <w:vAlign w:val="center"/>
            <w:hideMark/>
          </w:tcPr>
          <w:p w:rsidR="00C707C2" w:rsidRDefault="00C707C2" w:rsidP="00972E33">
            <w:pPr>
              <w:jc w:val="center"/>
              <w:rPr>
                <w:color w:val="000000"/>
                <w:sz w:val="20"/>
                <w:szCs w:val="20"/>
              </w:rPr>
            </w:pPr>
            <w:r>
              <w:rPr>
                <w:color w:val="000000"/>
                <w:sz w:val="20"/>
                <w:szCs w:val="20"/>
              </w:rPr>
              <w:t>Фильтр натрий катионовый ФП-1 - 4 шт.</w:t>
            </w:r>
          </w:p>
        </w:tc>
        <w:tc>
          <w:tcPr>
            <w:tcW w:w="1516" w:type="dxa"/>
            <w:shd w:val="clear" w:color="auto" w:fill="auto"/>
            <w:vAlign w:val="center"/>
            <w:hideMark/>
          </w:tcPr>
          <w:p w:rsidR="00C707C2" w:rsidRDefault="00C707C2" w:rsidP="00972E33">
            <w:pPr>
              <w:jc w:val="center"/>
              <w:rPr>
                <w:color w:val="000000"/>
                <w:sz w:val="20"/>
                <w:szCs w:val="20"/>
              </w:rPr>
            </w:pPr>
            <w:r>
              <w:rPr>
                <w:color w:val="000000"/>
                <w:sz w:val="20"/>
                <w:szCs w:val="20"/>
              </w:rPr>
              <w:t>1986</w:t>
            </w:r>
          </w:p>
        </w:tc>
        <w:tc>
          <w:tcPr>
            <w:tcW w:w="1177" w:type="dxa"/>
            <w:vMerge/>
            <w:vAlign w:val="center"/>
            <w:hideMark/>
          </w:tcPr>
          <w:p w:rsidR="00C707C2" w:rsidRDefault="00C707C2" w:rsidP="00972E33">
            <w:pPr>
              <w:rPr>
                <w:color w:val="000000"/>
                <w:sz w:val="20"/>
                <w:szCs w:val="20"/>
              </w:rPr>
            </w:pPr>
          </w:p>
        </w:tc>
        <w:tc>
          <w:tcPr>
            <w:tcW w:w="1466" w:type="dxa"/>
            <w:vMerge/>
            <w:vAlign w:val="center"/>
            <w:hideMark/>
          </w:tcPr>
          <w:p w:rsidR="00C707C2" w:rsidRDefault="00C707C2" w:rsidP="00972E33">
            <w:pPr>
              <w:rPr>
                <w:color w:val="000000"/>
                <w:sz w:val="20"/>
                <w:szCs w:val="20"/>
              </w:rPr>
            </w:pPr>
          </w:p>
        </w:tc>
        <w:tc>
          <w:tcPr>
            <w:tcW w:w="1431" w:type="dxa"/>
            <w:shd w:val="clear" w:color="auto" w:fill="auto"/>
            <w:vAlign w:val="center"/>
            <w:hideMark/>
          </w:tcPr>
          <w:p w:rsidR="00C707C2" w:rsidRDefault="00C707C2" w:rsidP="00972E33">
            <w:pPr>
              <w:jc w:val="center"/>
              <w:rPr>
                <w:color w:val="000000"/>
                <w:sz w:val="20"/>
                <w:szCs w:val="20"/>
              </w:rPr>
            </w:pPr>
            <w:r>
              <w:rPr>
                <w:color w:val="000000"/>
                <w:sz w:val="20"/>
                <w:szCs w:val="20"/>
              </w:rPr>
              <w:t>12674</w:t>
            </w:r>
          </w:p>
        </w:tc>
        <w:tc>
          <w:tcPr>
            <w:tcW w:w="1267" w:type="dxa"/>
            <w:vMerge/>
            <w:vAlign w:val="center"/>
            <w:hideMark/>
          </w:tcPr>
          <w:p w:rsidR="00C707C2" w:rsidRDefault="00C707C2" w:rsidP="00972E33">
            <w:pPr>
              <w:rPr>
                <w:color w:val="000000"/>
                <w:sz w:val="20"/>
                <w:szCs w:val="20"/>
              </w:rPr>
            </w:pPr>
          </w:p>
        </w:tc>
        <w:tc>
          <w:tcPr>
            <w:tcW w:w="1081" w:type="dxa"/>
            <w:vMerge/>
            <w:vAlign w:val="center"/>
            <w:hideMark/>
          </w:tcPr>
          <w:p w:rsidR="00C707C2" w:rsidRDefault="00C707C2" w:rsidP="00972E33">
            <w:pPr>
              <w:rPr>
                <w:color w:val="000000"/>
                <w:sz w:val="20"/>
                <w:szCs w:val="20"/>
              </w:rPr>
            </w:pPr>
          </w:p>
        </w:tc>
      </w:tr>
      <w:tr w:rsidR="00C707C2" w:rsidTr="00972E33">
        <w:trPr>
          <w:trHeight w:val="20"/>
        </w:trPr>
        <w:tc>
          <w:tcPr>
            <w:tcW w:w="790" w:type="dxa"/>
            <w:shd w:val="clear" w:color="auto" w:fill="auto"/>
            <w:vAlign w:val="center"/>
            <w:hideMark/>
          </w:tcPr>
          <w:p w:rsidR="00C707C2" w:rsidRDefault="00C707C2" w:rsidP="00972E33">
            <w:pPr>
              <w:jc w:val="center"/>
              <w:rPr>
                <w:color w:val="000000"/>
                <w:sz w:val="20"/>
                <w:szCs w:val="20"/>
              </w:rPr>
            </w:pPr>
            <w:r>
              <w:rPr>
                <w:color w:val="000000"/>
                <w:sz w:val="20"/>
                <w:szCs w:val="20"/>
              </w:rPr>
              <w:t>4</w:t>
            </w:r>
          </w:p>
        </w:tc>
        <w:tc>
          <w:tcPr>
            <w:tcW w:w="1762" w:type="dxa"/>
            <w:shd w:val="clear" w:color="auto" w:fill="auto"/>
            <w:vAlign w:val="center"/>
            <w:hideMark/>
          </w:tcPr>
          <w:p w:rsidR="00C707C2" w:rsidRDefault="00C707C2" w:rsidP="00972E33">
            <w:pPr>
              <w:jc w:val="center"/>
              <w:rPr>
                <w:color w:val="000000"/>
                <w:sz w:val="20"/>
                <w:szCs w:val="20"/>
              </w:rPr>
            </w:pPr>
            <w:r>
              <w:rPr>
                <w:color w:val="000000"/>
                <w:sz w:val="20"/>
                <w:szCs w:val="20"/>
              </w:rPr>
              <w:t>ООО «Уралсервис»</w:t>
            </w:r>
          </w:p>
        </w:tc>
        <w:tc>
          <w:tcPr>
            <w:tcW w:w="1725" w:type="dxa"/>
            <w:shd w:val="clear" w:color="auto" w:fill="auto"/>
            <w:vAlign w:val="center"/>
            <w:hideMark/>
          </w:tcPr>
          <w:p w:rsidR="00C707C2" w:rsidRDefault="00C707C2" w:rsidP="00972E33">
            <w:pPr>
              <w:jc w:val="center"/>
              <w:rPr>
                <w:color w:val="000000"/>
                <w:sz w:val="20"/>
                <w:szCs w:val="20"/>
              </w:rPr>
            </w:pPr>
            <w:r>
              <w:rPr>
                <w:color w:val="000000"/>
                <w:sz w:val="20"/>
                <w:szCs w:val="20"/>
              </w:rPr>
              <w:t>Котельная № 35</w:t>
            </w:r>
          </w:p>
        </w:tc>
        <w:tc>
          <w:tcPr>
            <w:tcW w:w="2386" w:type="dxa"/>
            <w:shd w:val="clear" w:color="auto" w:fill="auto"/>
            <w:vAlign w:val="center"/>
            <w:hideMark/>
          </w:tcPr>
          <w:p w:rsidR="00C707C2" w:rsidRDefault="00C707C2" w:rsidP="00972E33">
            <w:pPr>
              <w:jc w:val="center"/>
              <w:rPr>
                <w:color w:val="000000"/>
                <w:sz w:val="20"/>
                <w:szCs w:val="20"/>
              </w:rPr>
            </w:pPr>
            <w:r>
              <w:rPr>
                <w:color w:val="000000"/>
                <w:sz w:val="20"/>
                <w:szCs w:val="20"/>
              </w:rPr>
              <w:t>Установка умягчения SF14-65m-700S - 1 шт.</w:t>
            </w:r>
          </w:p>
        </w:tc>
        <w:tc>
          <w:tcPr>
            <w:tcW w:w="1516" w:type="dxa"/>
            <w:shd w:val="clear" w:color="auto" w:fill="auto"/>
            <w:vAlign w:val="center"/>
            <w:hideMark/>
          </w:tcPr>
          <w:p w:rsidR="00C707C2" w:rsidRDefault="00C707C2" w:rsidP="00972E33">
            <w:pPr>
              <w:jc w:val="center"/>
              <w:rPr>
                <w:color w:val="000000"/>
                <w:sz w:val="20"/>
                <w:szCs w:val="20"/>
              </w:rPr>
            </w:pPr>
            <w:r>
              <w:rPr>
                <w:color w:val="000000"/>
                <w:sz w:val="20"/>
                <w:szCs w:val="20"/>
              </w:rPr>
              <w:t>2009</w:t>
            </w:r>
          </w:p>
        </w:tc>
        <w:tc>
          <w:tcPr>
            <w:tcW w:w="1177" w:type="dxa"/>
            <w:shd w:val="clear" w:color="auto" w:fill="auto"/>
            <w:vAlign w:val="center"/>
            <w:hideMark/>
          </w:tcPr>
          <w:p w:rsidR="00C707C2" w:rsidRDefault="00C707C2" w:rsidP="00972E33">
            <w:pPr>
              <w:jc w:val="center"/>
              <w:rPr>
                <w:color w:val="000000"/>
                <w:sz w:val="20"/>
                <w:szCs w:val="20"/>
              </w:rPr>
            </w:pPr>
            <w:r>
              <w:rPr>
                <w:color w:val="000000"/>
                <w:sz w:val="20"/>
                <w:szCs w:val="20"/>
              </w:rPr>
              <w:t>2</w:t>
            </w:r>
          </w:p>
        </w:tc>
        <w:tc>
          <w:tcPr>
            <w:tcW w:w="1466" w:type="dxa"/>
            <w:shd w:val="clear" w:color="auto" w:fill="auto"/>
            <w:vAlign w:val="center"/>
            <w:hideMark/>
          </w:tcPr>
          <w:p w:rsidR="00C707C2" w:rsidRDefault="00C707C2" w:rsidP="00972E33">
            <w:pPr>
              <w:jc w:val="center"/>
              <w:rPr>
                <w:color w:val="000000"/>
                <w:sz w:val="20"/>
                <w:szCs w:val="20"/>
              </w:rPr>
            </w:pPr>
            <w:r>
              <w:rPr>
                <w:color w:val="000000"/>
                <w:sz w:val="20"/>
                <w:szCs w:val="20"/>
              </w:rPr>
              <w:t>646,8</w:t>
            </w:r>
          </w:p>
        </w:tc>
        <w:tc>
          <w:tcPr>
            <w:tcW w:w="1431" w:type="dxa"/>
            <w:shd w:val="clear" w:color="auto" w:fill="auto"/>
            <w:vAlign w:val="center"/>
            <w:hideMark/>
          </w:tcPr>
          <w:p w:rsidR="00C707C2" w:rsidRDefault="00C707C2" w:rsidP="00972E33">
            <w:pPr>
              <w:jc w:val="center"/>
              <w:rPr>
                <w:color w:val="000000"/>
                <w:sz w:val="20"/>
                <w:szCs w:val="20"/>
              </w:rPr>
            </w:pPr>
            <w:r>
              <w:rPr>
                <w:color w:val="000000"/>
                <w:sz w:val="20"/>
                <w:szCs w:val="20"/>
              </w:rPr>
              <w:t>289</w:t>
            </w:r>
          </w:p>
        </w:tc>
        <w:tc>
          <w:tcPr>
            <w:tcW w:w="1267" w:type="dxa"/>
            <w:shd w:val="clear" w:color="auto" w:fill="auto"/>
            <w:vAlign w:val="center"/>
            <w:hideMark/>
          </w:tcPr>
          <w:p w:rsidR="00C707C2" w:rsidRDefault="00C707C2" w:rsidP="00972E33">
            <w:pPr>
              <w:jc w:val="center"/>
              <w:rPr>
                <w:color w:val="000000"/>
                <w:sz w:val="20"/>
                <w:szCs w:val="20"/>
              </w:rPr>
            </w:pPr>
            <w:r>
              <w:rPr>
                <w:color w:val="000000"/>
                <w:sz w:val="20"/>
                <w:szCs w:val="20"/>
              </w:rPr>
              <w:t>0</w:t>
            </w:r>
          </w:p>
        </w:tc>
        <w:tc>
          <w:tcPr>
            <w:tcW w:w="1081" w:type="dxa"/>
            <w:shd w:val="clear" w:color="auto" w:fill="auto"/>
            <w:vAlign w:val="center"/>
            <w:hideMark/>
          </w:tcPr>
          <w:p w:rsidR="00C707C2" w:rsidRDefault="00C707C2" w:rsidP="00972E33">
            <w:pPr>
              <w:jc w:val="center"/>
              <w:rPr>
                <w:color w:val="000000"/>
                <w:sz w:val="20"/>
                <w:szCs w:val="20"/>
              </w:rPr>
            </w:pPr>
            <w:r>
              <w:rPr>
                <w:color w:val="000000"/>
                <w:sz w:val="20"/>
                <w:szCs w:val="20"/>
              </w:rPr>
              <w:t>1,94</w:t>
            </w:r>
          </w:p>
        </w:tc>
      </w:tr>
      <w:tr w:rsidR="00C707C2" w:rsidTr="00972E33">
        <w:trPr>
          <w:trHeight w:val="20"/>
        </w:trPr>
        <w:tc>
          <w:tcPr>
            <w:tcW w:w="790" w:type="dxa"/>
            <w:shd w:val="clear" w:color="auto" w:fill="auto"/>
            <w:vAlign w:val="center"/>
            <w:hideMark/>
          </w:tcPr>
          <w:p w:rsidR="00C707C2" w:rsidRDefault="00C707C2" w:rsidP="00972E33">
            <w:pPr>
              <w:jc w:val="center"/>
              <w:rPr>
                <w:color w:val="000000"/>
                <w:sz w:val="20"/>
                <w:szCs w:val="20"/>
              </w:rPr>
            </w:pPr>
            <w:r>
              <w:rPr>
                <w:color w:val="000000"/>
                <w:sz w:val="20"/>
                <w:szCs w:val="20"/>
              </w:rPr>
              <w:t>5</w:t>
            </w:r>
          </w:p>
        </w:tc>
        <w:tc>
          <w:tcPr>
            <w:tcW w:w="1762" w:type="dxa"/>
            <w:shd w:val="clear" w:color="auto" w:fill="auto"/>
            <w:vAlign w:val="center"/>
            <w:hideMark/>
          </w:tcPr>
          <w:p w:rsidR="00C707C2" w:rsidRDefault="00C707C2" w:rsidP="00972E33">
            <w:pPr>
              <w:jc w:val="center"/>
              <w:rPr>
                <w:color w:val="000000"/>
                <w:sz w:val="20"/>
                <w:szCs w:val="20"/>
              </w:rPr>
            </w:pPr>
            <w:r>
              <w:rPr>
                <w:color w:val="000000"/>
                <w:sz w:val="20"/>
                <w:szCs w:val="20"/>
              </w:rPr>
              <w:t>ООО «Уралсервис»</w:t>
            </w:r>
          </w:p>
        </w:tc>
        <w:tc>
          <w:tcPr>
            <w:tcW w:w="1725" w:type="dxa"/>
            <w:shd w:val="clear" w:color="auto" w:fill="auto"/>
            <w:vAlign w:val="center"/>
            <w:hideMark/>
          </w:tcPr>
          <w:p w:rsidR="00C707C2" w:rsidRDefault="00C707C2" w:rsidP="00972E33">
            <w:pPr>
              <w:jc w:val="center"/>
              <w:rPr>
                <w:color w:val="000000"/>
                <w:sz w:val="20"/>
                <w:szCs w:val="20"/>
              </w:rPr>
            </w:pPr>
            <w:r>
              <w:rPr>
                <w:color w:val="000000"/>
                <w:sz w:val="20"/>
                <w:szCs w:val="20"/>
              </w:rPr>
              <w:t>Котельная № 40</w:t>
            </w:r>
          </w:p>
        </w:tc>
        <w:tc>
          <w:tcPr>
            <w:tcW w:w="2386" w:type="dxa"/>
            <w:shd w:val="clear" w:color="auto" w:fill="auto"/>
            <w:vAlign w:val="center"/>
            <w:hideMark/>
          </w:tcPr>
          <w:p w:rsidR="00C707C2" w:rsidRDefault="00C707C2" w:rsidP="00972E33">
            <w:pPr>
              <w:jc w:val="center"/>
              <w:rPr>
                <w:color w:val="000000"/>
                <w:sz w:val="20"/>
                <w:szCs w:val="20"/>
              </w:rPr>
            </w:pPr>
            <w:r>
              <w:rPr>
                <w:color w:val="000000"/>
                <w:sz w:val="20"/>
                <w:szCs w:val="20"/>
              </w:rPr>
              <w:t>Фильтр умягчения SF-3072А - 1 шт.</w:t>
            </w:r>
          </w:p>
        </w:tc>
        <w:tc>
          <w:tcPr>
            <w:tcW w:w="1516" w:type="dxa"/>
            <w:shd w:val="clear" w:color="auto" w:fill="auto"/>
            <w:vAlign w:val="center"/>
            <w:hideMark/>
          </w:tcPr>
          <w:p w:rsidR="00C707C2" w:rsidRDefault="00C707C2" w:rsidP="00972E33">
            <w:pPr>
              <w:jc w:val="center"/>
              <w:rPr>
                <w:color w:val="000000"/>
                <w:sz w:val="20"/>
                <w:szCs w:val="20"/>
              </w:rPr>
            </w:pPr>
            <w:r>
              <w:rPr>
                <w:color w:val="000000"/>
                <w:sz w:val="20"/>
                <w:szCs w:val="20"/>
              </w:rPr>
              <w:t>2011</w:t>
            </w:r>
          </w:p>
        </w:tc>
        <w:tc>
          <w:tcPr>
            <w:tcW w:w="1177" w:type="dxa"/>
            <w:shd w:val="clear" w:color="auto" w:fill="auto"/>
            <w:vAlign w:val="center"/>
            <w:hideMark/>
          </w:tcPr>
          <w:p w:rsidR="00C707C2" w:rsidRDefault="00C707C2" w:rsidP="00972E33">
            <w:pPr>
              <w:jc w:val="center"/>
              <w:rPr>
                <w:color w:val="000000"/>
                <w:sz w:val="20"/>
                <w:szCs w:val="20"/>
              </w:rPr>
            </w:pPr>
            <w:r>
              <w:rPr>
                <w:color w:val="000000"/>
                <w:sz w:val="20"/>
                <w:szCs w:val="20"/>
              </w:rPr>
              <w:t>11</w:t>
            </w:r>
          </w:p>
        </w:tc>
        <w:tc>
          <w:tcPr>
            <w:tcW w:w="1466" w:type="dxa"/>
            <w:shd w:val="clear" w:color="auto" w:fill="auto"/>
            <w:vAlign w:val="center"/>
            <w:hideMark/>
          </w:tcPr>
          <w:p w:rsidR="00C707C2" w:rsidRDefault="00C707C2" w:rsidP="00972E33">
            <w:pPr>
              <w:jc w:val="center"/>
              <w:rPr>
                <w:color w:val="000000"/>
                <w:sz w:val="20"/>
                <w:szCs w:val="20"/>
              </w:rPr>
            </w:pPr>
            <w:r>
              <w:rPr>
                <w:color w:val="000000"/>
                <w:sz w:val="20"/>
                <w:szCs w:val="20"/>
              </w:rPr>
              <w:t>6452,9</w:t>
            </w:r>
          </w:p>
        </w:tc>
        <w:tc>
          <w:tcPr>
            <w:tcW w:w="1431" w:type="dxa"/>
            <w:shd w:val="clear" w:color="auto" w:fill="auto"/>
            <w:vAlign w:val="center"/>
            <w:hideMark/>
          </w:tcPr>
          <w:p w:rsidR="00C707C2" w:rsidRDefault="00C707C2" w:rsidP="00972E33">
            <w:pPr>
              <w:jc w:val="center"/>
              <w:rPr>
                <w:color w:val="000000"/>
                <w:sz w:val="20"/>
                <w:szCs w:val="20"/>
              </w:rPr>
            </w:pPr>
            <w:r>
              <w:rPr>
                <w:color w:val="000000"/>
                <w:sz w:val="20"/>
                <w:szCs w:val="20"/>
              </w:rPr>
              <w:t>11717</w:t>
            </w:r>
          </w:p>
        </w:tc>
        <w:tc>
          <w:tcPr>
            <w:tcW w:w="1267" w:type="dxa"/>
            <w:shd w:val="clear" w:color="auto" w:fill="auto"/>
            <w:vAlign w:val="center"/>
            <w:hideMark/>
          </w:tcPr>
          <w:p w:rsidR="00C707C2" w:rsidRDefault="00C707C2" w:rsidP="00972E33">
            <w:pPr>
              <w:jc w:val="center"/>
              <w:rPr>
                <w:color w:val="000000"/>
                <w:sz w:val="20"/>
                <w:szCs w:val="20"/>
              </w:rPr>
            </w:pPr>
            <w:r>
              <w:rPr>
                <w:color w:val="000000"/>
                <w:sz w:val="20"/>
                <w:szCs w:val="20"/>
              </w:rPr>
              <w:t>5264,1</w:t>
            </w:r>
          </w:p>
        </w:tc>
        <w:tc>
          <w:tcPr>
            <w:tcW w:w="1081" w:type="dxa"/>
            <w:shd w:val="clear" w:color="auto" w:fill="auto"/>
            <w:vAlign w:val="center"/>
            <w:hideMark/>
          </w:tcPr>
          <w:p w:rsidR="00C707C2" w:rsidRDefault="00C707C2" w:rsidP="00972E33">
            <w:pPr>
              <w:jc w:val="center"/>
              <w:rPr>
                <w:color w:val="000000"/>
                <w:sz w:val="20"/>
                <w:szCs w:val="20"/>
              </w:rPr>
            </w:pPr>
            <w:r>
              <w:rPr>
                <w:color w:val="000000"/>
                <w:sz w:val="20"/>
                <w:szCs w:val="20"/>
              </w:rPr>
              <w:t>8,76</w:t>
            </w:r>
          </w:p>
        </w:tc>
      </w:tr>
      <w:tr w:rsidR="00C707C2" w:rsidTr="00972E33">
        <w:trPr>
          <w:trHeight w:val="20"/>
        </w:trPr>
        <w:tc>
          <w:tcPr>
            <w:tcW w:w="790" w:type="dxa"/>
            <w:shd w:val="clear" w:color="auto" w:fill="auto"/>
            <w:vAlign w:val="center"/>
            <w:hideMark/>
          </w:tcPr>
          <w:p w:rsidR="00C707C2" w:rsidRDefault="00C707C2" w:rsidP="00972E33">
            <w:pPr>
              <w:jc w:val="center"/>
              <w:rPr>
                <w:color w:val="000000"/>
                <w:sz w:val="20"/>
                <w:szCs w:val="20"/>
              </w:rPr>
            </w:pPr>
            <w:r>
              <w:rPr>
                <w:color w:val="000000"/>
                <w:sz w:val="20"/>
                <w:szCs w:val="20"/>
              </w:rPr>
              <w:t>7</w:t>
            </w:r>
          </w:p>
        </w:tc>
        <w:tc>
          <w:tcPr>
            <w:tcW w:w="1762" w:type="dxa"/>
            <w:shd w:val="clear" w:color="auto" w:fill="auto"/>
            <w:vAlign w:val="center"/>
            <w:hideMark/>
          </w:tcPr>
          <w:p w:rsidR="00C707C2" w:rsidRDefault="00C707C2" w:rsidP="00972E33">
            <w:pPr>
              <w:jc w:val="center"/>
              <w:rPr>
                <w:color w:val="000000"/>
                <w:sz w:val="20"/>
                <w:szCs w:val="20"/>
              </w:rPr>
            </w:pPr>
            <w:r>
              <w:rPr>
                <w:color w:val="000000"/>
                <w:sz w:val="20"/>
                <w:szCs w:val="20"/>
              </w:rPr>
              <w:t>ОАО «Челябоблкоммунэнерго»</w:t>
            </w:r>
          </w:p>
        </w:tc>
        <w:tc>
          <w:tcPr>
            <w:tcW w:w="1725" w:type="dxa"/>
            <w:shd w:val="clear" w:color="auto" w:fill="auto"/>
            <w:vAlign w:val="center"/>
            <w:hideMark/>
          </w:tcPr>
          <w:p w:rsidR="00C707C2" w:rsidRDefault="00C707C2" w:rsidP="00972E33">
            <w:pPr>
              <w:jc w:val="center"/>
              <w:rPr>
                <w:color w:val="000000"/>
                <w:sz w:val="20"/>
                <w:szCs w:val="20"/>
              </w:rPr>
            </w:pPr>
            <w:r>
              <w:rPr>
                <w:color w:val="000000"/>
                <w:sz w:val="20"/>
                <w:szCs w:val="20"/>
              </w:rPr>
              <w:t>Котельная «31 квартал»</w:t>
            </w:r>
          </w:p>
        </w:tc>
        <w:tc>
          <w:tcPr>
            <w:tcW w:w="2386" w:type="dxa"/>
            <w:shd w:val="clear" w:color="auto" w:fill="auto"/>
            <w:vAlign w:val="center"/>
            <w:hideMark/>
          </w:tcPr>
          <w:p w:rsidR="00C707C2" w:rsidRDefault="00C707C2" w:rsidP="00972E33">
            <w:pPr>
              <w:jc w:val="center"/>
              <w:rPr>
                <w:color w:val="000000"/>
                <w:sz w:val="20"/>
                <w:szCs w:val="20"/>
              </w:rPr>
            </w:pPr>
            <w:r>
              <w:rPr>
                <w:color w:val="000000"/>
                <w:sz w:val="20"/>
                <w:szCs w:val="20"/>
              </w:rPr>
              <w:t>ИОМС 3,5-6,5 - 1 шт.</w:t>
            </w:r>
          </w:p>
        </w:tc>
        <w:tc>
          <w:tcPr>
            <w:tcW w:w="1516" w:type="dxa"/>
            <w:shd w:val="clear" w:color="auto" w:fill="auto"/>
            <w:vAlign w:val="center"/>
            <w:hideMark/>
          </w:tcPr>
          <w:p w:rsidR="00C707C2" w:rsidRDefault="00C707C2" w:rsidP="00972E33">
            <w:pPr>
              <w:jc w:val="center"/>
              <w:rPr>
                <w:color w:val="000000"/>
                <w:sz w:val="20"/>
                <w:szCs w:val="20"/>
              </w:rPr>
            </w:pPr>
            <w:r>
              <w:rPr>
                <w:color w:val="000000"/>
                <w:sz w:val="20"/>
                <w:szCs w:val="20"/>
              </w:rPr>
              <w:t>2012</w:t>
            </w:r>
          </w:p>
        </w:tc>
        <w:tc>
          <w:tcPr>
            <w:tcW w:w="1177" w:type="dxa"/>
            <w:shd w:val="clear" w:color="auto" w:fill="auto"/>
            <w:vAlign w:val="center"/>
            <w:hideMark/>
          </w:tcPr>
          <w:p w:rsidR="00C707C2" w:rsidRDefault="00C707C2" w:rsidP="00972E33">
            <w:pPr>
              <w:jc w:val="center"/>
              <w:rPr>
                <w:color w:val="000000"/>
                <w:sz w:val="20"/>
                <w:szCs w:val="20"/>
              </w:rPr>
            </w:pPr>
            <w:r>
              <w:rPr>
                <w:color w:val="000000"/>
                <w:sz w:val="20"/>
                <w:szCs w:val="20"/>
              </w:rPr>
              <w:t>20</w:t>
            </w:r>
          </w:p>
        </w:tc>
        <w:tc>
          <w:tcPr>
            <w:tcW w:w="1466" w:type="dxa"/>
            <w:shd w:val="clear" w:color="auto" w:fill="auto"/>
            <w:vAlign w:val="center"/>
            <w:hideMark/>
          </w:tcPr>
          <w:p w:rsidR="00C707C2" w:rsidRDefault="00C707C2" w:rsidP="00972E33">
            <w:pPr>
              <w:jc w:val="center"/>
              <w:rPr>
                <w:color w:val="000000"/>
                <w:sz w:val="20"/>
                <w:szCs w:val="20"/>
              </w:rPr>
            </w:pPr>
            <w:r>
              <w:rPr>
                <w:color w:val="000000"/>
                <w:sz w:val="20"/>
                <w:szCs w:val="20"/>
              </w:rPr>
              <w:t>3968</w:t>
            </w:r>
          </w:p>
        </w:tc>
        <w:tc>
          <w:tcPr>
            <w:tcW w:w="1431" w:type="dxa"/>
            <w:shd w:val="clear" w:color="auto" w:fill="auto"/>
            <w:vAlign w:val="center"/>
            <w:hideMark/>
          </w:tcPr>
          <w:p w:rsidR="00C707C2" w:rsidRDefault="00C707C2" w:rsidP="00972E33">
            <w:pPr>
              <w:jc w:val="center"/>
              <w:rPr>
                <w:color w:val="000000"/>
                <w:sz w:val="20"/>
                <w:szCs w:val="20"/>
              </w:rPr>
            </w:pPr>
            <w:r>
              <w:rPr>
                <w:color w:val="000000"/>
                <w:sz w:val="20"/>
                <w:szCs w:val="20"/>
              </w:rPr>
              <w:t>8872</w:t>
            </w:r>
          </w:p>
        </w:tc>
        <w:tc>
          <w:tcPr>
            <w:tcW w:w="1267" w:type="dxa"/>
            <w:shd w:val="clear" w:color="auto" w:fill="auto"/>
            <w:vAlign w:val="center"/>
            <w:hideMark/>
          </w:tcPr>
          <w:p w:rsidR="00C707C2" w:rsidRDefault="00C707C2" w:rsidP="00972E33">
            <w:pPr>
              <w:jc w:val="center"/>
              <w:rPr>
                <w:color w:val="000000"/>
                <w:sz w:val="20"/>
                <w:szCs w:val="20"/>
              </w:rPr>
            </w:pPr>
            <w:r>
              <w:rPr>
                <w:color w:val="000000"/>
                <w:sz w:val="20"/>
                <w:szCs w:val="20"/>
              </w:rPr>
              <w:t>4904</w:t>
            </w:r>
          </w:p>
        </w:tc>
        <w:tc>
          <w:tcPr>
            <w:tcW w:w="1081" w:type="dxa"/>
            <w:shd w:val="clear" w:color="auto" w:fill="auto"/>
            <w:vAlign w:val="center"/>
            <w:hideMark/>
          </w:tcPr>
          <w:p w:rsidR="00C707C2" w:rsidRDefault="00C707C2" w:rsidP="00972E33">
            <w:pPr>
              <w:jc w:val="center"/>
              <w:rPr>
                <w:color w:val="000000"/>
                <w:sz w:val="20"/>
                <w:szCs w:val="20"/>
              </w:rPr>
            </w:pPr>
            <w:r>
              <w:rPr>
                <w:color w:val="000000"/>
                <w:sz w:val="20"/>
                <w:szCs w:val="20"/>
              </w:rPr>
              <w:t>17,37</w:t>
            </w:r>
          </w:p>
        </w:tc>
      </w:tr>
      <w:tr w:rsidR="00C707C2" w:rsidTr="00972E33">
        <w:trPr>
          <w:trHeight w:val="20"/>
        </w:trPr>
        <w:tc>
          <w:tcPr>
            <w:tcW w:w="790" w:type="dxa"/>
            <w:shd w:val="clear" w:color="auto" w:fill="auto"/>
            <w:vAlign w:val="center"/>
            <w:hideMark/>
          </w:tcPr>
          <w:p w:rsidR="00C707C2" w:rsidRDefault="00C707C2" w:rsidP="00972E33">
            <w:pPr>
              <w:jc w:val="center"/>
              <w:rPr>
                <w:color w:val="000000"/>
                <w:sz w:val="20"/>
                <w:szCs w:val="20"/>
              </w:rPr>
            </w:pPr>
            <w:r>
              <w:rPr>
                <w:color w:val="000000"/>
                <w:sz w:val="20"/>
                <w:szCs w:val="20"/>
              </w:rPr>
              <w:t>8</w:t>
            </w:r>
          </w:p>
        </w:tc>
        <w:tc>
          <w:tcPr>
            <w:tcW w:w="1762" w:type="dxa"/>
            <w:shd w:val="clear" w:color="auto" w:fill="auto"/>
            <w:vAlign w:val="center"/>
            <w:hideMark/>
          </w:tcPr>
          <w:p w:rsidR="00C707C2" w:rsidRDefault="00C707C2" w:rsidP="00972E33">
            <w:pPr>
              <w:jc w:val="center"/>
              <w:rPr>
                <w:color w:val="000000"/>
                <w:sz w:val="20"/>
                <w:szCs w:val="20"/>
              </w:rPr>
            </w:pPr>
            <w:r>
              <w:rPr>
                <w:color w:val="000000"/>
                <w:sz w:val="20"/>
                <w:szCs w:val="20"/>
              </w:rPr>
              <w:t>ООО «Уралсервис»</w:t>
            </w:r>
          </w:p>
        </w:tc>
        <w:tc>
          <w:tcPr>
            <w:tcW w:w="1725" w:type="dxa"/>
            <w:shd w:val="clear" w:color="auto" w:fill="auto"/>
            <w:vAlign w:val="center"/>
            <w:hideMark/>
          </w:tcPr>
          <w:p w:rsidR="00C707C2" w:rsidRDefault="00C707C2" w:rsidP="00972E33">
            <w:pPr>
              <w:jc w:val="center"/>
              <w:rPr>
                <w:color w:val="000000"/>
                <w:sz w:val="20"/>
                <w:szCs w:val="20"/>
              </w:rPr>
            </w:pPr>
            <w:r>
              <w:rPr>
                <w:color w:val="000000"/>
                <w:sz w:val="20"/>
                <w:szCs w:val="20"/>
              </w:rPr>
              <w:t>Котельная «Блочная» (п.Батуринский)</w:t>
            </w:r>
          </w:p>
        </w:tc>
        <w:tc>
          <w:tcPr>
            <w:tcW w:w="2386" w:type="dxa"/>
            <w:shd w:val="clear" w:color="auto" w:fill="auto"/>
            <w:vAlign w:val="center"/>
            <w:hideMark/>
          </w:tcPr>
          <w:p w:rsidR="00C707C2" w:rsidRDefault="00C707C2" w:rsidP="00972E33">
            <w:pPr>
              <w:jc w:val="center"/>
              <w:rPr>
                <w:color w:val="000000"/>
                <w:sz w:val="20"/>
                <w:szCs w:val="20"/>
              </w:rPr>
            </w:pPr>
            <w:r>
              <w:rPr>
                <w:color w:val="000000"/>
                <w:sz w:val="20"/>
                <w:szCs w:val="20"/>
              </w:rPr>
              <w:t>Фильтр натрий катионовый ФП-1 - 3 шт.</w:t>
            </w:r>
          </w:p>
        </w:tc>
        <w:tc>
          <w:tcPr>
            <w:tcW w:w="1516" w:type="dxa"/>
            <w:shd w:val="clear" w:color="auto" w:fill="auto"/>
            <w:vAlign w:val="center"/>
            <w:hideMark/>
          </w:tcPr>
          <w:p w:rsidR="00C707C2" w:rsidRDefault="00C707C2" w:rsidP="00972E33">
            <w:pPr>
              <w:jc w:val="center"/>
              <w:rPr>
                <w:color w:val="000000"/>
                <w:sz w:val="20"/>
                <w:szCs w:val="20"/>
              </w:rPr>
            </w:pPr>
            <w:r>
              <w:rPr>
                <w:color w:val="000000"/>
                <w:sz w:val="20"/>
                <w:szCs w:val="20"/>
              </w:rPr>
              <w:t>2000</w:t>
            </w:r>
          </w:p>
        </w:tc>
        <w:tc>
          <w:tcPr>
            <w:tcW w:w="1177" w:type="dxa"/>
            <w:shd w:val="clear" w:color="auto" w:fill="auto"/>
            <w:vAlign w:val="center"/>
            <w:hideMark/>
          </w:tcPr>
          <w:p w:rsidR="00C707C2" w:rsidRDefault="00C707C2" w:rsidP="00972E33">
            <w:pPr>
              <w:jc w:val="center"/>
              <w:rPr>
                <w:color w:val="000000"/>
                <w:sz w:val="20"/>
                <w:szCs w:val="20"/>
              </w:rPr>
            </w:pPr>
            <w:r>
              <w:rPr>
                <w:color w:val="000000"/>
                <w:sz w:val="20"/>
                <w:szCs w:val="20"/>
              </w:rPr>
              <w:t>10</w:t>
            </w:r>
          </w:p>
        </w:tc>
        <w:tc>
          <w:tcPr>
            <w:tcW w:w="1466" w:type="dxa"/>
            <w:shd w:val="clear" w:color="auto" w:fill="auto"/>
            <w:vAlign w:val="center"/>
            <w:hideMark/>
          </w:tcPr>
          <w:p w:rsidR="00C707C2" w:rsidRDefault="00C707C2" w:rsidP="00972E33">
            <w:pPr>
              <w:jc w:val="center"/>
              <w:rPr>
                <w:color w:val="000000"/>
                <w:sz w:val="20"/>
                <w:szCs w:val="20"/>
              </w:rPr>
            </w:pPr>
            <w:r>
              <w:rPr>
                <w:color w:val="000000"/>
                <w:sz w:val="20"/>
                <w:szCs w:val="20"/>
              </w:rPr>
              <w:t>1613,7</w:t>
            </w:r>
          </w:p>
        </w:tc>
        <w:tc>
          <w:tcPr>
            <w:tcW w:w="1431" w:type="dxa"/>
            <w:shd w:val="clear" w:color="auto" w:fill="auto"/>
            <w:vAlign w:val="center"/>
            <w:hideMark/>
          </w:tcPr>
          <w:p w:rsidR="00C707C2" w:rsidRDefault="00C707C2" w:rsidP="00972E33">
            <w:pPr>
              <w:jc w:val="center"/>
              <w:rPr>
                <w:color w:val="000000"/>
                <w:sz w:val="20"/>
                <w:szCs w:val="20"/>
              </w:rPr>
            </w:pPr>
            <w:r>
              <w:rPr>
                <w:color w:val="000000"/>
                <w:sz w:val="20"/>
                <w:szCs w:val="20"/>
              </w:rPr>
              <w:t>417</w:t>
            </w:r>
          </w:p>
        </w:tc>
        <w:tc>
          <w:tcPr>
            <w:tcW w:w="1267" w:type="dxa"/>
            <w:shd w:val="clear" w:color="auto" w:fill="auto"/>
            <w:vAlign w:val="center"/>
            <w:hideMark/>
          </w:tcPr>
          <w:p w:rsidR="00C707C2" w:rsidRDefault="00C707C2" w:rsidP="00972E33">
            <w:pPr>
              <w:jc w:val="center"/>
              <w:rPr>
                <w:color w:val="000000"/>
                <w:sz w:val="20"/>
                <w:szCs w:val="20"/>
              </w:rPr>
            </w:pPr>
            <w:r>
              <w:rPr>
                <w:color w:val="000000"/>
                <w:sz w:val="20"/>
                <w:szCs w:val="20"/>
              </w:rPr>
              <w:t>0</w:t>
            </w:r>
          </w:p>
        </w:tc>
        <w:tc>
          <w:tcPr>
            <w:tcW w:w="1081" w:type="dxa"/>
            <w:shd w:val="clear" w:color="auto" w:fill="auto"/>
            <w:vAlign w:val="center"/>
            <w:hideMark/>
          </w:tcPr>
          <w:p w:rsidR="00C707C2" w:rsidRDefault="00C707C2" w:rsidP="00972E33">
            <w:pPr>
              <w:jc w:val="center"/>
              <w:rPr>
                <w:color w:val="000000"/>
                <w:sz w:val="20"/>
                <w:szCs w:val="20"/>
              </w:rPr>
            </w:pPr>
            <w:r>
              <w:rPr>
                <w:color w:val="000000"/>
                <w:sz w:val="20"/>
                <w:szCs w:val="20"/>
              </w:rPr>
              <w:t>9,92</w:t>
            </w:r>
          </w:p>
        </w:tc>
      </w:tr>
      <w:tr w:rsidR="00C707C2" w:rsidTr="00972E33">
        <w:trPr>
          <w:trHeight w:val="20"/>
        </w:trPr>
        <w:tc>
          <w:tcPr>
            <w:tcW w:w="790" w:type="dxa"/>
            <w:shd w:val="clear" w:color="auto" w:fill="auto"/>
            <w:vAlign w:val="center"/>
            <w:hideMark/>
          </w:tcPr>
          <w:p w:rsidR="00C707C2" w:rsidRDefault="00C707C2" w:rsidP="00972E33">
            <w:pPr>
              <w:jc w:val="center"/>
              <w:rPr>
                <w:color w:val="000000"/>
                <w:sz w:val="20"/>
                <w:szCs w:val="20"/>
              </w:rPr>
            </w:pPr>
            <w:r>
              <w:rPr>
                <w:color w:val="000000"/>
                <w:sz w:val="20"/>
                <w:szCs w:val="20"/>
              </w:rPr>
              <w:t>9</w:t>
            </w:r>
          </w:p>
        </w:tc>
        <w:tc>
          <w:tcPr>
            <w:tcW w:w="1762" w:type="dxa"/>
            <w:shd w:val="clear" w:color="auto" w:fill="auto"/>
            <w:vAlign w:val="center"/>
            <w:hideMark/>
          </w:tcPr>
          <w:p w:rsidR="00C707C2" w:rsidRDefault="00C707C2" w:rsidP="00972E33">
            <w:pPr>
              <w:jc w:val="center"/>
              <w:rPr>
                <w:color w:val="000000"/>
                <w:sz w:val="20"/>
                <w:szCs w:val="20"/>
              </w:rPr>
            </w:pPr>
            <w:r>
              <w:rPr>
                <w:color w:val="000000"/>
                <w:sz w:val="20"/>
                <w:szCs w:val="20"/>
              </w:rPr>
              <w:t>ООО «Уралсервис»</w:t>
            </w:r>
          </w:p>
        </w:tc>
        <w:tc>
          <w:tcPr>
            <w:tcW w:w="1725" w:type="dxa"/>
            <w:shd w:val="clear" w:color="auto" w:fill="auto"/>
            <w:vAlign w:val="center"/>
            <w:hideMark/>
          </w:tcPr>
          <w:p w:rsidR="00C707C2" w:rsidRDefault="00C707C2" w:rsidP="00972E33">
            <w:pPr>
              <w:jc w:val="center"/>
              <w:rPr>
                <w:color w:val="000000"/>
                <w:sz w:val="20"/>
                <w:szCs w:val="20"/>
              </w:rPr>
            </w:pPr>
            <w:r>
              <w:rPr>
                <w:color w:val="000000"/>
                <w:sz w:val="20"/>
                <w:szCs w:val="20"/>
              </w:rPr>
              <w:t>Котельная «Гастелло»</w:t>
            </w:r>
          </w:p>
        </w:tc>
        <w:tc>
          <w:tcPr>
            <w:tcW w:w="2386" w:type="dxa"/>
            <w:shd w:val="clear" w:color="auto" w:fill="auto"/>
            <w:vAlign w:val="center"/>
            <w:hideMark/>
          </w:tcPr>
          <w:p w:rsidR="00C707C2" w:rsidRDefault="00C707C2" w:rsidP="00972E33">
            <w:pPr>
              <w:jc w:val="center"/>
              <w:rPr>
                <w:color w:val="000000"/>
                <w:sz w:val="20"/>
                <w:szCs w:val="20"/>
              </w:rPr>
            </w:pPr>
            <w:r>
              <w:rPr>
                <w:color w:val="000000"/>
                <w:sz w:val="20"/>
                <w:szCs w:val="20"/>
              </w:rPr>
              <w:t>Установка умягчения SF0844-M-CP - 1 шт.</w:t>
            </w:r>
            <w:r>
              <w:rPr>
                <w:color w:val="000000"/>
                <w:sz w:val="20"/>
                <w:szCs w:val="20"/>
              </w:rPr>
              <w:br/>
              <w:t>Установка обезжелезивания CF1054T-CP - 1 шт.</w:t>
            </w:r>
          </w:p>
        </w:tc>
        <w:tc>
          <w:tcPr>
            <w:tcW w:w="1516" w:type="dxa"/>
            <w:shd w:val="clear" w:color="auto" w:fill="auto"/>
            <w:vAlign w:val="center"/>
            <w:hideMark/>
          </w:tcPr>
          <w:p w:rsidR="00C707C2" w:rsidRDefault="00C707C2" w:rsidP="00972E33">
            <w:pPr>
              <w:jc w:val="center"/>
              <w:rPr>
                <w:color w:val="000000"/>
                <w:sz w:val="20"/>
                <w:szCs w:val="20"/>
              </w:rPr>
            </w:pPr>
            <w:r>
              <w:rPr>
                <w:color w:val="000000"/>
                <w:sz w:val="20"/>
                <w:szCs w:val="20"/>
              </w:rPr>
              <w:t>2007</w:t>
            </w:r>
          </w:p>
        </w:tc>
        <w:tc>
          <w:tcPr>
            <w:tcW w:w="1177" w:type="dxa"/>
            <w:shd w:val="clear" w:color="auto" w:fill="auto"/>
            <w:vAlign w:val="center"/>
            <w:hideMark/>
          </w:tcPr>
          <w:p w:rsidR="00C707C2" w:rsidRDefault="00C707C2" w:rsidP="00972E33">
            <w:pPr>
              <w:jc w:val="center"/>
              <w:rPr>
                <w:color w:val="000000"/>
                <w:sz w:val="20"/>
                <w:szCs w:val="20"/>
              </w:rPr>
            </w:pPr>
            <w:r>
              <w:rPr>
                <w:color w:val="000000"/>
                <w:sz w:val="20"/>
                <w:szCs w:val="20"/>
              </w:rPr>
              <w:t>1,6</w:t>
            </w:r>
          </w:p>
        </w:tc>
        <w:tc>
          <w:tcPr>
            <w:tcW w:w="1466" w:type="dxa"/>
            <w:shd w:val="clear" w:color="auto" w:fill="auto"/>
            <w:vAlign w:val="center"/>
            <w:hideMark/>
          </w:tcPr>
          <w:p w:rsidR="00C707C2" w:rsidRDefault="00C707C2" w:rsidP="00972E33">
            <w:pPr>
              <w:jc w:val="center"/>
              <w:rPr>
                <w:color w:val="000000"/>
                <w:sz w:val="20"/>
                <w:szCs w:val="20"/>
              </w:rPr>
            </w:pPr>
            <w:r>
              <w:rPr>
                <w:color w:val="000000"/>
                <w:sz w:val="20"/>
                <w:szCs w:val="20"/>
              </w:rPr>
              <w:t>8,6</w:t>
            </w:r>
          </w:p>
        </w:tc>
        <w:tc>
          <w:tcPr>
            <w:tcW w:w="1431" w:type="dxa"/>
            <w:shd w:val="clear" w:color="auto" w:fill="auto"/>
            <w:vAlign w:val="center"/>
            <w:hideMark/>
          </w:tcPr>
          <w:p w:rsidR="00C707C2" w:rsidRDefault="00C707C2" w:rsidP="00972E33">
            <w:pPr>
              <w:jc w:val="center"/>
              <w:rPr>
                <w:color w:val="000000"/>
                <w:sz w:val="20"/>
                <w:szCs w:val="20"/>
              </w:rPr>
            </w:pPr>
            <w:r>
              <w:rPr>
                <w:color w:val="000000"/>
                <w:sz w:val="20"/>
                <w:szCs w:val="20"/>
              </w:rPr>
              <w:t>64</w:t>
            </w:r>
          </w:p>
        </w:tc>
        <w:tc>
          <w:tcPr>
            <w:tcW w:w="1267" w:type="dxa"/>
            <w:shd w:val="clear" w:color="auto" w:fill="auto"/>
            <w:vAlign w:val="center"/>
            <w:hideMark/>
          </w:tcPr>
          <w:p w:rsidR="00C707C2" w:rsidRDefault="00C707C2" w:rsidP="00972E33">
            <w:pPr>
              <w:jc w:val="center"/>
              <w:rPr>
                <w:color w:val="000000"/>
                <w:sz w:val="20"/>
                <w:szCs w:val="20"/>
              </w:rPr>
            </w:pPr>
            <w:r>
              <w:rPr>
                <w:color w:val="000000"/>
                <w:sz w:val="20"/>
                <w:szCs w:val="20"/>
              </w:rPr>
              <w:t>55,4</w:t>
            </w:r>
          </w:p>
        </w:tc>
        <w:tc>
          <w:tcPr>
            <w:tcW w:w="1081" w:type="dxa"/>
            <w:shd w:val="clear" w:color="auto" w:fill="auto"/>
            <w:vAlign w:val="center"/>
            <w:hideMark/>
          </w:tcPr>
          <w:p w:rsidR="00C707C2" w:rsidRDefault="00C707C2" w:rsidP="00972E33">
            <w:pPr>
              <w:jc w:val="center"/>
              <w:rPr>
                <w:color w:val="000000"/>
                <w:sz w:val="20"/>
                <w:szCs w:val="20"/>
              </w:rPr>
            </w:pPr>
            <w:r>
              <w:rPr>
                <w:color w:val="000000"/>
                <w:sz w:val="20"/>
                <w:szCs w:val="20"/>
              </w:rPr>
              <w:t>1,59</w:t>
            </w:r>
          </w:p>
        </w:tc>
      </w:tr>
      <w:tr w:rsidR="00C707C2" w:rsidTr="00972E33">
        <w:trPr>
          <w:trHeight w:val="20"/>
        </w:trPr>
        <w:tc>
          <w:tcPr>
            <w:tcW w:w="790" w:type="dxa"/>
            <w:shd w:val="clear" w:color="auto" w:fill="auto"/>
            <w:vAlign w:val="center"/>
            <w:hideMark/>
          </w:tcPr>
          <w:p w:rsidR="00C707C2" w:rsidRDefault="00C707C2" w:rsidP="00972E33">
            <w:pPr>
              <w:jc w:val="center"/>
              <w:rPr>
                <w:color w:val="000000"/>
                <w:sz w:val="20"/>
                <w:szCs w:val="20"/>
              </w:rPr>
            </w:pPr>
            <w:r>
              <w:rPr>
                <w:color w:val="000000"/>
                <w:sz w:val="20"/>
                <w:szCs w:val="20"/>
              </w:rPr>
              <w:t>10</w:t>
            </w:r>
          </w:p>
        </w:tc>
        <w:tc>
          <w:tcPr>
            <w:tcW w:w="1762" w:type="dxa"/>
            <w:shd w:val="clear" w:color="auto" w:fill="auto"/>
            <w:vAlign w:val="center"/>
            <w:hideMark/>
          </w:tcPr>
          <w:p w:rsidR="00C707C2" w:rsidRDefault="00C707C2" w:rsidP="00972E33">
            <w:pPr>
              <w:jc w:val="center"/>
              <w:rPr>
                <w:color w:val="000000"/>
                <w:sz w:val="20"/>
                <w:szCs w:val="20"/>
              </w:rPr>
            </w:pPr>
            <w:r>
              <w:rPr>
                <w:color w:val="000000"/>
                <w:sz w:val="20"/>
                <w:szCs w:val="20"/>
              </w:rPr>
              <w:t>ООО «Уралсервис»</w:t>
            </w:r>
          </w:p>
        </w:tc>
        <w:tc>
          <w:tcPr>
            <w:tcW w:w="1725" w:type="dxa"/>
            <w:shd w:val="clear" w:color="auto" w:fill="auto"/>
            <w:vAlign w:val="center"/>
            <w:hideMark/>
          </w:tcPr>
          <w:p w:rsidR="00C707C2" w:rsidRDefault="00C707C2" w:rsidP="00972E33">
            <w:pPr>
              <w:jc w:val="center"/>
              <w:rPr>
                <w:color w:val="000000"/>
                <w:sz w:val="20"/>
                <w:szCs w:val="20"/>
              </w:rPr>
            </w:pPr>
            <w:r>
              <w:rPr>
                <w:color w:val="000000"/>
                <w:sz w:val="20"/>
                <w:szCs w:val="20"/>
              </w:rPr>
              <w:t>Котельная «ПУ-127»</w:t>
            </w:r>
          </w:p>
        </w:tc>
        <w:tc>
          <w:tcPr>
            <w:tcW w:w="2386" w:type="dxa"/>
            <w:shd w:val="clear" w:color="auto" w:fill="auto"/>
            <w:vAlign w:val="center"/>
            <w:hideMark/>
          </w:tcPr>
          <w:p w:rsidR="00C707C2" w:rsidRDefault="00C707C2" w:rsidP="00972E33">
            <w:pPr>
              <w:jc w:val="center"/>
              <w:rPr>
                <w:color w:val="000000"/>
                <w:sz w:val="20"/>
                <w:szCs w:val="20"/>
              </w:rPr>
            </w:pPr>
            <w:r>
              <w:rPr>
                <w:color w:val="000000"/>
                <w:sz w:val="20"/>
                <w:szCs w:val="20"/>
              </w:rPr>
              <w:t>Отсуствует</w:t>
            </w:r>
          </w:p>
        </w:tc>
        <w:tc>
          <w:tcPr>
            <w:tcW w:w="1516" w:type="dxa"/>
            <w:shd w:val="clear" w:color="auto" w:fill="auto"/>
            <w:vAlign w:val="center"/>
            <w:hideMark/>
          </w:tcPr>
          <w:p w:rsidR="00C707C2" w:rsidRDefault="00C707C2" w:rsidP="00972E33">
            <w:pPr>
              <w:jc w:val="center"/>
              <w:rPr>
                <w:color w:val="000000"/>
                <w:sz w:val="20"/>
                <w:szCs w:val="20"/>
              </w:rPr>
            </w:pPr>
            <w:r>
              <w:rPr>
                <w:color w:val="000000"/>
                <w:sz w:val="20"/>
                <w:szCs w:val="20"/>
              </w:rPr>
              <w:t>-</w:t>
            </w:r>
          </w:p>
        </w:tc>
        <w:tc>
          <w:tcPr>
            <w:tcW w:w="1177" w:type="dxa"/>
            <w:shd w:val="clear" w:color="auto" w:fill="auto"/>
            <w:vAlign w:val="center"/>
            <w:hideMark/>
          </w:tcPr>
          <w:p w:rsidR="00C707C2" w:rsidRDefault="00C707C2" w:rsidP="00972E33">
            <w:pPr>
              <w:jc w:val="center"/>
              <w:rPr>
                <w:color w:val="000000"/>
                <w:sz w:val="20"/>
                <w:szCs w:val="20"/>
              </w:rPr>
            </w:pPr>
            <w:r>
              <w:rPr>
                <w:color w:val="000000"/>
                <w:sz w:val="20"/>
                <w:szCs w:val="20"/>
              </w:rPr>
              <w:t>-</w:t>
            </w:r>
          </w:p>
        </w:tc>
        <w:tc>
          <w:tcPr>
            <w:tcW w:w="1466" w:type="dxa"/>
            <w:shd w:val="clear" w:color="auto" w:fill="auto"/>
            <w:vAlign w:val="center"/>
            <w:hideMark/>
          </w:tcPr>
          <w:p w:rsidR="00C707C2" w:rsidRDefault="00C707C2" w:rsidP="00972E33">
            <w:pPr>
              <w:jc w:val="center"/>
              <w:rPr>
                <w:color w:val="000000"/>
                <w:sz w:val="20"/>
                <w:szCs w:val="20"/>
              </w:rPr>
            </w:pPr>
            <w:r>
              <w:rPr>
                <w:color w:val="000000"/>
                <w:sz w:val="20"/>
                <w:szCs w:val="20"/>
              </w:rPr>
              <w:t>303,1</w:t>
            </w:r>
          </w:p>
        </w:tc>
        <w:tc>
          <w:tcPr>
            <w:tcW w:w="1431" w:type="dxa"/>
            <w:shd w:val="clear" w:color="auto" w:fill="auto"/>
            <w:vAlign w:val="center"/>
            <w:hideMark/>
          </w:tcPr>
          <w:p w:rsidR="00C707C2" w:rsidRDefault="00C707C2" w:rsidP="00972E33">
            <w:pPr>
              <w:jc w:val="center"/>
              <w:rPr>
                <w:color w:val="000000"/>
                <w:sz w:val="20"/>
                <w:szCs w:val="20"/>
              </w:rPr>
            </w:pPr>
            <w:r>
              <w:rPr>
                <w:color w:val="000000"/>
                <w:sz w:val="20"/>
                <w:szCs w:val="20"/>
              </w:rPr>
              <w:t>347</w:t>
            </w:r>
          </w:p>
        </w:tc>
        <w:tc>
          <w:tcPr>
            <w:tcW w:w="1267" w:type="dxa"/>
            <w:shd w:val="clear" w:color="auto" w:fill="auto"/>
            <w:vAlign w:val="center"/>
            <w:hideMark/>
          </w:tcPr>
          <w:p w:rsidR="00C707C2" w:rsidRDefault="00C707C2" w:rsidP="00972E33">
            <w:pPr>
              <w:jc w:val="center"/>
              <w:rPr>
                <w:color w:val="000000"/>
                <w:sz w:val="20"/>
                <w:szCs w:val="20"/>
              </w:rPr>
            </w:pPr>
            <w:r>
              <w:rPr>
                <w:color w:val="000000"/>
                <w:sz w:val="20"/>
                <w:szCs w:val="20"/>
              </w:rPr>
              <w:t>43,9</w:t>
            </w:r>
          </w:p>
        </w:tc>
        <w:tc>
          <w:tcPr>
            <w:tcW w:w="1081" w:type="dxa"/>
            <w:shd w:val="clear" w:color="auto" w:fill="auto"/>
            <w:vAlign w:val="center"/>
            <w:hideMark/>
          </w:tcPr>
          <w:p w:rsidR="00C707C2" w:rsidRDefault="00C707C2" w:rsidP="00972E33">
            <w:pPr>
              <w:jc w:val="center"/>
              <w:rPr>
                <w:color w:val="000000"/>
                <w:sz w:val="20"/>
                <w:szCs w:val="20"/>
              </w:rPr>
            </w:pPr>
            <w:r>
              <w:rPr>
                <w:color w:val="000000"/>
                <w:sz w:val="20"/>
                <w:szCs w:val="20"/>
              </w:rPr>
              <w:t>-</w:t>
            </w:r>
          </w:p>
        </w:tc>
      </w:tr>
      <w:tr w:rsidR="00C707C2" w:rsidTr="00972E33">
        <w:trPr>
          <w:trHeight w:val="20"/>
        </w:trPr>
        <w:tc>
          <w:tcPr>
            <w:tcW w:w="790" w:type="dxa"/>
            <w:shd w:val="clear" w:color="auto" w:fill="auto"/>
            <w:vAlign w:val="center"/>
            <w:hideMark/>
          </w:tcPr>
          <w:p w:rsidR="00C707C2" w:rsidRDefault="00C707C2" w:rsidP="00972E33">
            <w:pPr>
              <w:jc w:val="center"/>
              <w:rPr>
                <w:color w:val="000000"/>
                <w:sz w:val="20"/>
                <w:szCs w:val="20"/>
              </w:rPr>
            </w:pPr>
            <w:r>
              <w:rPr>
                <w:color w:val="000000"/>
                <w:sz w:val="20"/>
                <w:szCs w:val="20"/>
              </w:rPr>
              <w:t>11</w:t>
            </w:r>
          </w:p>
        </w:tc>
        <w:tc>
          <w:tcPr>
            <w:tcW w:w="1762" w:type="dxa"/>
            <w:shd w:val="clear" w:color="auto" w:fill="auto"/>
            <w:vAlign w:val="center"/>
            <w:hideMark/>
          </w:tcPr>
          <w:p w:rsidR="00C707C2" w:rsidRDefault="00C707C2" w:rsidP="00972E33">
            <w:pPr>
              <w:jc w:val="center"/>
              <w:rPr>
                <w:color w:val="000000"/>
                <w:sz w:val="20"/>
                <w:szCs w:val="20"/>
              </w:rPr>
            </w:pPr>
            <w:r>
              <w:rPr>
                <w:color w:val="000000"/>
                <w:sz w:val="20"/>
                <w:szCs w:val="20"/>
              </w:rPr>
              <w:t>ООО «ИСК»</w:t>
            </w:r>
          </w:p>
        </w:tc>
        <w:tc>
          <w:tcPr>
            <w:tcW w:w="1725" w:type="dxa"/>
            <w:shd w:val="clear" w:color="auto" w:fill="auto"/>
            <w:vAlign w:val="center"/>
            <w:hideMark/>
          </w:tcPr>
          <w:p w:rsidR="00C707C2" w:rsidRDefault="00C707C2" w:rsidP="00972E33">
            <w:pPr>
              <w:jc w:val="center"/>
              <w:rPr>
                <w:color w:val="000000"/>
                <w:sz w:val="20"/>
                <w:szCs w:val="20"/>
              </w:rPr>
            </w:pPr>
            <w:r>
              <w:rPr>
                <w:color w:val="000000"/>
                <w:sz w:val="20"/>
                <w:szCs w:val="20"/>
              </w:rPr>
              <w:t>Котельная «Тайфун»</w:t>
            </w:r>
          </w:p>
        </w:tc>
        <w:tc>
          <w:tcPr>
            <w:tcW w:w="2386" w:type="dxa"/>
            <w:shd w:val="clear" w:color="auto" w:fill="auto"/>
            <w:vAlign w:val="center"/>
            <w:hideMark/>
          </w:tcPr>
          <w:p w:rsidR="00C707C2" w:rsidRDefault="00C707C2" w:rsidP="00972E33">
            <w:pPr>
              <w:jc w:val="center"/>
              <w:rPr>
                <w:color w:val="000000"/>
                <w:sz w:val="20"/>
                <w:szCs w:val="20"/>
              </w:rPr>
            </w:pPr>
            <w:r>
              <w:rPr>
                <w:color w:val="000000"/>
                <w:sz w:val="20"/>
                <w:szCs w:val="20"/>
              </w:rPr>
              <w:t xml:space="preserve"> установка умягчения (ВПУ) SE-1044</w:t>
            </w:r>
          </w:p>
        </w:tc>
        <w:tc>
          <w:tcPr>
            <w:tcW w:w="1516" w:type="dxa"/>
            <w:shd w:val="clear" w:color="auto" w:fill="auto"/>
            <w:vAlign w:val="center"/>
            <w:hideMark/>
          </w:tcPr>
          <w:p w:rsidR="00C707C2" w:rsidRDefault="00C707C2" w:rsidP="00972E33">
            <w:pPr>
              <w:jc w:val="center"/>
              <w:rPr>
                <w:color w:val="000000"/>
                <w:sz w:val="20"/>
                <w:szCs w:val="20"/>
              </w:rPr>
            </w:pPr>
            <w:r>
              <w:rPr>
                <w:color w:val="000000"/>
                <w:sz w:val="20"/>
                <w:szCs w:val="20"/>
              </w:rPr>
              <w:t>2004</w:t>
            </w:r>
          </w:p>
        </w:tc>
        <w:tc>
          <w:tcPr>
            <w:tcW w:w="1177" w:type="dxa"/>
            <w:shd w:val="clear" w:color="auto" w:fill="auto"/>
            <w:vAlign w:val="center"/>
            <w:hideMark/>
          </w:tcPr>
          <w:p w:rsidR="00C707C2" w:rsidRDefault="00C707C2" w:rsidP="00972E33">
            <w:pPr>
              <w:jc w:val="center"/>
              <w:rPr>
                <w:color w:val="000000"/>
                <w:sz w:val="20"/>
                <w:szCs w:val="20"/>
              </w:rPr>
            </w:pPr>
            <w:r>
              <w:rPr>
                <w:color w:val="000000"/>
                <w:sz w:val="20"/>
                <w:szCs w:val="20"/>
              </w:rPr>
              <w:t>3,6</w:t>
            </w:r>
          </w:p>
        </w:tc>
        <w:tc>
          <w:tcPr>
            <w:tcW w:w="1466" w:type="dxa"/>
            <w:shd w:val="clear" w:color="auto" w:fill="auto"/>
            <w:vAlign w:val="center"/>
            <w:hideMark/>
          </w:tcPr>
          <w:p w:rsidR="00C707C2" w:rsidRDefault="00C707C2" w:rsidP="00972E33">
            <w:pPr>
              <w:jc w:val="center"/>
              <w:rPr>
                <w:color w:val="000000"/>
                <w:sz w:val="20"/>
                <w:szCs w:val="20"/>
              </w:rPr>
            </w:pPr>
            <w:r>
              <w:rPr>
                <w:color w:val="000000"/>
                <w:sz w:val="20"/>
                <w:szCs w:val="20"/>
              </w:rPr>
              <w:t>6</w:t>
            </w:r>
          </w:p>
        </w:tc>
        <w:tc>
          <w:tcPr>
            <w:tcW w:w="1431" w:type="dxa"/>
            <w:shd w:val="clear" w:color="auto" w:fill="auto"/>
            <w:vAlign w:val="center"/>
            <w:hideMark/>
          </w:tcPr>
          <w:p w:rsidR="00C707C2" w:rsidRDefault="00C707C2" w:rsidP="00972E33">
            <w:pPr>
              <w:jc w:val="center"/>
              <w:rPr>
                <w:color w:val="000000"/>
                <w:sz w:val="20"/>
                <w:szCs w:val="20"/>
              </w:rPr>
            </w:pPr>
            <w:r>
              <w:rPr>
                <w:color w:val="000000"/>
                <w:sz w:val="20"/>
                <w:szCs w:val="20"/>
              </w:rPr>
              <w:t>3</w:t>
            </w:r>
          </w:p>
        </w:tc>
        <w:tc>
          <w:tcPr>
            <w:tcW w:w="1267" w:type="dxa"/>
            <w:shd w:val="clear" w:color="auto" w:fill="auto"/>
            <w:vAlign w:val="center"/>
            <w:hideMark/>
          </w:tcPr>
          <w:p w:rsidR="00C707C2" w:rsidRDefault="00C707C2" w:rsidP="00972E33">
            <w:pPr>
              <w:jc w:val="center"/>
              <w:rPr>
                <w:color w:val="000000"/>
                <w:sz w:val="20"/>
                <w:szCs w:val="20"/>
              </w:rPr>
            </w:pPr>
            <w:r>
              <w:rPr>
                <w:color w:val="000000"/>
                <w:sz w:val="20"/>
                <w:szCs w:val="20"/>
              </w:rPr>
              <w:t>0</w:t>
            </w:r>
          </w:p>
        </w:tc>
        <w:tc>
          <w:tcPr>
            <w:tcW w:w="1081" w:type="dxa"/>
            <w:shd w:val="clear" w:color="auto" w:fill="auto"/>
            <w:vAlign w:val="center"/>
            <w:hideMark/>
          </w:tcPr>
          <w:p w:rsidR="00C707C2" w:rsidRDefault="00C707C2" w:rsidP="00972E33">
            <w:pPr>
              <w:jc w:val="center"/>
              <w:rPr>
                <w:color w:val="000000"/>
                <w:sz w:val="20"/>
                <w:szCs w:val="20"/>
              </w:rPr>
            </w:pPr>
            <w:r>
              <w:rPr>
                <w:color w:val="000000"/>
                <w:sz w:val="20"/>
                <w:szCs w:val="20"/>
              </w:rPr>
              <w:t>3,60</w:t>
            </w:r>
          </w:p>
        </w:tc>
      </w:tr>
      <w:tr w:rsidR="00C707C2" w:rsidTr="00972E33">
        <w:trPr>
          <w:trHeight w:val="20"/>
        </w:trPr>
        <w:tc>
          <w:tcPr>
            <w:tcW w:w="790" w:type="dxa"/>
            <w:shd w:val="clear" w:color="auto" w:fill="auto"/>
            <w:vAlign w:val="center"/>
            <w:hideMark/>
          </w:tcPr>
          <w:p w:rsidR="00C707C2" w:rsidRDefault="00C707C2" w:rsidP="00972E33">
            <w:pPr>
              <w:jc w:val="center"/>
              <w:rPr>
                <w:color w:val="000000"/>
                <w:sz w:val="20"/>
                <w:szCs w:val="20"/>
              </w:rPr>
            </w:pPr>
            <w:r>
              <w:rPr>
                <w:color w:val="000000"/>
                <w:sz w:val="20"/>
                <w:szCs w:val="20"/>
              </w:rPr>
              <w:t>12</w:t>
            </w:r>
          </w:p>
        </w:tc>
        <w:tc>
          <w:tcPr>
            <w:tcW w:w="1762" w:type="dxa"/>
            <w:shd w:val="clear" w:color="auto" w:fill="auto"/>
            <w:vAlign w:val="center"/>
            <w:hideMark/>
          </w:tcPr>
          <w:p w:rsidR="00C707C2" w:rsidRDefault="00C707C2" w:rsidP="00972E33">
            <w:pPr>
              <w:jc w:val="center"/>
              <w:rPr>
                <w:color w:val="000000"/>
                <w:sz w:val="20"/>
                <w:szCs w:val="20"/>
              </w:rPr>
            </w:pPr>
            <w:r>
              <w:rPr>
                <w:color w:val="000000"/>
                <w:sz w:val="20"/>
                <w:szCs w:val="20"/>
              </w:rPr>
              <w:t>ООО «ИСК»</w:t>
            </w:r>
          </w:p>
        </w:tc>
        <w:tc>
          <w:tcPr>
            <w:tcW w:w="1725" w:type="dxa"/>
            <w:shd w:val="clear" w:color="auto" w:fill="auto"/>
            <w:vAlign w:val="center"/>
            <w:hideMark/>
          </w:tcPr>
          <w:p w:rsidR="00C707C2" w:rsidRDefault="00C707C2" w:rsidP="00972E33">
            <w:pPr>
              <w:jc w:val="center"/>
              <w:rPr>
                <w:color w:val="000000"/>
                <w:sz w:val="20"/>
                <w:szCs w:val="20"/>
              </w:rPr>
            </w:pPr>
            <w:r>
              <w:rPr>
                <w:color w:val="000000"/>
                <w:sz w:val="20"/>
                <w:szCs w:val="20"/>
              </w:rPr>
              <w:t>Котельная «Горбольница»</w:t>
            </w:r>
          </w:p>
        </w:tc>
        <w:tc>
          <w:tcPr>
            <w:tcW w:w="2386" w:type="dxa"/>
            <w:shd w:val="clear" w:color="auto" w:fill="auto"/>
            <w:vAlign w:val="center"/>
            <w:hideMark/>
          </w:tcPr>
          <w:p w:rsidR="00C707C2" w:rsidRDefault="00C707C2" w:rsidP="00972E33">
            <w:pPr>
              <w:jc w:val="center"/>
              <w:rPr>
                <w:color w:val="000000"/>
                <w:sz w:val="20"/>
                <w:szCs w:val="20"/>
              </w:rPr>
            </w:pPr>
            <w:r>
              <w:rPr>
                <w:color w:val="000000"/>
                <w:sz w:val="20"/>
                <w:szCs w:val="20"/>
              </w:rPr>
              <w:t>установка умягчения  TS 91-13M-1шт</w:t>
            </w:r>
          </w:p>
        </w:tc>
        <w:tc>
          <w:tcPr>
            <w:tcW w:w="1516" w:type="dxa"/>
            <w:shd w:val="clear" w:color="auto" w:fill="auto"/>
            <w:vAlign w:val="center"/>
            <w:hideMark/>
          </w:tcPr>
          <w:p w:rsidR="00C707C2" w:rsidRDefault="00C707C2" w:rsidP="00972E33">
            <w:pPr>
              <w:jc w:val="center"/>
              <w:rPr>
                <w:color w:val="000000"/>
                <w:sz w:val="20"/>
                <w:szCs w:val="20"/>
              </w:rPr>
            </w:pPr>
            <w:r>
              <w:rPr>
                <w:color w:val="000000"/>
                <w:sz w:val="20"/>
                <w:szCs w:val="20"/>
              </w:rPr>
              <w:t>2017</w:t>
            </w:r>
          </w:p>
        </w:tc>
        <w:tc>
          <w:tcPr>
            <w:tcW w:w="1177" w:type="dxa"/>
            <w:shd w:val="clear" w:color="auto" w:fill="auto"/>
            <w:vAlign w:val="center"/>
            <w:hideMark/>
          </w:tcPr>
          <w:p w:rsidR="00C707C2" w:rsidRDefault="00C707C2" w:rsidP="00972E33">
            <w:pPr>
              <w:jc w:val="center"/>
              <w:rPr>
                <w:color w:val="000000"/>
                <w:sz w:val="20"/>
                <w:szCs w:val="20"/>
              </w:rPr>
            </w:pPr>
            <w:r>
              <w:rPr>
                <w:color w:val="000000"/>
                <w:sz w:val="20"/>
                <w:szCs w:val="20"/>
              </w:rPr>
              <w:t>3,6</w:t>
            </w:r>
          </w:p>
        </w:tc>
        <w:tc>
          <w:tcPr>
            <w:tcW w:w="1466" w:type="dxa"/>
            <w:shd w:val="clear" w:color="auto" w:fill="auto"/>
            <w:vAlign w:val="center"/>
            <w:hideMark/>
          </w:tcPr>
          <w:p w:rsidR="00C707C2" w:rsidRDefault="00C707C2" w:rsidP="00972E33">
            <w:pPr>
              <w:jc w:val="center"/>
              <w:rPr>
                <w:color w:val="000000"/>
                <w:sz w:val="20"/>
                <w:szCs w:val="20"/>
              </w:rPr>
            </w:pPr>
            <w:r>
              <w:rPr>
                <w:color w:val="000000"/>
                <w:sz w:val="20"/>
                <w:szCs w:val="20"/>
              </w:rPr>
              <w:t>547,5</w:t>
            </w:r>
          </w:p>
        </w:tc>
        <w:tc>
          <w:tcPr>
            <w:tcW w:w="1431" w:type="dxa"/>
            <w:shd w:val="clear" w:color="auto" w:fill="auto"/>
            <w:vAlign w:val="center"/>
            <w:hideMark/>
          </w:tcPr>
          <w:p w:rsidR="00C707C2" w:rsidRDefault="00C707C2" w:rsidP="00972E33">
            <w:pPr>
              <w:jc w:val="center"/>
              <w:rPr>
                <w:color w:val="000000"/>
                <w:sz w:val="20"/>
                <w:szCs w:val="20"/>
              </w:rPr>
            </w:pPr>
            <w:r>
              <w:rPr>
                <w:color w:val="000000"/>
                <w:sz w:val="20"/>
                <w:szCs w:val="20"/>
              </w:rPr>
              <w:t>912,5</w:t>
            </w:r>
          </w:p>
        </w:tc>
        <w:tc>
          <w:tcPr>
            <w:tcW w:w="1267" w:type="dxa"/>
            <w:shd w:val="clear" w:color="auto" w:fill="auto"/>
            <w:vAlign w:val="center"/>
            <w:hideMark/>
          </w:tcPr>
          <w:p w:rsidR="00C707C2" w:rsidRDefault="00C707C2" w:rsidP="00972E33">
            <w:pPr>
              <w:jc w:val="center"/>
              <w:rPr>
                <w:color w:val="000000"/>
                <w:sz w:val="20"/>
                <w:szCs w:val="20"/>
              </w:rPr>
            </w:pPr>
            <w:r>
              <w:rPr>
                <w:color w:val="000000"/>
                <w:sz w:val="20"/>
                <w:szCs w:val="20"/>
              </w:rPr>
              <w:t>365</w:t>
            </w:r>
          </w:p>
        </w:tc>
        <w:tc>
          <w:tcPr>
            <w:tcW w:w="1081" w:type="dxa"/>
            <w:shd w:val="clear" w:color="auto" w:fill="auto"/>
            <w:vAlign w:val="center"/>
            <w:hideMark/>
          </w:tcPr>
          <w:p w:rsidR="00C707C2" w:rsidRDefault="00C707C2" w:rsidP="00972E33">
            <w:pPr>
              <w:jc w:val="center"/>
              <w:rPr>
                <w:color w:val="000000"/>
                <w:sz w:val="20"/>
                <w:szCs w:val="20"/>
              </w:rPr>
            </w:pPr>
            <w:r>
              <w:rPr>
                <w:color w:val="000000"/>
                <w:sz w:val="20"/>
                <w:szCs w:val="20"/>
              </w:rPr>
              <w:t>3,36</w:t>
            </w:r>
          </w:p>
        </w:tc>
      </w:tr>
    </w:tbl>
    <w:p w:rsidR="00C707C2" w:rsidRPr="00C100D8" w:rsidRDefault="00C707C2" w:rsidP="00C707C2">
      <w:pPr>
        <w:pStyle w:val="afe"/>
      </w:pPr>
    </w:p>
    <w:p w:rsidR="00C707C2" w:rsidRPr="00C100D8" w:rsidRDefault="00C707C2" w:rsidP="00C707C2">
      <w:pPr>
        <w:ind w:firstLine="284"/>
        <w:rPr>
          <w:sz w:val="28"/>
          <w:szCs w:val="28"/>
        </w:rPr>
      </w:pPr>
    </w:p>
    <w:p w:rsidR="00C707C2" w:rsidRPr="00C100D8" w:rsidRDefault="00C707C2" w:rsidP="00C707C2">
      <w:pPr>
        <w:ind w:firstLine="284"/>
        <w:jc w:val="right"/>
        <w:rPr>
          <w:sz w:val="28"/>
          <w:szCs w:val="28"/>
        </w:rPr>
      </w:pPr>
    </w:p>
    <w:p w:rsidR="00C707C2" w:rsidRPr="00C100D8" w:rsidRDefault="00C707C2" w:rsidP="00C707C2">
      <w:pPr>
        <w:jc w:val="both"/>
        <w:rPr>
          <w:sz w:val="28"/>
          <w:szCs w:val="28"/>
        </w:rPr>
        <w:sectPr w:rsidR="00C707C2" w:rsidRPr="00C100D8" w:rsidSect="007A30C0">
          <w:type w:val="nextColumn"/>
          <w:pgSz w:w="16838" w:h="11906" w:orient="landscape" w:code="9"/>
          <w:pgMar w:top="1134" w:right="567" w:bottom="1134" w:left="1134" w:header="709" w:footer="709" w:gutter="0"/>
          <w:cols w:space="708"/>
          <w:titlePg/>
          <w:docGrid w:linePitch="360"/>
        </w:sectPr>
      </w:pPr>
    </w:p>
    <w:p w:rsidR="008963D2" w:rsidRPr="00C100D8" w:rsidRDefault="00150C48" w:rsidP="003123C7">
      <w:pPr>
        <w:pStyle w:val="af9"/>
      </w:pPr>
      <w:r w:rsidRPr="00C100D8">
        <w:lastRenderedPageBreak/>
        <w:t xml:space="preserve"> </w:t>
      </w:r>
      <w:r w:rsidR="008963D2" w:rsidRPr="00C100D8">
        <w:t>Перспективные объемы теплоносителя, необходимые для передачи теплоносителя от источника тепловой энергии до потребителя в каждой зоне действия источников тепловой энергии, прогнозировались исходя из следующих условий:</w:t>
      </w:r>
    </w:p>
    <w:p w:rsidR="008963D2" w:rsidRPr="00C100D8" w:rsidRDefault="008963D2" w:rsidP="008963D2">
      <w:pPr>
        <w:pStyle w:val="a"/>
      </w:pPr>
      <w:r w:rsidRPr="00C100D8">
        <w:t>регулирование</w:t>
      </w:r>
      <w:r w:rsidRPr="00C100D8">
        <w:rPr>
          <w:spacing w:val="18"/>
        </w:rPr>
        <w:t xml:space="preserve"> </w:t>
      </w:r>
      <w:r w:rsidRPr="00C100D8">
        <w:t>отпуска</w:t>
      </w:r>
      <w:r w:rsidRPr="00C100D8">
        <w:rPr>
          <w:spacing w:val="20"/>
        </w:rPr>
        <w:t xml:space="preserve"> </w:t>
      </w:r>
      <w:r w:rsidRPr="00C100D8">
        <w:t>тепловой</w:t>
      </w:r>
      <w:r w:rsidRPr="00C100D8">
        <w:rPr>
          <w:spacing w:val="19"/>
        </w:rPr>
        <w:t xml:space="preserve"> </w:t>
      </w:r>
      <w:r w:rsidRPr="00C100D8">
        <w:t>энергии</w:t>
      </w:r>
      <w:r w:rsidRPr="00C100D8">
        <w:rPr>
          <w:spacing w:val="19"/>
        </w:rPr>
        <w:t xml:space="preserve"> </w:t>
      </w:r>
      <w:r w:rsidRPr="00C100D8">
        <w:t>в</w:t>
      </w:r>
      <w:r w:rsidRPr="00C100D8">
        <w:rPr>
          <w:spacing w:val="16"/>
        </w:rPr>
        <w:t xml:space="preserve"> </w:t>
      </w:r>
      <w:r w:rsidRPr="00C100D8">
        <w:t>тепловые</w:t>
      </w:r>
      <w:r w:rsidRPr="00C100D8">
        <w:rPr>
          <w:spacing w:val="17"/>
        </w:rPr>
        <w:t xml:space="preserve"> </w:t>
      </w:r>
      <w:r w:rsidRPr="00C100D8">
        <w:t>сети</w:t>
      </w:r>
      <w:r w:rsidRPr="00C100D8">
        <w:rPr>
          <w:spacing w:val="19"/>
        </w:rPr>
        <w:t xml:space="preserve"> </w:t>
      </w:r>
      <w:r w:rsidRPr="00C100D8">
        <w:t>в</w:t>
      </w:r>
      <w:r w:rsidRPr="00C100D8">
        <w:rPr>
          <w:spacing w:val="18"/>
        </w:rPr>
        <w:t xml:space="preserve"> </w:t>
      </w:r>
      <w:r w:rsidRPr="00C100D8">
        <w:t>зависимости</w:t>
      </w:r>
      <w:r w:rsidRPr="00C100D8">
        <w:rPr>
          <w:spacing w:val="19"/>
        </w:rPr>
        <w:t xml:space="preserve"> </w:t>
      </w:r>
      <w:r w:rsidRPr="00C100D8">
        <w:t>от</w:t>
      </w:r>
      <w:r w:rsidRPr="00C100D8">
        <w:rPr>
          <w:spacing w:val="19"/>
        </w:rPr>
        <w:t xml:space="preserve"> </w:t>
      </w:r>
      <w:r w:rsidRPr="00C100D8">
        <w:t>температуры</w:t>
      </w:r>
      <w:r w:rsidRPr="00C100D8">
        <w:rPr>
          <w:spacing w:val="79"/>
        </w:rPr>
        <w:t xml:space="preserve"> </w:t>
      </w:r>
      <w:r w:rsidRPr="00C100D8">
        <w:t>наружного</w:t>
      </w:r>
      <w:r w:rsidRPr="00C100D8">
        <w:rPr>
          <w:spacing w:val="59"/>
        </w:rPr>
        <w:t xml:space="preserve"> </w:t>
      </w:r>
      <w:r w:rsidRPr="00C100D8">
        <w:t>воздуха</w:t>
      </w:r>
      <w:r w:rsidRPr="00C100D8">
        <w:rPr>
          <w:spacing w:val="58"/>
        </w:rPr>
        <w:t xml:space="preserve"> </w:t>
      </w:r>
      <w:r w:rsidRPr="00C100D8">
        <w:t>принято</w:t>
      </w:r>
      <w:r w:rsidRPr="00C100D8">
        <w:rPr>
          <w:spacing w:val="57"/>
        </w:rPr>
        <w:t xml:space="preserve"> </w:t>
      </w:r>
      <w:r w:rsidRPr="00C100D8">
        <w:t>по</w:t>
      </w:r>
      <w:r w:rsidRPr="00C100D8">
        <w:rPr>
          <w:spacing w:val="59"/>
        </w:rPr>
        <w:t xml:space="preserve"> </w:t>
      </w:r>
      <w:r w:rsidRPr="00C100D8">
        <w:t>регулированию отопительно-вентиляционной</w:t>
      </w:r>
      <w:r w:rsidRPr="00C100D8">
        <w:rPr>
          <w:spacing w:val="58"/>
        </w:rPr>
        <w:t xml:space="preserve"> </w:t>
      </w:r>
      <w:r w:rsidRPr="00C100D8">
        <w:t>нагрузки с</w:t>
      </w:r>
      <w:r w:rsidRPr="00C100D8">
        <w:rPr>
          <w:spacing w:val="73"/>
        </w:rPr>
        <w:t xml:space="preserve"> </w:t>
      </w:r>
      <w:r w:rsidRPr="00C100D8">
        <w:t>качественным</w:t>
      </w:r>
      <w:r w:rsidRPr="00C100D8">
        <w:rPr>
          <w:spacing w:val="-2"/>
        </w:rPr>
        <w:t xml:space="preserve"> </w:t>
      </w:r>
      <w:r w:rsidRPr="00C100D8">
        <w:t>методом регулирования с расчетными параметрами теплоносителя;</w:t>
      </w:r>
    </w:p>
    <w:p w:rsidR="008963D2" w:rsidRPr="00C100D8" w:rsidRDefault="008963D2" w:rsidP="008963D2">
      <w:pPr>
        <w:pStyle w:val="a"/>
      </w:pPr>
      <w:r w:rsidRPr="00C100D8">
        <w:t>расчетный</w:t>
      </w:r>
      <w:r w:rsidRPr="00C100D8">
        <w:rPr>
          <w:spacing w:val="33"/>
        </w:rPr>
        <w:t xml:space="preserve"> </w:t>
      </w:r>
      <w:r w:rsidRPr="00C100D8">
        <w:t>расход</w:t>
      </w:r>
      <w:r w:rsidRPr="00C100D8">
        <w:rPr>
          <w:spacing w:val="33"/>
        </w:rPr>
        <w:t xml:space="preserve"> </w:t>
      </w:r>
      <w:r w:rsidRPr="00C100D8">
        <w:t>теплоносителя</w:t>
      </w:r>
      <w:r w:rsidRPr="00C100D8">
        <w:rPr>
          <w:spacing w:val="33"/>
        </w:rPr>
        <w:t xml:space="preserve"> </w:t>
      </w:r>
      <w:r w:rsidRPr="00C100D8">
        <w:t>в</w:t>
      </w:r>
      <w:r w:rsidRPr="00C100D8">
        <w:rPr>
          <w:spacing w:val="32"/>
        </w:rPr>
        <w:t xml:space="preserve"> </w:t>
      </w:r>
      <w:r w:rsidRPr="00C100D8">
        <w:t>тепловых</w:t>
      </w:r>
      <w:r w:rsidRPr="00C100D8">
        <w:rPr>
          <w:spacing w:val="33"/>
        </w:rPr>
        <w:t xml:space="preserve"> </w:t>
      </w:r>
      <w:r w:rsidRPr="00C100D8">
        <w:t>сетях</w:t>
      </w:r>
      <w:r w:rsidRPr="00C100D8">
        <w:rPr>
          <w:spacing w:val="35"/>
        </w:rPr>
        <w:t xml:space="preserve"> </w:t>
      </w:r>
      <w:r w:rsidRPr="00C100D8">
        <w:t>изменяется</w:t>
      </w:r>
      <w:r w:rsidRPr="00C100D8">
        <w:rPr>
          <w:spacing w:val="33"/>
        </w:rPr>
        <w:t xml:space="preserve"> </w:t>
      </w:r>
      <w:r w:rsidRPr="00C100D8">
        <w:t>с</w:t>
      </w:r>
      <w:r w:rsidRPr="00C100D8">
        <w:rPr>
          <w:spacing w:val="32"/>
        </w:rPr>
        <w:t xml:space="preserve"> </w:t>
      </w:r>
      <w:r w:rsidRPr="00C100D8">
        <w:t>темпом</w:t>
      </w:r>
      <w:r w:rsidRPr="00C100D8">
        <w:rPr>
          <w:spacing w:val="32"/>
        </w:rPr>
        <w:t xml:space="preserve"> </w:t>
      </w:r>
      <w:r w:rsidRPr="00C100D8">
        <w:t>присоединения</w:t>
      </w:r>
      <w:r w:rsidRPr="00C100D8">
        <w:rPr>
          <w:spacing w:val="57"/>
        </w:rPr>
        <w:t xml:space="preserve"> </w:t>
      </w:r>
      <w:r w:rsidRPr="00C100D8">
        <w:t>(подключения)</w:t>
      </w:r>
      <w:r w:rsidRPr="00C100D8">
        <w:rPr>
          <w:spacing w:val="25"/>
        </w:rPr>
        <w:t xml:space="preserve"> </w:t>
      </w:r>
      <w:r w:rsidRPr="00C100D8">
        <w:t>суммарной</w:t>
      </w:r>
      <w:r w:rsidRPr="00C100D8">
        <w:rPr>
          <w:spacing w:val="27"/>
        </w:rPr>
        <w:t xml:space="preserve"> </w:t>
      </w:r>
      <w:r w:rsidRPr="00C100D8">
        <w:t>тепловой</w:t>
      </w:r>
      <w:r w:rsidRPr="00C100D8">
        <w:rPr>
          <w:spacing w:val="27"/>
        </w:rPr>
        <w:t xml:space="preserve"> </w:t>
      </w:r>
      <w:r w:rsidRPr="00C100D8">
        <w:t>нагрузки</w:t>
      </w:r>
      <w:r w:rsidRPr="00C100D8">
        <w:rPr>
          <w:spacing w:val="27"/>
        </w:rPr>
        <w:t xml:space="preserve"> </w:t>
      </w:r>
      <w:r w:rsidRPr="00C100D8">
        <w:t>и</w:t>
      </w:r>
      <w:r w:rsidRPr="00C100D8">
        <w:rPr>
          <w:spacing w:val="27"/>
        </w:rPr>
        <w:t xml:space="preserve"> </w:t>
      </w:r>
      <w:r w:rsidRPr="00C100D8">
        <w:t>с</w:t>
      </w:r>
      <w:r w:rsidRPr="00C100D8">
        <w:rPr>
          <w:spacing w:val="27"/>
        </w:rPr>
        <w:t xml:space="preserve"> </w:t>
      </w:r>
      <w:r w:rsidRPr="00C100D8">
        <w:t>учетом</w:t>
      </w:r>
      <w:r w:rsidRPr="00C100D8">
        <w:rPr>
          <w:spacing w:val="25"/>
        </w:rPr>
        <w:t xml:space="preserve"> </w:t>
      </w:r>
      <w:r w:rsidRPr="00C100D8">
        <w:t>реализации</w:t>
      </w:r>
      <w:r w:rsidRPr="00C100D8">
        <w:rPr>
          <w:spacing w:val="27"/>
        </w:rPr>
        <w:t xml:space="preserve"> </w:t>
      </w:r>
      <w:r w:rsidRPr="00C100D8">
        <w:t>мероприятий</w:t>
      </w:r>
      <w:r w:rsidRPr="00C100D8">
        <w:rPr>
          <w:spacing w:val="27"/>
        </w:rPr>
        <w:t xml:space="preserve"> </w:t>
      </w:r>
      <w:r w:rsidRPr="00C100D8">
        <w:t>по</w:t>
      </w:r>
      <w:r w:rsidRPr="00C100D8">
        <w:rPr>
          <w:spacing w:val="23"/>
        </w:rPr>
        <w:t xml:space="preserve"> </w:t>
      </w:r>
      <w:r w:rsidRPr="00C100D8">
        <w:t>наладке</w:t>
      </w:r>
      <w:r w:rsidRPr="00C100D8">
        <w:rPr>
          <w:spacing w:val="85"/>
        </w:rPr>
        <w:t xml:space="preserve"> </w:t>
      </w:r>
      <w:r w:rsidRPr="00C100D8">
        <w:t>режимов в системе транспорта теплоносителя;</w:t>
      </w:r>
    </w:p>
    <w:p w:rsidR="008963D2" w:rsidRPr="00C100D8" w:rsidRDefault="008963D2" w:rsidP="00C85DDF">
      <w:pPr>
        <w:pStyle w:val="af9"/>
      </w:pPr>
      <w:r w:rsidRPr="00C100D8">
        <w:t xml:space="preserve">В таблице </w:t>
      </w:r>
      <w:fldSimple w:instr=" REF _Ref531185943 \h  \* MERGEFORMAT ">
        <w:r w:rsidR="002607CB" w:rsidRPr="002607CB">
          <w:rPr>
            <w:vanish/>
          </w:rPr>
          <w:t xml:space="preserve">Таблица </w:t>
        </w:r>
        <w:r w:rsidR="002607CB">
          <w:t>14</w:t>
        </w:r>
      </w:fldSimple>
      <w:r w:rsidRPr="00C100D8">
        <w:t xml:space="preserve"> представлены перспективные объемы теплоносителя для </w:t>
      </w:r>
      <w:r w:rsidR="009D0249" w:rsidRPr="00C100D8">
        <w:t>развития системы теплоснабжения</w:t>
      </w:r>
      <w:r w:rsidRPr="00C100D8">
        <w:t xml:space="preserve"> с учетом предлагаемых к реализации мероприятий по новому строительству</w:t>
      </w:r>
      <w:r w:rsidR="009D0249" w:rsidRPr="00C100D8">
        <w:t xml:space="preserve"> </w:t>
      </w:r>
      <w:r w:rsidR="00C85DDF" w:rsidRPr="00C100D8">
        <w:t>и реконструкции</w:t>
      </w:r>
      <w:r w:rsidRPr="00C100D8">
        <w:t xml:space="preserve"> </w:t>
      </w:r>
      <w:r w:rsidR="009D0249" w:rsidRPr="00C100D8">
        <w:t>систем теплоснабжения в Еманжелинском городском поселении</w:t>
      </w:r>
      <w:r w:rsidRPr="00C100D8">
        <w:t>.</w:t>
      </w:r>
    </w:p>
    <w:p w:rsidR="008963D2" w:rsidRPr="00C100D8" w:rsidRDefault="008963D2" w:rsidP="00150C48">
      <w:pPr>
        <w:ind w:firstLine="284"/>
        <w:jc w:val="both"/>
        <w:rPr>
          <w:sz w:val="28"/>
          <w:szCs w:val="28"/>
        </w:rPr>
        <w:sectPr w:rsidR="008963D2" w:rsidRPr="00C100D8" w:rsidSect="007A30C0">
          <w:type w:val="nextColumn"/>
          <w:pgSz w:w="11906" w:h="16838" w:code="9"/>
          <w:pgMar w:top="1134" w:right="567" w:bottom="1134" w:left="1134" w:header="709" w:footer="709" w:gutter="0"/>
          <w:cols w:space="708"/>
          <w:titlePg/>
          <w:docGrid w:linePitch="360"/>
        </w:sectPr>
      </w:pPr>
    </w:p>
    <w:p w:rsidR="009D0249" w:rsidRDefault="009D0249" w:rsidP="009D0249">
      <w:pPr>
        <w:pStyle w:val="afe"/>
      </w:pPr>
      <w:bookmarkStart w:id="29" w:name="_Ref531185943"/>
      <w:r w:rsidRPr="00C100D8">
        <w:lastRenderedPageBreak/>
        <w:t xml:space="preserve">Таблица </w:t>
      </w:r>
      <w:r w:rsidR="00B62D12">
        <w:rPr>
          <w:noProof/>
        </w:rPr>
        <w:fldChar w:fldCharType="begin"/>
      </w:r>
      <w:r w:rsidR="00CF038B">
        <w:rPr>
          <w:noProof/>
        </w:rPr>
        <w:instrText xml:space="preserve"> SEQ Таблица \* ARABIC </w:instrText>
      </w:r>
      <w:r w:rsidR="00B62D12">
        <w:rPr>
          <w:noProof/>
        </w:rPr>
        <w:fldChar w:fldCharType="separate"/>
      </w:r>
      <w:r w:rsidR="002607CB">
        <w:rPr>
          <w:noProof/>
        </w:rPr>
        <w:t>14</w:t>
      </w:r>
      <w:r w:rsidR="00B62D12">
        <w:rPr>
          <w:noProof/>
        </w:rPr>
        <w:fldChar w:fldCharType="end"/>
      </w:r>
      <w:bookmarkEnd w:id="29"/>
      <w:r w:rsidRPr="00C100D8">
        <w:t xml:space="preserve">. Перспективные балансы теплоносителя на </w:t>
      </w:r>
      <w:r w:rsidR="005D7516">
        <w:t>2023, 2028 и 2034 гг.</w:t>
      </w:r>
    </w:p>
    <w:tbl>
      <w:tblPr>
        <w:tblW w:w="150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7"/>
        <w:gridCol w:w="2782"/>
        <w:gridCol w:w="2778"/>
        <w:gridCol w:w="1453"/>
        <w:gridCol w:w="1535"/>
        <w:gridCol w:w="1489"/>
        <w:gridCol w:w="1560"/>
        <w:gridCol w:w="1417"/>
        <w:gridCol w:w="1276"/>
      </w:tblGrid>
      <w:tr w:rsidR="00AB5E70" w:rsidTr="00DD74EE">
        <w:trPr>
          <w:trHeight w:val="19"/>
          <w:tblHeader/>
        </w:trPr>
        <w:tc>
          <w:tcPr>
            <w:tcW w:w="757" w:type="dxa"/>
            <w:vMerge w:val="restart"/>
            <w:shd w:val="clear" w:color="auto" w:fill="auto"/>
            <w:vAlign w:val="center"/>
            <w:hideMark/>
          </w:tcPr>
          <w:p w:rsidR="00AB5E70" w:rsidRDefault="00AB5E70">
            <w:pPr>
              <w:jc w:val="center"/>
              <w:rPr>
                <w:b/>
                <w:bCs/>
                <w:sz w:val="20"/>
                <w:szCs w:val="20"/>
              </w:rPr>
            </w:pPr>
            <w:r>
              <w:rPr>
                <w:b/>
                <w:bCs/>
                <w:sz w:val="20"/>
                <w:szCs w:val="20"/>
              </w:rPr>
              <w:t>№ ИНЗД</w:t>
            </w:r>
          </w:p>
        </w:tc>
        <w:tc>
          <w:tcPr>
            <w:tcW w:w="2782" w:type="dxa"/>
            <w:vMerge w:val="restart"/>
            <w:shd w:val="clear" w:color="auto" w:fill="auto"/>
            <w:vAlign w:val="center"/>
            <w:hideMark/>
          </w:tcPr>
          <w:p w:rsidR="00AB5E70" w:rsidRDefault="00AB5E70">
            <w:pPr>
              <w:jc w:val="center"/>
              <w:rPr>
                <w:b/>
                <w:bCs/>
                <w:sz w:val="20"/>
                <w:szCs w:val="20"/>
              </w:rPr>
            </w:pPr>
            <w:r>
              <w:rPr>
                <w:b/>
                <w:bCs/>
                <w:sz w:val="20"/>
                <w:szCs w:val="20"/>
              </w:rPr>
              <w:t>Источник тепловой энергии</w:t>
            </w:r>
          </w:p>
        </w:tc>
        <w:tc>
          <w:tcPr>
            <w:tcW w:w="2778" w:type="dxa"/>
            <w:vMerge w:val="restart"/>
            <w:shd w:val="clear" w:color="auto" w:fill="auto"/>
            <w:vAlign w:val="center"/>
            <w:hideMark/>
          </w:tcPr>
          <w:p w:rsidR="00AB5E70" w:rsidRDefault="00AB5E70">
            <w:pPr>
              <w:jc w:val="center"/>
              <w:rPr>
                <w:b/>
                <w:bCs/>
                <w:sz w:val="20"/>
                <w:szCs w:val="20"/>
              </w:rPr>
            </w:pPr>
            <w:r>
              <w:rPr>
                <w:b/>
                <w:bCs/>
                <w:sz w:val="20"/>
                <w:szCs w:val="20"/>
              </w:rPr>
              <w:t>Наличие ВПУ, оборудование</w:t>
            </w:r>
          </w:p>
        </w:tc>
        <w:tc>
          <w:tcPr>
            <w:tcW w:w="1453" w:type="dxa"/>
            <w:vMerge w:val="restart"/>
            <w:shd w:val="clear" w:color="auto" w:fill="auto"/>
            <w:vAlign w:val="center"/>
            <w:hideMark/>
          </w:tcPr>
          <w:p w:rsidR="00AB5E70" w:rsidRDefault="00AB5E70">
            <w:pPr>
              <w:jc w:val="center"/>
              <w:rPr>
                <w:b/>
                <w:bCs/>
                <w:sz w:val="20"/>
                <w:szCs w:val="20"/>
              </w:rPr>
            </w:pPr>
            <w:r>
              <w:rPr>
                <w:b/>
                <w:bCs/>
                <w:sz w:val="20"/>
                <w:szCs w:val="20"/>
              </w:rPr>
              <w:t>Год ввода в эксплуатацию</w:t>
            </w:r>
          </w:p>
        </w:tc>
        <w:tc>
          <w:tcPr>
            <w:tcW w:w="1535" w:type="dxa"/>
            <w:shd w:val="clear" w:color="auto" w:fill="auto"/>
            <w:vAlign w:val="center"/>
            <w:hideMark/>
          </w:tcPr>
          <w:p w:rsidR="00AB5E70" w:rsidRDefault="00AB5E70">
            <w:pPr>
              <w:jc w:val="center"/>
              <w:rPr>
                <w:b/>
                <w:bCs/>
                <w:color w:val="000000"/>
                <w:sz w:val="20"/>
                <w:szCs w:val="20"/>
              </w:rPr>
            </w:pPr>
            <w:r>
              <w:rPr>
                <w:b/>
                <w:bCs/>
                <w:color w:val="000000"/>
                <w:sz w:val="20"/>
                <w:szCs w:val="20"/>
              </w:rPr>
              <w:t>Производительность ВПУ</w:t>
            </w:r>
          </w:p>
        </w:tc>
        <w:tc>
          <w:tcPr>
            <w:tcW w:w="1489" w:type="dxa"/>
            <w:shd w:val="clear" w:color="auto" w:fill="auto"/>
            <w:vAlign w:val="center"/>
            <w:hideMark/>
          </w:tcPr>
          <w:p w:rsidR="00AB5E70" w:rsidRDefault="00AB5E70">
            <w:pPr>
              <w:jc w:val="center"/>
              <w:rPr>
                <w:b/>
                <w:bCs/>
                <w:color w:val="000000"/>
                <w:sz w:val="20"/>
                <w:szCs w:val="20"/>
              </w:rPr>
            </w:pPr>
            <w:r>
              <w:rPr>
                <w:b/>
                <w:bCs/>
                <w:color w:val="000000"/>
                <w:sz w:val="20"/>
                <w:szCs w:val="20"/>
              </w:rPr>
              <w:t>Нормативная подпитка</w:t>
            </w:r>
          </w:p>
        </w:tc>
        <w:tc>
          <w:tcPr>
            <w:tcW w:w="1560" w:type="dxa"/>
            <w:shd w:val="clear" w:color="auto" w:fill="auto"/>
            <w:vAlign w:val="center"/>
            <w:hideMark/>
          </w:tcPr>
          <w:p w:rsidR="00AB5E70" w:rsidRDefault="00AB5E70">
            <w:pPr>
              <w:jc w:val="center"/>
              <w:rPr>
                <w:b/>
                <w:bCs/>
                <w:color w:val="000000"/>
                <w:sz w:val="20"/>
                <w:szCs w:val="20"/>
              </w:rPr>
            </w:pPr>
            <w:r>
              <w:rPr>
                <w:b/>
                <w:bCs/>
                <w:color w:val="000000"/>
                <w:sz w:val="20"/>
                <w:szCs w:val="20"/>
              </w:rPr>
              <w:t>Фактическая подпитка</w:t>
            </w:r>
          </w:p>
        </w:tc>
        <w:tc>
          <w:tcPr>
            <w:tcW w:w="1417" w:type="dxa"/>
            <w:shd w:val="clear" w:color="auto" w:fill="auto"/>
            <w:vAlign w:val="center"/>
            <w:hideMark/>
          </w:tcPr>
          <w:p w:rsidR="00AB5E70" w:rsidRDefault="00AB5E70">
            <w:pPr>
              <w:jc w:val="center"/>
              <w:rPr>
                <w:b/>
                <w:bCs/>
                <w:color w:val="000000"/>
                <w:sz w:val="20"/>
                <w:szCs w:val="20"/>
              </w:rPr>
            </w:pPr>
            <w:r>
              <w:rPr>
                <w:b/>
                <w:bCs/>
                <w:color w:val="000000"/>
                <w:sz w:val="20"/>
                <w:szCs w:val="20"/>
              </w:rPr>
              <w:t>Сверхнормативная подпитка</w:t>
            </w:r>
          </w:p>
        </w:tc>
        <w:tc>
          <w:tcPr>
            <w:tcW w:w="1276" w:type="dxa"/>
            <w:shd w:val="clear" w:color="auto" w:fill="auto"/>
            <w:vAlign w:val="center"/>
            <w:hideMark/>
          </w:tcPr>
          <w:p w:rsidR="00AB5E70" w:rsidRDefault="00AB5E70">
            <w:pPr>
              <w:jc w:val="center"/>
              <w:rPr>
                <w:b/>
                <w:bCs/>
                <w:color w:val="000000"/>
                <w:sz w:val="20"/>
                <w:szCs w:val="20"/>
              </w:rPr>
            </w:pPr>
            <w:r>
              <w:rPr>
                <w:b/>
                <w:bCs/>
                <w:color w:val="000000"/>
                <w:sz w:val="20"/>
                <w:szCs w:val="20"/>
              </w:rPr>
              <w:t>Резерв/дефицит</w:t>
            </w:r>
          </w:p>
        </w:tc>
      </w:tr>
      <w:tr w:rsidR="00AB5E70" w:rsidTr="00DD74EE">
        <w:trPr>
          <w:trHeight w:val="19"/>
          <w:tblHeader/>
        </w:trPr>
        <w:tc>
          <w:tcPr>
            <w:tcW w:w="757" w:type="dxa"/>
            <w:vMerge/>
            <w:vAlign w:val="center"/>
            <w:hideMark/>
          </w:tcPr>
          <w:p w:rsidR="00AB5E70" w:rsidRDefault="00AB5E70">
            <w:pPr>
              <w:rPr>
                <w:b/>
                <w:bCs/>
                <w:sz w:val="20"/>
                <w:szCs w:val="20"/>
              </w:rPr>
            </w:pPr>
          </w:p>
        </w:tc>
        <w:tc>
          <w:tcPr>
            <w:tcW w:w="2782" w:type="dxa"/>
            <w:vMerge/>
            <w:vAlign w:val="center"/>
            <w:hideMark/>
          </w:tcPr>
          <w:p w:rsidR="00AB5E70" w:rsidRDefault="00AB5E70">
            <w:pPr>
              <w:rPr>
                <w:b/>
                <w:bCs/>
                <w:sz w:val="20"/>
                <w:szCs w:val="20"/>
              </w:rPr>
            </w:pPr>
          </w:p>
        </w:tc>
        <w:tc>
          <w:tcPr>
            <w:tcW w:w="2778" w:type="dxa"/>
            <w:vMerge/>
            <w:vAlign w:val="center"/>
            <w:hideMark/>
          </w:tcPr>
          <w:p w:rsidR="00AB5E70" w:rsidRDefault="00AB5E70">
            <w:pPr>
              <w:rPr>
                <w:b/>
                <w:bCs/>
                <w:sz w:val="20"/>
                <w:szCs w:val="20"/>
              </w:rPr>
            </w:pPr>
          </w:p>
        </w:tc>
        <w:tc>
          <w:tcPr>
            <w:tcW w:w="1453" w:type="dxa"/>
            <w:vMerge/>
            <w:vAlign w:val="center"/>
            <w:hideMark/>
          </w:tcPr>
          <w:p w:rsidR="00AB5E70" w:rsidRDefault="00AB5E70">
            <w:pPr>
              <w:rPr>
                <w:b/>
                <w:bCs/>
                <w:sz w:val="20"/>
                <w:szCs w:val="20"/>
              </w:rPr>
            </w:pPr>
          </w:p>
        </w:tc>
        <w:tc>
          <w:tcPr>
            <w:tcW w:w="1535" w:type="dxa"/>
            <w:shd w:val="clear" w:color="auto" w:fill="auto"/>
            <w:vAlign w:val="center"/>
            <w:hideMark/>
          </w:tcPr>
          <w:p w:rsidR="00AB5E70" w:rsidRDefault="00AB5E70">
            <w:pPr>
              <w:jc w:val="center"/>
              <w:rPr>
                <w:b/>
                <w:bCs/>
                <w:color w:val="000000"/>
                <w:sz w:val="20"/>
                <w:szCs w:val="20"/>
              </w:rPr>
            </w:pPr>
            <w:r>
              <w:rPr>
                <w:b/>
                <w:bCs/>
                <w:color w:val="000000"/>
                <w:sz w:val="20"/>
                <w:szCs w:val="20"/>
              </w:rPr>
              <w:t>т/ч</w:t>
            </w:r>
          </w:p>
        </w:tc>
        <w:tc>
          <w:tcPr>
            <w:tcW w:w="1489" w:type="dxa"/>
            <w:shd w:val="clear" w:color="auto" w:fill="auto"/>
            <w:vAlign w:val="center"/>
            <w:hideMark/>
          </w:tcPr>
          <w:p w:rsidR="00AB5E70" w:rsidRDefault="00AB5E70">
            <w:pPr>
              <w:jc w:val="center"/>
              <w:rPr>
                <w:b/>
                <w:bCs/>
                <w:color w:val="000000"/>
                <w:sz w:val="20"/>
                <w:szCs w:val="20"/>
              </w:rPr>
            </w:pPr>
            <w:r>
              <w:rPr>
                <w:b/>
                <w:bCs/>
                <w:color w:val="000000"/>
                <w:sz w:val="20"/>
                <w:szCs w:val="20"/>
              </w:rPr>
              <w:t>м</w:t>
            </w:r>
            <w:r w:rsidR="00EF3069" w:rsidRPr="00EF3069">
              <w:rPr>
                <w:b/>
                <w:bCs/>
                <w:color w:val="000000"/>
                <w:sz w:val="20"/>
                <w:szCs w:val="20"/>
                <w:vertAlign w:val="superscript"/>
              </w:rPr>
              <w:t>3</w:t>
            </w:r>
            <w:r>
              <w:rPr>
                <w:b/>
                <w:bCs/>
                <w:color w:val="000000"/>
                <w:sz w:val="20"/>
                <w:szCs w:val="20"/>
              </w:rPr>
              <w:t xml:space="preserve"> / год</w:t>
            </w:r>
          </w:p>
        </w:tc>
        <w:tc>
          <w:tcPr>
            <w:tcW w:w="1560" w:type="dxa"/>
            <w:shd w:val="clear" w:color="auto" w:fill="auto"/>
            <w:vAlign w:val="center"/>
            <w:hideMark/>
          </w:tcPr>
          <w:p w:rsidR="00AB5E70" w:rsidRDefault="00AB5E70">
            <w:pPr>
              <w:jc w:val="center"/>
              <w:rPr>
                <w:b/>
                <w:bCs/>
                <w:color w:val="000000"/>
                <w:sz w:val="20"/>
                <w:szCs w:val="20"/>
              </w:rPr>
            </w:pPr>
            <w:r>
              <w:rPr>
                <w:b/>
                <w:bCs/>
                <w:color w:val="000000"/>
                <w:sz w:val="20"/>
                <w:szCs w:val="20"/>
              </w:rPr>
              <w:t>м</w:t>
            </w:r>
            <w:r w:rsidR="00EF3069" w:rsidRPr="00EF3069">
              <w:rPr>
                <w:b/>
                <w:bCs/>
                <w:color w:val="000000"/>
                <w:sz w:val="20"/>
                <w:szCs w:val="20"/>
                <w:vertAlign w:val="superscript"/>
              </w:rPr>
              <w:t>3</w:t>
            </w:r>
            <w:r>
              <w:rPr>
                <w:b/>
                <w:bCs/>
                <w:color w:val="000000"/>
                <w:sz w:val="20"/>
                <w:szCs w:val="20"/>
              </w:rPr>
              <w:t xml:space="preserve"> / год</w:t>
            </w:r>
          </w:p>
        </w:tc>
        <w:tc>
          <w:tcPr>
            <w:tcW w:w="1417" w:type="dxa"/>
            <w:shd w:val="clear" w:color="auto" w:fill="auto"/>
            <w:vAlign w:val="center"/>
            <w:hideMark/>
          </w:tcPr>
          <w:p w:rsidR="00AB5E70" w:rsidRDefault="00AB5E70">
            <w:pPr>
              <w:jc w:val="center"/>
              <w:rPr>
                <w:b/>
                <w:bCs/>
                <w:color w:val="000000"/>
                <w:sz w:val="20"/>
                <w:szCs w:val="20"/>
              </w:rPr>
            </w:pPr>
            <w:r>
              <w:rPr>
                <w:b/>
                <w:bCs/>
                <w:color w:val="000000"/>
                <w:sz w:val="20"/>
                <w:szCs w:val="20"/>
              </w:rPr>
              <w:t>м</w:t>
            </w:r>
            <w:r w:rsidR="00EF3069" w:rsidRPr="00EF3069">
              <w:rPr>
                <w:b/>
                <w:bCs/>
                <w:color w:val="000000"/>
                <w:sz w:val="20"/>
                <w:szCs w:val="20"/>
                <w:vertAlign w:val="superscript"/>
              </w:rPr>
              <w:t>3</w:t>
            </w:r>
            <w:r>
              <w:rPr>
                <w:b/>
                <w:bCs/>
                <w:color w:val="000000"/>
                <w:sz w:val="20"/>
                <w:szCs w:val="20"/>
              </w:rPr>
              <w:t xml:space="preserve"> / год</w:t>
            </w:r>
          </w:p>
        </w:tc>
        <w:tc>
          <w:tcPr>
            <w:tcW w:w="1276" w:type="dxa"/>
            <w:shd w:val="clear" w:color="auto" w:fill="auto"/>
            <w:vAlign w:val="center"/>
            <w:hideMark/>
          </w:tcPr>
          <w:p w:rsidR="00AB5E70" w:rsidRDefault="00AB5E70">
            <w:pPr>
              <w:jc w:val="center"/>
              <w:rPr>
                <w:b/>
                <w:bCs/>
                <w:color w:val="000000"/>
                <w:sz w:val="20"/>
                <w:szCs w:val="20"/>
              </w:rPr>
            </w:pPr>
            <w:r>
              <w:rPr>
                <w:b/>
                <w:bCs/>
                <w:color w:val="000000"/>
                <w:sz w:val="20"/>
                <w:szCs w:val="20"/>
              </w:rPr>
              <w:t>т/ч</w:t>
            </w:r>
          </w:p>
        </w:tc>
      </w:tr>
      <w:tr w:rsidR="00AB5E70" w:rsidTr="00DD74EE">
        <w:trPr>
          <w:trHeight w:val="19"/>
        </w:trPr>
        <w:tc>
          <w:tcPr>
            <w:tcW w:w="15047" w:type="dxa"/>
            <w:gridSpan w:val="9"/>
            <w:shd w:val="clear" w:color="auto" w:fill="auto"/>
            <w:vAlign w:val="center"/>
            <w:hideMark/>
          </w:tcPr>
          <w:p w:rsidR="00AB5E70" w:rsidRDefault="00AB5E70">
            <w:pPr>
              <w:jc w:val="center"/>
              <w:rPr>
                <w:b/>
                <w:bCs/>
                <w:sz w:val="20"/>
                <w:szCs w:val="20"/>
              </w:rPr>
            </w:pPr>
            <w:r>
              <w:rPr>
                <w:b/>
                <w:bCs/>
                <w:sz w:val="20"/>
                <w:szCs w:val="20"/>
              </w:rPr>
              <w:t>Баланс водоподготовки на 2023 год</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1</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 15</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Фильтр умягчения SF-5000 - 1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2008</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5</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1783,6</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1705</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4,66</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2</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 16</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Фильтр умягчения SF-5000 - 1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2008</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5</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6583,7</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9388</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3,74</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3</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 26</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Отсутствует, подпитка сети через ХВП котельной № 52</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w:t>
            </w:r>
          </w:p>
        </w:tc>
        <w:tc>
          <w:tcPr>
            <w:tcW w:w="1535" w:type="dxa"/>
            <w:vMerge w:val="restart"/>
            <w:shd w:val="clear" w:color="auto" w:fill="auto"/>
            <w:vAlign w:val="center"/>
            <w:hideMark/>
          </w:tcPr>
          <w:p w:rsidR="00AB5E70" w:rsidRDefault="00AB5E70">
            <w:pPr>
              <w:jc w:val="center"/>
              <w:rPr>
                <w:color w:val="000000"/>
                <w:sz w:val="20"/>
                <w:szCs w:val="20"/>
              </w:rPr>
            </w:pPr>
            <w:r>
              <w:rPr>
                <w:color w:val="000000"/>
                <w:sz w:val="20"/>
                <w:szCs w:val="20"/>
              </w:rPr>
              <w:t>20</w:t>
            </w:r>
          </w:p>
        </w:tc>
        <w:tc>
          <w:tcPr>
            <w:tcW w:w="1489" w:type="dxa"/>
            <w:vMerge w:val="restart"/>
            <w:shd w:val="clear" w:color="auto" w:fill="auto"/>
            <w:vAlign w:val="center"/>
            <w:hideMark/>
          </w:tcPr>
          <w:p w:rsidR="00AB5E70" w:rsidRPr="00D97460" w:rsidRDefault="00D97460" w:rsidP="00D97460">
            <w:pPr>
              <w:jc w:val="center"/>
              <w:rPr>
                <w:color w:val="000000"/>
                <w:sz w:val="20"/>
                <w:szCs w:val="20"/>
              </w:rPr>
            </w:pPr>
            <w:r w:rsidRPr="00D97460">
              <w:rPr>
                <w:color w:val="000000"/>
                <w:sz w:val="20"/>
                <w:szCs w:val="20"/>
              </w:rPr>
              <w:t>16781,8</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2708</w:t>
            </w:r>
          </w:p>
        </w:tc>
        <w:tc>
          <w:tcPr>
            <w:tcW w:w="1417" w:type="dxa"/>
            <w:vMerge w:val="restart"/>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vMerge w:val="restart"/>
            <w:shd w:val="clear" w:color="auto" w:fill="auto"/>
            <w:vAlign w:val="center"/>
            <w:hideMark/>
          </w:tcPr>
          <w:p w:rsidR="00AB5E70" w:rsidRDefault="00AB5E70" w:rsidP="00D97460">
            <w:pPr>
              <w:jc w:val="center"/>
              <w:rPr>
                <w:color w:val="000000"/>
                <w:sz w:val="20"/>
                <w:szCs w:val="20"/>
              </w:rPr>
            </w:pPr>
            <w:r>
              <w:rPr>
                <w:color w:val="000000"/>
                <w:sz w:val="20"/>
                <w:szCs w:val="20"/>
              </w:rPr>
              <w:t>16,</w:t>
            </w:r>
            <w:r w:rsidR="00D97460">
              <w:rPr>
                <w:color w:val="000000"/>
                <w:sz w:val="20"/>
                <w:szCs w:val="20"/>
              </w:rPr>
              <w:t>79</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6</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 52</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Фильтр натрий катионовый ФП-1 - 4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1986</w:t>
            </w:r>
          </w:p>
        </w:tc>
        <w:tc>
          <w:tcPr>
            <w:tcW w:w="1535" w:type="dxa"/>
            <w:vMerge/>
            <w:vAlign w:val="center"/>
            <w:hideMark/>
          </w:tcPr>
          <w:p w:rsidR="00AB5E70" w:rsidRDefault="00AB5E70">
            <w:pPr>
              <w:rPr>
                <w:color w:val="000000"/>
                <w:sz w:val="20"/>
                <w:szCs w:val="20"/>
              </w:rPr>
            </w:pPr>
          </w:p>
        </w:tc>
        <w:tc>
          <w:tcPr>
            <w:tcW w:w="1489" w:type="dxa"/>
            <w:vMerge/>
            <w:vAlign w:val="center"/>
            <w:hideMark/>
          </w:tcPr>
          <w:p w:rsidR="00AB5E70" w:rsidRDefault="00AB5E70">
            <w:pPr>
              <w:rPr>
                <w:color w:val="000000"/>
                <w:sz w:val="20"/>
                <w:szCs w:val="20"/>
              </w:rPr>
            </w:pP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12674</w:t>
            </w:r>
          </w:p>
        </w:tc>
        <w:tc>
          <w:tcPr>
            <w:tcW w:w="1417" w:type="dxa"/>
            <w:vMerge/>
            <w:vAlign w:val="center"/>
            <w:hideMark/>
          </w:tcPr>
          <w:p w:rsidR="00AB5E70" w:rsidRDefault="00AB5E70">
            <w:pPr>
              <w:rPr>
                <w:color w:val="000000"/>
                <w:sz w:val="20"/>
                <w:szCs w:val="20"/>
              </w:rPr>
            </w:pPr>
          </w:p>
        </w:tc>
        <w:tc>
          <w:tcPr>
            <w:tcW w:w="1276" w:type="dxa"/>
            <w:vMerge/>
            <w:vAlign w:val="center"/>
            <w:hideMark/>
          </w:tcPr>
          <w:p w:rsidR="00AB5E70" w:rsidRDefault="00AB5E70">
            <w:pPr>
              <w:rPr>
                <w:color w:val="000000"/>
                <w:sz w:val="20"/>
                <w:szCs w:val="20"/>
              </w:rPr>
            </w:pP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4</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 35</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Установка умягчения SF14-65m-700S - 1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2009</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2</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646,8</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289</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1,88</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5</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 40</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Фильтр умягчения SF-3072А - 1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2011</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11</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6452,9</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11717</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9,77</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7</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«31 квартал»</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ИОМС 3,5-6,5 - 1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2012</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20</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3968</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8872</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19,24</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8</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«Блочная» (п.Батуринский)</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Фильтр натрий катионовый ФП-1 - 3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2000</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10</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1613,7</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417</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9,69</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9</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«Гастелло»</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Установка умягчения SF0844-M-CP - 1 шт.</w:t>
            </w:r>
            <w:r>
              <w:rPr>
                <w:color w:val="000000"/>
                <w:sz w:val="20"/>
                <w:szCs w:val="20"/>
              </w:rPr>
              <w:br/>
              <w:t>Установка обезжелезивания CF1054T-CP - 1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2007</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1,6</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8,6</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64</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1,60</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10</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«ПУ-127»</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Отсутствует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303,1</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347</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11</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«Тайфун»</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 xml:space="preserve"> установка умягчения (ВПУ) SE-1044</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2004</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3,6</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6</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3</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3,60</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12</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«Горбольница»</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установка умягчения  TS 91-13M-1шт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2017</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3,6</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547,5</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912,5</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3,50</w:t>
            </w:r>
          </w:p>
        </w:tc>
      </w:tr>
      <w:tr w:rsidR="00AB5E70" w:rsidTr="00DD74EE">
        <w:trPr>
          <w:trHeight w:val="19"/>
        </w:trPr>
        <w:tc>
          <w:tcPr>
            <w:tcW w:w="15047" w:type="dxa"/>
            <w:gridSpan w:val="9"/>
            <w:shd w:val="clear" w:color="auto" w:fill="auto"/>
            <w:vAlign w:val="center"/>
            <w:hideMark/>
          </w:tcPr>
          <w:p w:rsidR="00AB5E70" w:rsidRDefault="00AB5E70">
            <w:pPr>
              <w:jc w:val="center"/>
              <w:rPr>
                <w:b/>
                <w:bCs/>
                <w:sz w:val="20"/>
                <w:szCs w:val="20"/>
              </w:rPr>
            </w:pPr>
            <w:r>
              <w:rPr>
                <w:b/>
                <w:bCs/>
                <w:sz w:val="20"/>
                <w:szCs w:val="20"/>
              </w:rPr>
              <w:t>Баланс водоподготовки на 2028 год</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1</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 15</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Фильтр умягчения SF-5000 - 1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2008</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5</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1783,6</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1705</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4,66</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2</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 16</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Фильтр умягчения SF-5000 - 1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2008</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5</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6583,7</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9388</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3,74</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3</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 26</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Отсутствует, подпитка сети через ХВП котельной № 52</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w:t>
            </w:r>
          </w:p>
        </w:tc>
        <w:tc>
          <w:tcPr>
            <w:tcW w:w="1535" w:type="dxa"/>
            <w:vMerge w:val="restart"/>
            <w:shd w:val="clear" w:color="auto" w:fill="auto"/>
            <w:vAlign w:val="center"/>
            <w:hideMark/>
          </w:tcPr>
          <w:p w:rsidR="00AB5E70" w:rsidRDefault="00AB5E70">
            <w:pPr>
              <w:jc w:val="center"/>
              <w:rPr>
                <w:color w:val="000000"/>
                <w:sz w:val="20"/>
                <w:szCs w:val="20"/>
              </w:rPr>
            </w:pPr>
            <w:r>
              <w:rPr>
                <w:color w:val="000000"/>
                <w:sz w:val="20"/>
                <w:szCs w:val="20"/>
              </w:rPr>
              <w:t>20</w:t>
            </w:r>
          </w:p>
        </w:tc>
        <w:tc>
          <w:tcPr>
            <w:tcW w:w="1489" w:type="dxa"/>
            <w:vMerge w:val="restart"/>
            <w:shd w:val="clear" w:color="auto" w:fill="auto"/>
            <w:vAlign w:val="center"/>
            <w:hideMark/>
          </w:tcPr>
          <w:p w:rsidR="00AB5E70" w:rsidRDefault="00D97460">
            <w:pPr>
              <w:jc w:val="center"/>
              <w:rPr>
                <w:color w:val="000000"/>
                <w:sz w:val="20"/>
                <w:szCs w:val="20"/>
              </w:rPr>
            </w:pPr>
            <w:r>
              <w:rPr>
                <w:color w:val="000000"/>
                <w:sz w:val="20"/>
                <w:szCs w:val="20"/>
              </w:rPr>
              <w:t>1</w:t>
            </w:r>
            <w:r>
              <w:rPr>
                <w:color w:val="000000"/>
                <w:sz w:val="20"/>
                <w:szCs w:val="20"/>
                <w:lang w:val="en-US"/>
              </w:rPr>
              <w:t>8365</w:t>
            </w:r>
            <w:r>
              <w:rPr>
                <w:color w:val="000000"/>
                <w:sz w:val="20"/>
                <w:szCs w:val="20"/>
              </w:rPr>
              <w:t>,1</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2708</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vMerge w:val="restart"/>
            <w:shd w:val="clear" w:color="auto" w:fill="auto"/>
            <w:vAlign w:val="center"/>
            <w:hideMark/>
          </w:tcPr>
          <w:p w:rsidR="00AB5E70" w:rsidRDefault="00D97460">
            <w:pPr>
              <w:jc w:val="center"/>
              <w:rPr>
                <w:color w:val="000000"/>
                <w:sz w:val="20"/>
                <w:szCs w:val="20"/>
              </w:rPr>
            </w:pPr>
            <w:r>
              <w:rPr>
                <w:color w:val="000000"/>
                <w:sz w:val="20"/>
                <w:szCs w:val="20"/>
              </w:rPr>
              <w:t>16,49</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6</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 52</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Фильтр натрий катионовый ФП-1 - 4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2025</w:t>
            </w:r>
          </w:p>
        </w:tc>
        <w:tc>
          <w:tcPr>
            <w:tcW w:w="1535" w:type="dxa"/>
            <w:vMerge/>
            <w:vAlign w:val="center"/>
            <w:hideMark/>
          </w:tcPr>
          <w:p w:rsidR="00AB5E70" w:rsidRDefault="00AB5E70">
            <w:pPr>
              <w:rPr>
                <w:color w:val="000000"/>
                <w:sz w:val="20"/>
                <w:szCs w:val="20"/>
              </w:rPr>
            </w:pPr>
          </w:p>
        </w:tc>
        <w:tc>
          <w:tcPr>
            <w:tcW w:w="1489" w:type="dxa"/>
            <w:vMerge/>
            <w:vAlign w:val="center"/>
            <w:hideMark/>
          </w:tcPr>
          <w:p w:rsidR="00AB5E70" w:rsidRDefault="00AB5E70">
            <w:pPr>
              <w:rPr>
                <w:color w:val="000000"/>
                <w:sz w:val="20"/>
                <w:szCs w:val="20"/>
              </w:rPr>
            </w:pP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12674</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vMerge/>
            <w:vAlign w:val="center"/>
            <w:hideMark/>
          </w:tcPr>
          <w:p w:rsidR="00AB5E70" w:rsidRDefault="00AB5E70">
            <w:pPr>
              <w:rPr>
                <w:color w:val="000000"/>
                <w:sz w:val="20"/>
                <w:szCs w:val="20"/>
              </w:rPr>
            </w:pP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4</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 35</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Установка умягчения SF14-</w:t>
            </w:r>
            <w:r>
              <w:rPr>
                <w:color w:val="000000"/>
                <w:sz w:val="20"/>
                <w:szCs w:val="20"/>
              </w:rPr>
              <w:lastRenderedPageBreak/>
              <w:t>65m-700S - 1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lastRenderedPageBreak/>
              <w:t>2009</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2</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646,8</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289</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1,88</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lastRenderedPageBreak/>
              <w:t>5</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 40</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Фильтр умягчения SF-3072А - 1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2011</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11</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6452,9</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11717</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9,77</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7</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«31 квартал»</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ИОМС 3,5-6,5 - 1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2012</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20</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3968</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8872</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19,24</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8</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«Блочная» (п.Батуринский)</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Фильтр натрий катионовый ФП-1 - 3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2000</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10</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1613,7</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417</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9,69</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9</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«Гастелло»</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Установка умягчения SF0844-M-CP - 1 шт.</w:t>
            </w:r>
            <w:r>
              <w:rPr>
                <w:color w:val="000000"/>
                <w:sz w:val="20"/>
                <w:szCs w:val="20"/>
              </w:rPr>
              <w:br/>
              <w:t>Установка обезжелезивания CF1054T-CP - 1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2007</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1,6</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8,6</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64</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1,60</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10</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«ПУ-127»</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Установка умягчения, натрий катионитовые фильтры</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2025</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3</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303,1</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347</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2,94</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11</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«Тайфун»</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 xml:space="preserve"> установка умягчения (ВПУ) SE-1044</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2004</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3,6</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6</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3</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3,60</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12</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«Горбольница»</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установка умягчения  TS 91-13M-1шт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2017</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3,6</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547,5</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912,5</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3,50</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13</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№1 "38 квартал"</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Определяется проектом</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2028</w:t>
            </w:r>
          </w:p>
        </w:tc>
        <w:tc>
          <w:tcPr>
            <w:tcW w:w="7277" w:type="dxa"/>
            <w:gridSpan w:val="5"/>
            <w:shd w:val="clear" w:color="auto" w:fill="auto"/>
            <w:vAlign w:val="center"/>
            <w:hideMark/>
          </w:tcPr>
          <w:p w:rsidR="00AB5E70" w:rsidRDefault="00AB5E70">
            <w:pPr>
              <w:jc w:val="center"/>
              <w:rPr>
                <w:color w:val="000000"/>
                <w:sz w:val="20"/>
                <w:szCs w:val="20"/>
              </w:rPr>
            </w:pPr>
            <w:r>
              <w:rPr>
                <w:color w:val="000000"/>
                <w:sz w:val="20"/>
                <w:szCs w:val="20"/>
              </w:rPr>
              <w:t>Определяется проектом</w:t>
            </w:r>
          </w:p>
        </w:tc>
      </w:tr>
      <w:tr w:rsidR="00AB5E70" w:rsidTr="00DD74EE">
        <w:trPr>
          <w:trHeight w:val="19"/>
        </w:trPr>
        <w:tc>
          <w:tcPr>
            <w:tcW w:w="15047" w:type="dxa"/>
            <w:gridSpan w:val="9"/>
            <w:shd w:val="clear" w:color="auto" w:fill="auto"/>
            <w:vAlign w:val="center"/>
            <w:hideMark/>
          </w:tcPr>
          <w:p w:rsidR="00AB5E70" w:rsidRDefault="00AB5E70">
            <w:pPr>
              <w:jc w:val="center"/>
              <w:rPr>
                <w:b/>
                <w:bCs/>
                <w:sz w:val="20"/>
                <w:szCs w:val="20"/>
              </w:rPr>
            </w:pPr>
            <w:r>
              <w:rPr>
                <w:b/>
                <w:bCs/>
                <w:sz w:val="20"/>
                <w:szCs w:val="20"/>
              </w:rPr>
              <w:t>Баланс водоподготовки на 2034 год</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1</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 15</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Фильтр умягчения SF-5000 - 1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2008</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5</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1783,6</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1705</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4,66</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2</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 16</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Фильтр умягчения SF-5000 - 1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2008</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5</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6583,7</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9388</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3,74</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3</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 26</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Отсутствует, подпитка сети через ХВП котельной № 52</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w:t>
            </w:r>
          </w:p>
        </w:tc>
        <w:tc>
          <w:tcPr>
            <w:tcW w:w="1535" w:type="dxa"/>
            <w:vMerge w:val="restart"/>
            <w:shd w:val="clear" w:color="auto" w:fill="auto"/>
            <w:vAlign w:val="center"/>
            <w:hideMark/>
          </w:tcPr>
          <w:p w:rsidR="00AB5E70" w:rsidRDefault="00AB5E70">
            <w:pPr>
              <w:jc w:val="center"/>
              <w:rPr>
                <w:color w:val="000000"/>
                <w:sz w:val="20"/>
                <w:szCs w:val="20"/>
              </w:rPr>
            </w:pPr>
            <w:r>
              <w:rPr>
                <w:color w:val="000000"/>
                <w:sz w:val="20"/>
                <w:szCs w:val="20"/>
              </w:rPr>
              <w:t>20</w:t>
            </w:r>
          </w:p>
        </w:tc>
        <w:tc>
          <w:tcPr>
            <w:tcW w:w="1489" w:type="dxa"/>
            <w:vMerge w:val="restart"/>
            <w:shd w:val="clear" w:color="auto" w:fill="auto"/>
            <w:vAlign w:val="center"/>
            <w:hideMark/>
          </w:tcPr>
          <w:p w:rsidR="00AB5E70" w:rsidRDefault="00546941">
            <w:pPr>
              <w:jc w:val="center"/>
              <w:rPr>
                <w:color w:val="000000"/>
                <w:sz w:val="20"/>
                <w:szCs w:val="20"/>
              </w:rPr>
            </w:pPr>
            <w:r w:rsidRPr="00064CC0">
              <w:rPr>
                <w:color w:val="000000"/>
                <w:sz w:val="20"/>
                <w:szCs w:val="20"/>
              </w:rPr>
              <w:t>22365,1</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2708</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vMerge w:val="restart"/>
            <w:shd w:val="clear" w:color="auto" w:fill="auto"/>
            <w:vAlign w:val="center"/>
            <w:hideMark/>
          </w:tcPr>
          <w:p w:rsidR="00AB5E70" w:rsidRDefault="00D97460" w:rsidP="00546941">
            <w:pPr>
              <w:jc w:val="center"/>
              <w:rPr>
                <w:color w:val="000000"/>
                <w:sz w:val="20"/>
                <w:szCs w:val="20"/>
              </w:rPr>
            </w:pPr>
            <w:r>
              <w:rPr>
                <w:color w:val="000000"/>
                <w:sz w:val="20"/>
                <w:szCs w:val="20"/>
              </w:rPr>
              <w:t>16</w:t>
            </w:r>
            <w:r w:rsidR="00546941">
              <w:rPr>
                <w:color w:val="000000"/>
                <w:sz w:val="20"/>
                <w:szCs w:val="20"/>
              </w:rPr>
              <w:t>,2</w:t>
            </w:r>
            <w:r>
              <w:rPr>
                <w:color w:val="000000"/>
                <w:sz w:val="20"/>
                <w:szCs w:val="20"/>
              </w:rPr>
              <w:t>9</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6</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 52</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Фильтр натрий катионовый ФП-1 - 4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2025</w:t>
            </w:r>
          </w:p>
        </w:tc>
        <w:tc>
          <w:tcPr>
            <w:tcW w:w="1535" w:type="dxa"/>
            <w:vMerge/>
            <w:vAlign w:val="center"/>
            <w:hideMark/>
          </w:tcPr>
          <w:p w:rsidR="00AB5E70" w:rsidRDefault="00AB5E70">
            <w:pPr>
              <w:rPr>
                <w:color w:val="000000"/>
                <w:sz w:val="20"/>
                <w:szCs w:val="20"/>
              </w:rPr>
            </w:pPr>
          </w:p>
        </w:tc>
        <w:tc>
          <w:tcPr>
            <w:tcW w:w="1489" w:type="dxa"/>
            <w:vMerge/>
            <w:vAlign w:val="center"/>
            <w:hideMark/>
          </w:tcPr>
          <w:p w:rsidR="00AB5E70" w:rsidRDefault="00AB5E70">
            <w:pPr>
              <w:rPr>
                <w:color w:val="000000"/>
                <w:sz w:val="20"/>
                <w:szCs w:val="20"/>
              </w:rPr>
            </w:pP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12674</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vMerge/>
            <w:vAlign w:val="center"/>
            <w:hideMark/>
          </w:tcPr>
          <w:p w:rsidR="00AB5E70" w:rsidRDefault="00AB5E70">
            <w:pPr>
              <w:rPr>
                <w:color w:val="000000"/>
                <w:sz w:val="20"/>
                <w:szCs w:val="20"/>
              </w:rPr>
            </w:pP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4</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 35</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Установка умягчения SF14-65m-700S - 1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2009</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2</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646,8</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289</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1,88</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5</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 40</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Фильтр умягчения SF-3072А - 1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2011</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11</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6452,9</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11717</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9,77</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7</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«31 квартал»</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ИОМС 3,5-6,5 - 1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2012</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20</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3968</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8872</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19,24</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8</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«Блочная» (п.Батуринский)</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Фильтр натрий катионовый ФП-1 - 3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2000</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10</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1613,7</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417</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9,69</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9</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«Гастелло»</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 xml:space="preserve">Установка умягчения </w:t>
            </w:r>
            <w:r>
              <w:rPr>
                <w:color w:val="000000"/>
                <w:sz w:val="20"/>
                <w:szCs w:val="20"/>
              </w:rPr>
              <w:lastRenderedPageBreak/>
              <w:t>SF0844-M-CP - 1 шт.</w:t>
            </w:r>
            <w:r>
              <w:rPr>
                <w:color w:val="000000"/>
                <w:sz w:val="20"/>
                <w:szCs w:val="20"/>
              </w:rPr>
              <w:br/>
              <w:t>Установка обезжелезивания CF1054T-CP - 1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lastRenderedPageBreak/>
              <w:t>2007</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1,6</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8,6</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64</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1,60</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lastRenderedPageBreak/>
              <w:t>10</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«ПУ-127»</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Установка умягчения, натрий катионитовые фильтры</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2025</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3</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303,1</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347</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2,94</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11</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«Тайфун»</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 xml:space="preserve"> установка умягчения (ВПУ) SE-1044</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2004</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3,6</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6</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3</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3,60</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12</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«Горбольница»</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установка умягчения  TS 91-13M-1шт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2017</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3,6</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547,5</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912,5</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3,50</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13</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№1 "38 квартал"</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Определяется проектом</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2028</w:t>
            </w:r>
          </w:p>
        </w:tc>
        <w:tc>
          <w:tcPr>
            <w:tcW w:w="7277" w:type="dxa"/>
            <w:gridSpan w:val="5"/>
            <w:shd w:val="clear" w:color="auto" w:fill="auto"/>
            <w:vAlign w:val="center"/>
            <w:hideMark/>
          </w:tcPr>
          <w:p w:rsidR="00AB5E70" w:rsidRDefault="00AB5E70">
            <w:pPr>
              <w:jc w:val="center"/>
              <w:rPr>
                <w:color w:val="000000"/>
                <w:sz w:val="20"/>
                <w:szCs w:val="20"/>
              </w:rPr>
            </w:pPr>
            <w:r>
              <w:rPr>
                <w:color w:val="000000"/>
                <w:sz w:val="20"/>
                <w:szCs w:val="20"/>
              </w:rPr>
              <w:t>Определяется проектом</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14</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№2 "38 квартал"</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Определяется проектом</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2030</w:t>
            </w:r>
          </w:p>
        </w:tc>
        <w:tc>
          <w:tcPr>
            <w:tcW w:w="7277" w:type="dxa"/>
            <w:gridSpan w:val="5"/>
            <w:shd w:val="clear" w:color="auto" w:fill="auto"/>
            <w:vAlign w:val="center"/>
            <w:hideMark/>
          </w:tcPr>
          <w:p w:rsidR="00AB5E70" w:rsidRDefault="00AB5E70">
            <w:pPr>
              <w:jc w:val="center"/>
              <w:rPr>
                <w:color w:val="000000"/>
                <w:sz w:val="20"/>
                <w:szCs w:val="20"/>
              </w:rPr>
            </w:pPr>
            <w:r>
              <w:rPr>
                <w:color w:val="000000"/>
                <w:sz w:val="20"/>
                <w:szCs w:val="20"/>
              </w:rPr>
              <w:t>Определяется проектом</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15</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 xml:space="preserve">Котельная "Северная </w:t>
            </w:r>
            <w:r w:rsidR="00CC3FB6">
              <w:rPr>
                <w:color w:val="000000"/>
                <w:sz w:val="20"/>
                <w:szCs w:val="20"/>
              </w:rPr>
              <w:t>часть</w:t>
            </w:r>
            <w:r>
              <w:rPr>
                <w:color w:val="000000"/>
                <w:sz w:val="20"/>
                <w:szCs w:val="20"/>
              </w:rPr>
              <w:t>"</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Определяется проектом</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2030</w:t>
            </w:r>
          </w:p>
        </w:tc>
        <w:tc>
          <w:tcPr>
            <w:tcW w:w="7277" w:type="dxa"/>
            <w:gridSpan w:val="5"/>
            <w:shd w:val="clear" w:color="auto" w:fill="auto"/>
            <w:vAlign w:val="center"/>
            <w:hideMark/>
          </w:tcPr>
          <w:p w:rsidR="00AB5E70" w:rsidRDefault="00AB5E70">
            <w:pPr>
              <w:jc w:val="center"/>
              <w:rPr>
                <w:color w:val="000000"/>
                <w:sz w:val="20"/>
                <w:szCs w:val="20"/>
              </w:rPr>
            </w:pPr>
            <w:r>
              <w:rPr>
                <w:color w:val="000000"/>
                <w:sz w:val="20"/>
                <w:szCs w:val="20"/>
              </w:rPr>
              <w:t>Определяется проектом</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16</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 xml:space="preserve">Котельная "Северо-восточная </w:t>
            </w:r>
            <w:r w:rsidR="00CC3FB6">
              <w:rPr>
                <w:color w:val="000000"/>
                <w:sz w:val="20"/>
                <w:szCs w:val="20"/>
              </w:rPr>
              <w:t>часть</w:t>
            </w:r>
            <w:r>
              <w:rPr>
                <w:color w:val="000000"/>
                <w:sz w:val="20"/>
                <w:szCs w:val="20"/>
              </w:rPr>
              <w:t>"</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Определяется проектом</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2030</w:t>
            </w:r>
          </w:p>
        </w:tc>
        <w:tc>
          <w:tcPr>
            <w:tcW w:w="7277" w:type="dxa"/>
            <w:gridSpan w:val="5"/>
            <w:shd w:val="clear" w:color="auto" w:fill="auto"/>
            <w:vAlign w:val="center"/>
            <w:hideMark/>
          </w:tcPr>
          <w:p w:rsidR="00AB5E70" w:rsidRDefault="00AB5E70">
            <w:pPr>
              <w:jc w:val="center"/>
              <w:rPr>
                <w:color w:val="000000"/>
                <w:sz w:val="20"/>
                <w:szCs w:val="20"/>
              </w:rPr>
            </w:pPr>
            <w:r>
              <w:rPr>
                <w:color w:val="000000"/>
                <w:sz w:val="20"/>
                <w:szCs w:val="20"/>
              </w:rPr>
              <w:t>Определяется проектом</w:t>
            </w:r>
          </w:p>
        </w:tc>
      </w:tr>
    </w:tbl>
    <w:p w:rsidR="00AB5E70" w:rsidRDefault="00AB5E70" w:rsidP="009D0249">
      <w:pPr>
        <w:pStyle w:val="afe"/>
      </w:pPr>
    </w:p>
    <w:p w:rsidR="00AB5E70" w:rsidRPr="00C100D8" w:rsidRDefault="00AB5E70" w:rsidP="009D0249">
      <w:pPr>
        <w:pStyle w:val="afe"/>
      </w:pPr>
    </w:p>
    <w:p w:rsidR="00150C48" w:rsidRPr="00C100D8" w:rsidRDefault="00150C48" w:rsidP="00150C48">
      <w:pPr>
        <w:ind w:firstLine="284"/>
        <w:rPr>
          <w:sz w:val="28"/>
          <w:szCs w:val="28"/>
        </w:rPr>
      </w:pPr>
    </w:p>
    <w:p w:rsidR="00150C48" w:rsidRPr="00C100D8" w:rsidRDefault="00150C48" w:rsidP="00150C48">
      <w:pPr>
        <w:ind w:firstLine="284"/>
        <w:rPr>
          <w:sz w:val="28"/>
          <w:szCs w:val="28"/>
        </w:rPr>
      </w:pPr>
    </w:p>
    <w:p w:rsidR="00150C48" w:rsidRPr="00C100D8" w:rsidRDefault="00150C48" w:rsidP="00150C48">
      <w:pPr>
        <w:ind w:firstLine="284"/>
        <w:rPr>
          <w:sz w:val="28"/>
          <w:szCs w:val="28"/>
        </w:rPr>
      </w:pPr>
    </w:p>
    <w:p w:rsidR="00150C48" w:rsidRPr="00C100D8" w:rsidRDefault="00150C48" w:rsidP="00150C48">
      <w:pPr>
        <w:ind w:firstLine="284"/>
        <w:rPr>
          <w:sz w:val="28"/>
          <w:szCs w:val="28"/>
        </w:rPr>
      </w:pPr>
    </w:p>
    <w:p w:rsidR="00150C48" w:rsidRPr="00C100D8" w:rsidRDefault="00150C48" w:rsidP="00150C48">
      <w:pPr>
        <w:ind w:firstLine="284"/>
        <w:rPr>
          <w:sz w:val="28"/>
          <w:szCs w:val="28"/>
        </w:rPr>
      </w:pPr>
    </w:p>
    <w:p w:rsidR="00150C48" w:rsidRPr="00C100D8" w:rsidRDefault="00150C48" w:rsidP="00150C48">
      <w:pPr>
        <w:rPr>
          <w:sz w:val="28"/>
          <w:szCs w:val="28"/>
        </w:rPr>
        <w:sectPr w:rsidR="00150C48" w:rsidRPr="00C100D8" w:rsidSect="007A30C0">
          <w:type w:val="nextColumn"/>
          <w:pgSz w:w="16838" w:h="11906" w:orient="landscape" w:code="9"/>
          <w:pgMar w:top="1134" w:right="567" w:bottom="1134" w:left="1134" w:header="709" w:footer="709" w:gutter="0"/>
          <w:cols w:space="708"/>
          <w:titlePg/>
          <w:docGrid w:linePitch="360"/>
        </w:sectPr>
      </w:pPr>
    </w:p>
    <w:p w:rsidR="00C707C2" w:rsidRDefault="00C707C2" w:rsidP="00C707C2">
      <w:pPr>
        <w:pStyle w:val="11"/>
      </w:pPr>
      <w:bookmarkStart w:id="30" w:name="_Toc532801608"/>
      <w:r>
        <w:rPr>
          <w:sz w:val="32"/>
          <w:szCs w:val="32"/>
        </w:rPr>
        <w:lastRenderedPageBreak/>
        <w:t>Раздел 4</w:t>
      </w:r>
      <w:r w:rsidRPr="00C100D8">
        <w:rPr>
          <w:sz w:val="32"/>
          <w:szCs w:val="32"/>
        </w:rPr>
        <w:t>.</w:t>
      </w:r>
      <w:r>
        <w:t xml:space="preserve"> Основные положения мастер-плана развития систем теплоснабжения</w:t>
      </w:r>
      <w:bookmarkEnd w:id="30"/>
    </w:p>
    <w:p w:rsidR="00C707C2" w:rsidRPr="00C100D8" w:rsidRDefault="00C707C2" w:rsidP="00C707C2">
      <w:pPr>
        <w:pStyle w:val="af9"/>
      </w:pPr>
      <w:r w:rsidRPr="00C100D8">
        <w:t xml:space="preserve">Прогноз спроса на тепловую энергию для перспективной застройки Еманжелинского городского поселения на период до 2034 г. определялся по данным </w:t>
      </w:r>
      <w:r w:rsidR="00690D5D">
        <w:t>Г</w:t>
      </w:r>
      <w:r w:rsidRPr="00C100D8">
        <w:t>енерального плана городского поселения, а также на основании утвержденных проектов планировки и межевания территорий.</w:t>
      </w:r>
    </w:p>
    <w:p w:rsidR="00C707C2" w:rsidRPr="00C100D8" w:rsidRDefault="00C707C2" w:rsidP="00C707C2">
      <w:pPr>
        <w:pStyle w:val="af9"/>
      </w:pPr>
      <w:r w:rsidRPr="00C100D8">
        <w:t>Следует отметить, что в Генеральном плане развития г. Еманжелинск на расчетный срок планируется увеличение численности населения до 32 тыс. человек, однако по данным отдела архитектуры и градостроительства численность населения снижается на 250-400 жителей в год с 2013 года. В схеме теплоснабжения рассматриваются оба варианта развития городского поселения.</w:t>
      </w:r>
    </w:p>
    <w:p w:rsidR="00C707C2" w:rsidRPr="00C100D8" w:rsidRDefault="00C707C2" w:rsidP="00C707C2">
      <w:pPr>
        <w:pStyle w:val="af9"/>
      </w:pPr>
      <w:r w:rsidRPr="00C100D8">
        <w:t>В соответствии с пессимистическим сценарием развития (динамика падения численности населения сохраняется) на расчетный срок количество проживающего на территории городского поселения составит 24000 человек. В этом случае реализация перспективных проектов по введению новых объектов жилог</w:t>
      </w:r>
      <w:r w:rsidRPr="00AB5E70">
        <w:t xml:space="preserve">о фонда будет в большинстве своем заморожена. Перспективная подключаемая нагрузка </w:t>
      </w:r>
      <w:r w:rsidRPr="00AB5E70">
        <w:rPr>
          <w:sz w:val="22"/>
        </w:rPr>
        <w:t xml:space="preserve">(в основном замена ветхого аварийного жил. фонда) </w:t>
      </w:r>
      <w:r w:rsidRPr="00AB5E70">
        <w:t>в период 2019-2034 гг. составит 10,0 Гкал/ч.</w:t>
      </w:r>
    </w:p>
    <w:p w:rsidR="00C707C2" w:rsidRPr="00C100D8" w:rsidRDefault="00C707C2" w:rsidP="00C707C2">
      <w:pPr>
        <w:pStyle w:val="af9"/>
      </w:pPr>
      <w:r w:rsidRPr="00C100D8">
        <w:t>В соответствии с оптимистическим сценарием развития на расчетный срок количество проживающего на территории городского поселения составит 32000 человек. В этом случае перспективные проекты по введению новых объектов жилого фонда будут реализованы в полном объеме. Перспективная подключаемая нагрузка в период 2019-2034 гг. со</w:t>
      </w:r>
      <w:r w:rsidRPr="00AB5E70">
        <w:t xml:space="preserve">ставит </w:t>
      </w:r>
      <w:r w:rsidR="00546941">
        <w:t>30,66</w:t>
      </w:r>
      <w:r w:rsidRPr="00AB5E70">
        <w:t xml:space="preserve"> Гкал/ч.</w:t>
      </w:r>
      <w:r w:rsidRPr="00C100D8">
        <w:t xml:space="preserve"> </w:t>
      </w:r>
    </w:p>
    <w:p w:rsidR="00C707C2" w:rsidRPr="00C100D8" w:rsidRDefault="00C707C2" w:rsidP="00C707C2">
      <w:pPr>
        <w:pStyle w:val="af9"/>
      </w:pPr>
      <w:r w:rsidRPr="00C100D8">
        <w:t>Для дальнейшей оценки принят оптимистический сценарий градостроительного развития города (исходя из максимальной емкости территорий и максимальной численности населения) с точки зрения обеспечения наиболее сложного варианта организации гидравлических режимов и максимальной тепловой нагрузки.</w:t>
      </w:r>
    </w:p>
    <w:p w:rsidR="00C707C2" w:rsidRDefault="00C707C2" w:rsidP="00C707C2">
      <w:pPr>
        <w:pStyle w:val="af9"/>
        <w:rPr>
          <w:spacing w:val="-1"/>
          <w:kern w:val="36"/>
        </w:rPr>
      </w:pPr>
    </w:p>
    <w:p w:rsidR="00C707C2" w:rsidRDefault="00C707C2">
      <w:pPr>
        <w:rPr>
          <w:rFonts w:cstheme="minorBidi"/>
          <w:b/>
          <w:bCs/>
          <w:spacing w:val="-1"/>
          <w:kern w:val="36"/>
          <w:sz w:val="32"/>
          <w:szCs w:val="32"/>
          <w:lang w:eastAsia="en-US"/>
        </w:rPr>
      </w:pPr>
      <w:r>
        <w:rPr>
          <w:sz w:val="32"/>
          <w:szCs w:val="32"/>
        </w:rPr>
        <w:br w:type="page"/>
      </w:r>
    </w:p>
    <w:p w:rsidR="00150C48" w:rsidRPr="00C100D8" w:rsidRDefault="00C707C2" w:rsidP="00150C48">
      <w:pPr>
        <w:pStyle w:val="11"/>
      </w:pPr>
      <w:bookmarkStart w:id="31" w:name="_Toc532801609"/>
      <w:r>
        <w:rPr>
          <w:sz w:val="32"/>
          <w:szCs w:val="32"/>
        </w:rPr>
        <w:lastRenderedPageBreak/>
        <w:t>Раздел 5</w:t>
      </w:r>
      <w:r w:rsidR="000E156C" w:rsidRPr="00C100D8">
        <w:rPr>
          <w:sz w:val="32"/>
          <w:szCs w:val="32"/>
        </w:rPr>
        <w:t>.</w:t>
      </w:r>
      <w:r w:rsidR="00150C48" w:rsidRPr="00C100D8">
        <w:t xml:space="preserve"> Предложения по строительству, реконструкции и техническому перевооружению источников тепловой энергии</w:t>
      </w:r>
      <w:bookmarkEnd w:id="31"/>
    </w:p>
    <w:p w:rsidR="00546941" w:rsidRPr="00064CC0" w:rsidRDefault="00546941" w:rsidP="00546941">
      <w:pPr>
        <w:pStyle w:val="af9"/>
      </w:pPr>
      <w:r w:rsidRPr="00064CC0">
        <w:t>С целью обеспечения качественного централизованного теплоснабжения потребителей тепловой энергии Еманжелинского городского поселения тепла необходима реализация комплекса мероприятий по реконструкции и модернизации существующих систем.</w:t>
      </w:r>
    </w:p>
    <w:p w:rsidR="00546941" w:rsidRPr="00064CC0" w:rsidRDefault="00546941" w:rsidP="00546941">
      <w:pPr>
        <w:pStyle w:val="af9"/>
      </w:pPr>
      <w:r w:rsidRPr="00064CC0">
        <w:t>Реализация мероприятий обеспечит достижение следующих результатов:</w:t>
      </w:r>
    </w:p>
    <w:p w:rsidR="00546941" w:rsidRPr="00064CC0" w:rsidRDefault="00546941" w:rsidP="00546941">
      <w:pPr>
        <w:pStyle w:val="a"/>
      </w:pPr>
      <w:r w:rsidRPr="00064CC0">
        <w:t>снижение издержек систем теплоснабжения;</w:t>
      </w:r>
    </w:p>
    <w:p w:rsidR="00546941" w:rsidRPr="00064CC0" w:rsidRDefault="00546941" w:rsidP="00546941">
      <w:pPr>
        <w:pStyle w:val="a"/>
      </w:pPr>
      <w:r w:rsidRPr="00064CC0">
        <w:t>повышение надежности и безопасности систем теплоснабжения;</w:t>
      </w:r>
    </w:p>
    <w:p w:rsidR="00546941" w:rsidRPr="00064CC0" w:rsidRDefault="00546941" w:rsidP="00546941">
      <w:pPr>
        <w:pStyle w:val="a"/>
      </w:pPr>
      <w:r w:rsidRPr="00064CC0">
        <w:t>повышение качества предоставляемой услуги теплоснабжения;</w:t>
      </w:r>
    </w:p>
    <w:p w:rsidR="00546941" w:rsidRPr="00064CC0" w:rsidRDefault="00546941" w:rsidP="00546941">
      <w:pPr>
        <w:pStyle w:val="a"/>
      </w:pPr>
      <w:r w:rsidRPr="00064CC0">
        <w:t>повышение энергоэффективности оборудования систем теплоснабжения;</w:t>
      </w:r>
    </w:p>
    <w:p w:rsidR="00546941" w:rsidRPr="00064CC0" w:rsidRDefault="00546941" w:rsidP="00546941">
      <w:pPr>
        <w:pStyle w:val="a"/>
      </w:pPr>
      <w:r w:rsidRPr="00064CC0">
        <w:t>обеспечение перспективных потребителей тепловой энергией.</w:t>
      </w:r>
    </w:p>
    <w:p w:rsidR="00546941" w:rsidRPr="00064CC0" w:rsidRDefault="00546941" w:rsidP="00546941">
      <w:pPr>
        <w:pStyle w:val="af9"/>
      </w:pPr>
      <w:r w:rsidRPr="00064CC0">
        <w:t>Ключевые предлагаемые мероприятия по развитию системы теплоснабжения Еманжелинского городского поселения:</w:t>
      </w:r>
    </w:p>
    <w:p w:rsidR="00546941" w:rsidRPr="00064CC0" w:rsidRDefault="00546941" w:rsidP="00546941">
      <w:pPr>
        <w:pStyle w:val="a"/>
      </w:pPr>
      <w:r w:rsidRPr="00064CC0">
        <w:t>Мероприятия по реконструкции котельной №52;</w:t>
      </w:r>
    </w:p>
    <w:p w:rsidR="00546941" w:rsidRPr="00064CC0" w:rsidRDefault="00AD5775" w:rsidP="00546941">
      <w:pPr>
        <w:pStyle w:val="a"/>
      </w:pPr>
      <w:r w:rsidRPr="00064CC0">
        <w:t>Мероприятия по реконструкции котельной</w:t>
      </w:r>
      <w:r w:rsidR="00546941" w:rsidRPr="00064CC0">
        <w:t xml:space="preserve"> №26;</w:t>
      </w:r>
    </w:p>
    <w:p w:rsidR="00546941" w:rsidRPr="00064CC0" w:rsidRDefault="00546941" w:rsidP="00546941">
      <w:pPr>
        <w:pStyle w:val="a"/>
      </w:pPr>
      <w:r w:rsidRPr="00064CC0">
        <w:t>Мероприятия по обеспечению резервного электроснабжения (установка дизель-генераторов) на котельных № 15, 16, 26, 35, 52, «Блочная», «Гастелло», «ПУ-127»;</w:t>
      </w:r>
    </w:p>
    <w:p w:rsidR="00546941" w:rsidRPr="00064CC0" w:rsidRDefault="00546941" w:rsidP="00546941">
      <w:pPr>
        <w:pStyle w:val="a"/>
      </w:pPr>
      <w:r w:rsidRPr="00064CC0">
        <w:t>Мероприятия по обеспечению резервирования теплоснабжения городской больницы г. Еманжелинска от котельной №52;</w:t>
      </w:r>
    </w:p>
    <w:p w:rsidR="00546941" w:rsidRPr="00064CC0" w:rsidRDefault="00546941" w:rsidP="00546941">
      <w:pPr>
        <w:pStyle w:val="a"/>
      </w:pPr>
      <w:r w:rsidRPr="00064CC0">
        <w:t>Установка приборов учета тепловой энергии на котельных;</w:t>
      </w:r>
    </w:p>
    <w:p w:rsidR="00546941" w:rsidRPr="00064CC0" w:rsidRDefault="00546941" w:rsidP="00546941">
      <w:pPr>
        <w:pStyle w:val="a"/>
      </w:pPr>
      <w:r w:rsidRPr="00064CC0">
        <w:t>Установка приборов учета тепловой энергии на потребителях;</w:t>
      </w:r>
    </w:p>
    <w:p w:rsidR="00546941" w:rsidRPr="00064CC0" w:rsidRDefault="00546941" w:rsidP="00546941">
      <w:pPr>
        <w:pStyle w:val="a"/>
      </w:pPr>
      <w:r w:rsidRPr="00064CC0">
        <w:t>Проектирование и установка узла учета газа на котельной «ПУ-127»;</w:t>
      </w:r>
    </w:p>
    <w:p w:rsidR="00546941" w:rsidRPr="00064CC0" w:rsidRDefault="00546941" w:rsidP="00546941">
      <w:pPr>
        <w:pStyle w:val="a"/>
      </w:pPr>
      <w:r w:rsidRPr="00064CC0">
        <w:t>Проектирование и установка системы химводоподготовки на котельной «ПУ-127»;</w:t>
      </w:r>
    </w:p>
    <w:p w:rsidR="00546941" w:rsidRPr="00064CC0" w:rsidRDefault="00546941" w:rsidP="00546941">
      <w:pPr>
        <w:pStyle w:val="a"/>
      </w:pPr>
      <w:r w:rsidRPr="00064CC0">
        <w:t>Модернизация насосного оборудования существующих котельных: № 15, 16, 26, 52, «ПУ-127», «Блочная», «Горбольница» с установкой частотных преобразователей (частотное регулирование).</w:t>
      </w:r>
    </w:p>
    <w:p w:rsidR="00546941" w:rsidRPr="00064CC0" w:rsidRDefault="00546941" w:rsidP="00546941">
      <w:pPr>
        <w:pStyle w:val="a"/>
      </w:pPr>
      <w:r w:rsidRPr="00064CC0">
        <w:t>Актуализация схемы теплоснабжения;</w:t>
      </w:r>
    </w:p>
    <w:p w:rsidR="00546941" w:rsidRPr="00064CC0" w:rsidRDefault="00546941" w:rsidP="00546941">
      <w:pPr>
        <w:pStyle w:val="a"/>
      </w:pPr>
      <w:r w:rsidRPr="00064CC0">
        <w:t>Внедрение системы диспетчеризации;</w:t>
      </w:r>
    </w:p>
    <w:p w:rsidR="00546941" w:rsidRPr="00064CC0" w:rsidRDefault="00546941" w:rsidP="00546941">
      <w:pPr>
        <w:pStyle w:val="a"/>
      </w:pPr>
      <w:r w:rsidRPr="00064CC0">
        <w:t>Проектирование и строительство блочных газовых котельных для теплоснабжения перспективных потребителей «38 квартала».</w:t>
      </w:r>
    </w:p>
    <w:p w:rsidR="00546941" w:rsidRPr="00064CC0" w:rsidRDefault="00546941" w:rsidP="00546941">
      <w:pPr>
        <w:pStyle w:val="a"/>
      </w:pPr>
      <w:r w:rsidRPr="00064CC0">
        <w:t>Проектирование и строительство блочной газовой котельной для теплоснабжения перспективных потребителей северной части города.</w:t>
      </w:r>
    </w:p>
    <w:p w:rsidR="00546941" w:rsidRPr="00064CC0" w:rsidRDefault="00546941" w:rsidP="00546941">
      <w:pPr>
        <w:pStyle w:val="a"/>
      </w:pPr>
      <w:r w:rsidRPr="00064CC0">
        <w:lastRenderedPageBreak/>
        <w:t>Проектирование и строительство блочной газовой котельной для теплоснабжения перспективных потребителей северо-восточной части города.</w:t>
      </w:r>
    </w:p>
    <w:p w:rsidR="005E557E" w:rsidRPr="005E557E" w:rsidRDefault="005E557E" w:rsidP="00546941">
      <w:pPr>
        <w:pStyle w:val="af9"/>
      </w:pPr>
      <w:r w:rsidRPr="005E557E">
        <w:t>Мероприятия по изменению температурных графиков источников тепловой энергии Еманжелинского городского поселения не предусмотрены в связи с отсутствием необходимости.</w:t>
      </w:r>
      <w:r>
        <w:t xml:space="preserve"> С</w:t>
      </w:r>
      <w:r w:rsidRPr="005E557E">
        <w:t>истем</w:t>
      </w:r>
      <w:r>
        <w:t>ы</w:t>
      </w:r>
      <w:r w:rsidRPr="005E557E">
        <w:t xml:space="preserve"> теплоснабжения, работающ</w:t>
      </w:r>
      <w:r>
        <w:t>ие</w:t>
      </w:r>
      <w:r w:rsidRPr="005E557E">
        <w:t xml:space="preserve"> на общую тепловую сеть</w:t>
      </w:r>
      <w:r>
        <w:t>, на территории городского поселения также отсутствуют.</w:t>
      </w:r>
    </w:p>
    <w:p w:rsidR="00546941" w:rsidRPr="00064CC0" w:rsidRDefault="00546941" w:rsidP="00546941">
      <w:pPr>
        <w:pStyle w:val="af9"/>
        <w:rPr>
          <w:b/>
        </w:rPr>
      </w:pPr>
      <w:r w:rsidRPr="00064CC0">
        <w:rPr>
          <w:b/>
        </w:rPr>
        <w:t>Реконструкция котельной №52</w:t>
      </w:r>
    </w:p>
    <w:p w:rsidR="00546941" w:rsidRPr="00064CC0" w:rsidRDefault="00546941" w:rsidP="00546941">
      <w:pPr>
        <w:pStyle w:val="af9"/>
      </w:pPr>
      <w:r w:rsidRPr="00064CC0">
        <w:t>Обоснованием данного мероприятия является необходимость повышения уровня надежности эксплуатации котлового оборудования и повышение качества поставляемой услуги. Также в ходе реконструкции котельной с увеличением тепловой мощности в перспективе появится необходимость обеспечения тепловой энергий потребителей центральной части г. Еманжелинска.</w:t>
      </w:r>
    </w:p>
    <w:p w:rsidR="00546941" w:rsidRDefault="00546941" w:rsidP="00546941">
      <w:pPr>
        <w:pStyle w:val="af9"/>
      </w:pPr>
      <w:r w:rsidRPr="00064CC0">
        <w:t>В связи с этим рекомендуется вывод из эксплуатации морально и физически устаревших котлов НР-18 и установка современных автоматизированных котлов с</w:t>
      </w:r>
      <w:r w:rsidR="007D4115">
        <w:t xml:space="preserve"> сохранением</w:t>
      </w:r>
      <w:r w:rsidRPr="00064CC0">
        <w:t xml:space="preserve"> суммарной установленной мощност</w:t>
      </w:r>
      <w:r w:rsidR="007D4115">
        <w:t>и</w:t>
      </w:r>
      <w:r w:rsidRPr="00064CC0">
        <w:t xml:space="preserve"> котельной </w:t>
      </w:r>
      <w:r w:rsidR="007D4115">
        <w:t xml:space="preserve">16,0 </w:t>
      </w:r>
      <w:r w:rsidRPr="00064CC0">
        <w:t>Гкал/ч</w:t>
      </w:r>
      <w:r w:rsidR="007D4115">
        <w:t>.</w:t>
      </w:r>
    </w:p>
    <w:p w:rsidR="007D4115" w:rsidRPr="00064CC0" w:rsidRDefault="007D4115" w:rsidP="007D4115">
      <w:pPr>
        <w:pStyle w:val="af9"/>
        <w:rPr>
          <w:b/>
        </w:rPr>
      </w:pPr>
      <w:r w:rsidRPr="00064CC0">
        <w:rPr>
          <w:b/>
        </w:rPr>
        <w:t>Реконструкция котельной №</w:t>
      </w:r>
      <w:r>
        <w:rPr>
          <w:b/>
        </w:rPr>
        <w:t>40</w:t>
      </w:r>
    </w:p>
    <w:p w:rsidR="007D4115" w:rsidRPr="00064CC0" w:rsidRDefault="007D4115" w:rsidP="007D4115">
      <w:pPr>
        <w:pStyle w:val="af9"/>
      </w:pPr>
      <w:r w:rsidRPr="00064CC0">
        <w:t xml:space="preserve">Обоснованием данного мероприятия является необходимость повышения уровня надежности эксплуатации котлового оборудования и </w:t>
      </w:r>
      <w:r>
        <w:t>обеспечение существующего дефицита тепловой энергии</w:t>
      </w:r>
      <w:r w:rsidRPr="00064CC0">
        <w:t>. В связи с этим рекомендуется установка</w:t>
      </w:r>
      <w:r>
        <w:t xml:space="preserve"> дополнительного</w:t>
      </w:r>
      <w:r w:rsidRPr="00064CC0">
        <w:t xml:space="preserve"> современн</w:t>
      </w:r>
      <w:r>
        <w:t>ого</w:t>
      </w:r>
      <w:r w:rsidRPr="00064CC0">
        <w:t xml:space="preserve"> автоматизированн</w:t>
      </w:r>
      <w:r>
        <w:t>ого</w:t>
      </w:r>
      <w:r w:rsidRPr="00064CC0">
        <w:t xml:space="preserve"> котл</w:t>
      </w:r>
      <w:r>
        <w:t>а</w:t>
      </w:r>
      <w:r w:rsidRPr="00064CC0">
        <w:t xml:space="preserve"> с </w:t>
      </w:r>
      <w:r>
        <w:t>увеличением</w:t>
      </w:r>
      <w:r w:rsidRPr="00064CC0">
        <w:t xml:space="preserve"> суммарной установленной мощност</w:t>
      </w:r>
      <w:r>
        <w:t>и</w:t>
      </w:r>
      <w:r w:rsidRPr="00064CC0">
        <w:t xml:space="preserve"> котельной </w:t>
      </w:r>
      <w:r>
        <w:t xml:space="preserve">до 15,0 </w:t>
      </w:r>
      <w:r w:rsidRPr="00064CC0">
        <w:t>Гкал/ч</w:t>
      </w:r>
      <w:r>
        <w:t>.</w:t>
      </w:r>
    </w:p>
    <w:p w:rsidR="00D64D12" w:rsidRPr="00064CC0" w:rsidRDefault="00D64D12" w:rsidP="00D64D12">
      <w:pPr>
        <w:pStyle w:val="af9"/>
        <w:rPr>
          <w:b/>
          <w:highlight w:val="green"/>
        </w:rPr>
      </w:pPr>
      <w:r>
        <w:rPr>
          <w:b/>
        </w:rPr>
        <w:t>Реконструкция</w:t>
      </w:r>
      <w:r w:rsidRPr="00064CC0">
        <w:rPr>
          <w:b/>
        </w:rPr>
        <w:t xml:space="preserve"> котельной №26</w:t>
      </w:r>
    </w:p>
    <w:p w:rsidR="00D64D12" w:rsidRPr="00064CC0" w:rsidRDefault="00D64D12" w:rsidP="00D64D12">
      <w:pPr>
        <w:pStyle w:val="Affd"/>
      </w:pPr>
      <w:r>
        <w:t>Реконструкция</w:t>
      </w:r>
      <w:r w:rsidRPr="00064CC0">
        <w:t xml:space="preserve"> котельной вместо №26 с учетом</w:t>
      </w:r>
      <w:r>
        <w:t xml:space="preserve"> замены существующего неэффективного котельного оборудования с</w:t>
      </w:r>
      <w:r w:rsidRPr="00064CC0">
        <w:t xml:space="preserve"> увеличени</w:t>
      </w:r>
      <w:r>
        <w:t>ем</w:t>
      </w:r>
      <w:r w:rsidRPr="00064CC0">
        <w:t xml:space="preserve"> установленной мощности до 17,2 Гкал/ч необходим</w:t>
      </w:r>
      <w:r>
        <w:t>а</w:t>
      </w:r>
      <w:r w:rsidRPr="00064CC0">
        <w:t xml:space="preserve"> для обеспечения перспективных нагрузок центральной части города, а также </w:t>
      </w:r>
      <w:r>
        <w:t>повышения уровня надежности работы системы теплоснабжения</w:t>
      </w:r>
      <w:r w:rsidRPr="00064CC0">
        <w:t>.</w:t>
      </w:r>
    </w:p>
    <w:p w:rsidR="00546941" w:rsidRPr="00064CC0" w:rsidRDefault="00546941" w:rsidP="00546941">
      <w:pPr>
        <w:pStyle w:val="af9"/>
        <w:rPr>
          <w:b/>
        </w:rPr>
      </w:pPr>
      <w:r w:rsidRPr="00064CC0">
        <w:rPr>
          <w:b/>
        </w:rPr>
        <w:t>Установка приборов учета тепловой энергии на котельных</w:t>
      </w:r>
    </w:p>
    <w:p w:rsidR="00546941" w:rsidRPr="00064CC0" w:rsidRDefault="00546941" w:rsidP="00546941">
      <w:pPr>
        <w:pStyle w:val="af9"/>
        <w:rPr>
          <w:b/>
        </w:rPr>
      </w:pPr>
      <w:r w:rsidRPr="00064CC0">
        <w:t>С целью обеспечения требованиям нормативного федерального законодательства, а также для повышения уровня управляемости системой теплоснабжения необходимо проведение мероприятий по установке приборов учета тепловой энергии на котельных №15, 16, 26, «Блочная», «ПУ-127».</w:t>
      </w:r>
    </w:p>
    <w:p w:rsidR="00546941" w:rsidRPr="00064CC0" w:rsidRDefault="00546941" w:rsidP="00546941">
      <w:pPr>
        <w:pStyle w:val="af9"/>
        <w:rPr>
          <w:b/>
        </w:rPr>
      </w:pPr>
      <w:r w:rsidRPr="00064CC0">
        <w:rPr>
          <w:b/>
        </w:rPr>
        <w:t>Модернизация систем водоподготовки</w:t>
      </w:r>
    </w:p>
    <w:p w:rsidR="00546941" w:rsidRPr="00064CC0" w:rsidRDefault="00546941" w:rsidP="00546941">
      <w:pPr>
        <w:pStyle w:val="af9"/>
      </w:pPr>
      <w:r w:rsidRPr="00064CC0">
        <w:t xml:space="preserve">С целью обеспечения необходимого качества теплоносителя необходима реализация мероприятия по установке системы водоподготовки на котельной «ПУ-127» до 2028 года. Производительность рекомендуется выбрать исходя из уровня необходимой подпитки. Рекомендуется предусмотреть установку системы умягчения, включающую несколькоступенчатое </w:t>
      </w:r>
      <w:r w:rsidRPr="00064CC0">
        <w:lastRenderedPageBreak/>
        <w:t>натрий-катионирование.</w:t>
      </w:r>
    </w:p>
    <w:p w:rsidR="00546941" w:rsidRPr="00064CC0" w:rsidRDefault="00546941" w:rsidP="00546941">
      <w:pPr>
        <w:pStyle w:val="af9"/>
      </w:pPr>
      <w:r w:rsidRPr="00064CC0">
        <w:t>Также необходимо проведение мероприятия по модернизации существующей системы водоподготовки котельной №52 в связи с физическим и моральным износом оборудования.</w:t>
      </w:r>
    </w:p>
    <w:p w:rsidR="00546941" w:rsidRPr="00064CC0" w:rsidRDefault="00546941" w:rsidP="00546941">
      <w:pPr>
        <w:pStyle w:val="af9"/>
        <w:rPr>
          <w:b/>
        </w:rPr>
      </w:pPr>
      <w:r w:rsidRPr="00064CC0">
        <w:rPr>
          <w:b/>
        </w:rPr>
        <w:t>Внедрение комплексной системы диспетчеризации</w:t>
      </w:r>
    </w:p>
    <w:p w:rsidR="00546941" w:rsidRPr="00064CC0" w:rsidRDefault="00546941" w:rsidP="00546941">
      <w:pPr>
        <w:pStyle w:val="af9"/>
      </w:pPr>
      <w:r w:rsidRPr="00064CC0">
        <w:t>Внедрение систем диспетчеризации – одно из важнейших направлений в области управления инженерными системами. Применение системы диспетчеризации позволяет повысить эффективность работы оборудования, задействованного в эксплуатации систем теплоснабжения.</w:t>
      </w:r>
    </w:p>
    <w:p w:rsidR="00546941" w:rsidRPr="00064CC0" w:rsidRDefault="00546941" w:rsidP="00546941">
      <w:pPr>
        <w:pStyle w:val="af9"/>
      </w:pPr>
      <w:r w:rsidRPr="00064CC0">
        <w:t>Диспетчеризация обеспечивает:</w:t>
      </w:r>
    </w:p>
    <w:p w:rsidR="00546941" w:rsidRPr="00064CC0" w:rsidRDefault="00546941" w:rsidP="00546941">
      <w:pPr>
        <w:pStyle w:val="a"/>
      </w:pPr>
      <w:r w:rsidRPr="00064CC0">
        <w:t>реальную и полную картину состояния всех объектов в любой момент времени;</w:t>
      </w:r>
    </w:p>
    <w:p w:rsidR="00546941" w:rsidRPr="00064CC0" w:rsidRDefault="00546941" w:rsidP="00546941">
      <w:pPr>
        <w:pStyle w:val="a"/>
      </w:pPr>
      <w:r w:rsidRPr="00064CC0">
        <w:t>круглосуточный мониторинг контролируемых объектов по перечню параметров;</w:t>
      </w:r>
    </w:p>
    <w:p w:rsidR="00546941" w:rsidRPr="00064CC0" w:rsidRDefault="00546941" w:rsidP="00546941">
      <w:pPr>
        <w:pStyle w:val="a"/>
      </w:pPr>
      <w:r w:rsidRPr="00064CC0">
        <w:t>возможность выдачи аварийных сообщений на экран монитора, принтер или звуковых и световых предупреждений о нештатных и аварийных ситуациях;</w:t>
      </w:r>
    </w:p>
    <w:p w:rsidR="00546941" w:rsidRPr="00064CC0" w:rsidRDefault="00546941" w:rsidP="00546941">
      <w:pPr>
        <w:pStyle w:val="a"/>
      </w:pPr>
      <w:r w:rsidRPr="00064CC0">
        <w:t>подсчет времени работы оборудования и предупреждение о необходимости проведения профилактических и регламентных работ и, за счет этого, продление срока службы инженерных систем;</w:t>
      </w:r>
    </w:p>
    <w:p w:rsidR="00546941" w:rsidRPr="00064CC0" w:rsidRDefault="00546941" w:rsidP="00546941">
      <w:pPr>
        <w:pStyle w:val="a"/>
      </w:pPr>
      <w:r w:rsidRPr="00064CC0">
        <w:t>создание единой базы оперативных и архивных параметров технологических процессов (температура, давление, расход, тепловая мощность и количество тепловой энергии теплоносителей, работоспособность оборудования и т. д.);</w:t>
      </w:r>
    </w:p>
    <w:p w:rsidR="00546941" w:rsidRPr="00064CC0" w:rsidRDefault="00546941" w:rsidP="00546941">
      <w:pPr>
        <w:pStyle w:val="a"/>
      </w:pPr>
      <w:r w:rsidRPr="00064CC0">
        <w:t>дистанционную диагностику оборудования и каналов связи;</w:t>
      </w:r>
    </w:p>
    <w:p w:rsidR="00546941" w:rsidRPr="00064CC0" w:rsidRDefault="00546941" w:rsidP="00546941">
      <w:pPr>
        <w:pStyle w:val="a"/>
      </w:pPr>
      <w:r w:rsidRPr="00064CC0">
        <w:t>генерацию отчетов об отпуске и потреблении энергии и энергоносителя, отчетов о неиспользованной тепловой энергии по результатам контроля;</w:t>
      </w:r>
    </w:p>
    <w:p w:rsidR="00546941" w:rsidRPr="00064CC0" w:rsidRDefault="00546941" w:rsidP="00546941">
      <w:pPr>
        <w:pStyle w:val="a"/>
      </w:pPr>
      <w:r w:rsidRPr="00064CC0">
        <w:t>ведение журнала событий;</w:t>
      </w:r>
    </w:p>
    <w:p w:rsidR="00546941" w:rsidRPr="00064CC0" w:rsidRDefault="00546941" w:rsidP="00546941">
      <w:pPr>
        <w:pStyle w:val="a"/>
      </w:pPr>
      <w:r w:rsidRPr="00064CC0">
        <w:t>представление информации в удобном для анализа виде (таблицы, графики, диаграммы);</w:t>
      </w:r>
    </w:p>
    <w:p w:rsidR="00546941" w:rsidRPr="00064CC0" w:rsidRDefault="00546941" w:rsidP="00546941">
      <w:pPr>
        <w:pStyle w:val="a"/>
      </w:pPr>
      <w:r w:rsidRPr="00064CC0">
        <w:t>дистанционный диспетчерский контроль за возникновением нештатных ситуаций на автоматизированных объектах;</w:t>
      </w:r>
    </w:p>
    <w:p w:rsidR="00546941" w:rsidRPr="00064CC0" w:rsidRDefault="00546941" w:rsidP="00546941">
      <w:pPr>
        <w:pStyle w:val="a"/>
      </w:pPr>
      <w:r w:rsidRPr="00064CC0">
        <w:t>систему контроля доступа на автоматизированные объекты;</w:t>
      </w:r>
    </w:p>
    <w:p w:rsidR="00546941" w:rsidRPr="00064CC0" w:rsidRDefault="00546941" w:rsidP="00546941">
      <w:pPr>
        <w:pStyle w:val="a"/>
      </w:pPr>
      <w:r w:rsidRPr="00064CC0">
        <w:t>расширение возможностей обслуживающего персонала при сокращении численности;</w:t>
      </w:r>
    </w:p>
    <w:p w:rsidR="00546941" w:rsidRPr="00064CC0" w:rsidRDefault="00546941" w:rsidP="00546941">
      <w:pPr>
        <w:pStyle w:val="a"/>
      </w:pPr>
      <w:r w:rsidRPr="00064CC0">
        <w:t>возможность сбора статистической информации и прогнозирования</w:t>
      </w:r>
    </w:p>
    <w:p w:rsidR="00546941" w:rsidRPr="00064CC0" w:rsidRDefault="00546941" w:rsidP="00546941">
      <w:pPr>
        <w:pStyle w:val="af9"/>
      </w:pPr>
      <w:r w:rsidRPr="00064CC0">
        <w:t>В связи с этим рекомендуется в перспективе внедрение системы комплексной диспетчеризации на базе всех источников тепловой энергии на территории Еманжелинского городского поселения.</w:t>
      </w:r>
    </w:p>
    <w:p w:rsidR="00546941" w:rsidRPr="00064CC0" w:rsidRDefault="00546941" w:rsidP="00546941">
      <w:pPr>
        <w:pStyle w:val="aff2"/>
        <w:rPr>
          <w:b/>
        </w:rPr>
      </w:pPr>
      <w:r w:rsidRPr="00064CC0">
        <w:rPr>
          <w:b/>
        </w:rPr>
        <w:t>Резервирование теплоснабжения Городской больницы</w:t>
      </w:r>
    </w:p>
    <w:p w:rsidR="00546941" w:rsidRPr="00064CC0" w:rsidRDefault="00546941" w:rsidP="00546941">
      <w:pPr>
        <w:pStyle w:val="af9"/>
      </w:pPr>
      <w:r w:rsidRPr="00064CC0">
        <w:lastRenderedPageBreak/>
        <w:t>Учитывая то, что котельная «Горбольница» не отвечает критериям надежности и не может гарантировать бесперебойное обеспечение тепловой энергией потребителя 1-й категории, рекомендуется рассмотреть вопрос об организации резервного снабжения тепловой энергией зданий Городской больницы от котельной № 52, имеющей запас мощности и территориально расположенной в непосредственной близости от больничного комплекса. Необходима прокладка тепловой сети протяженность 0,1км Dy-219мм с установкой запорно-регулирующей арматуры.</w:t>
      </w:r>
    </w:p>
    <w:p w:rsidR="00546941" w:rsidRPr="00064CC0" w:rsidRDefault="00546941" w:rsidP="00546941">
      <w:pPr>
        <w:pStyle w:val="af9"/>
        <w:rPr>
          <w:b/>
        </w:rPr>
      </w:pPr>
      <w:r w:rsidRPr="00064CC0">
        <w:rPr>
          <w:b/>
        </w:rPr>
        <w:t>Оснащение общедомовыми приборами учета объектов МКД</w:t>
      </w:r>
    </w:p>
    <w:p w:rsidR="00546941" w:rsidRPr="00064CC0" w:rsidRDefault="00546941" w:rsidP="00546941">
      <w:pPr>
        <w:pStyle w:val="af9"/>
      </w:pPr>
      <w:r w:rsidRPr="00064CC0">
        <w:t>В соответствии со статьей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производимые, передаваемые, потребляемые энергетические ресурсы подлежат обязательному учёту с применением приборов учета используемых энергетических ресурсов. В целях поддержки развития централизованного теплоснабжения Федеральным законом от 29.07.2017 № 279-ФЗ внесены изменения в данную статью.</w:t>
      </w:r>
    </w:p>
    <w:p w:rsidR="00546941" w:rsidRPr="00064CC0" w:rsidRDefault="00546941" w:rsidP="00546941">
      <w:pPr>
        <w:pStyle w:val="af9"/>
      </w:pPr>
      <w:r w:rsidRPr="00064CC0">
        <w:t>В частности, отменено исключение по установке приборов учёта тепловой энергии в зданиях, максимальный объем потребления тепловой энергии которых составляет менее чем две десятых гигакалории в час (0,2 Гкал/ч), при котором ранее допускалось не устанавливать приборы учёта. Под данные изменения попадают здания, средняя площадь которых составляет менее 2500 м</w:t>
      </w:r>
      <w:r w:rsidRPr="00064CC0">
        <w:rPr>
          <w:vertAlign w:val="superscript"/>
        </w:rPr>
        <w:t>2</w:t>
      </w:r>
      <w:r w:rsidRPr="00064CC0">
        <w:t> (с учётом характеристик здания).</w:t>
      </w:r>
    </w:p>
    <w:p w:rsidR="00546941" w:rsidRPr="00064CC0" w:rsidRDefault="00546941" w:rsidP="00546941">
      <w:pPr>
        <w:pStyle w:val="af9"/>
      </w:pPr>
      <w:r w:rsidRPr="00064CC0">
        <w:t>В связи с этим в срок до 1 января 2019 года собственники</w:t>
      </w:r>
      <w:r w:rsidRPr="00064CC0">
        <w:rPr>
          <w:u w:val="single"/>
        </w:rPr>
        <w:t>:</w:t>
      </w:r>
    </w:p>
    <w:p w:rsidR="00546941" w:rsidRPr="00064CC0" w:rsidRDefault="00546941" w:rsidP="00546941">
      <w:pPr>
        <w:pStyle w:val="a"/>
      </w:pPr>
      <w:r w:rsidRPr="00064CC0">
        <w:t>зданий, строений, сооружений, используемых для размещения органов государственной власти (местного самоуправления) и находящихся в государственной (муниципальной) собственности;</w:t>
      </w:r>
    </w:p>
    <w:p w:rsidR="00546941" w:rsidRPr="00064CC0" w:rsidRDefault="00546941" w:rsidP="00546941">
      <w:pPr>
        <w:pStyle w:val="a"/>
      </w:pPr>
      <w:r w:rsidRPr="00064CC0">
        <w:t>зданий, строений, сооружений и иных объектов, при эксплуатации которых используются энергетические ресурсы (в том числе временных объектов);</w:t>
      </w:r>
    </w:p>
    <w:p w:rsidR="00546941" w:rsidRPr="00064CC0" w:rsidRDefault="00546941" w:rsidP="00546941">
      <w:pPr>
        <w:pStyle w:val="a"/>
      </w:pPr>
      <w:r w:rsidRPr="00064CC0">
        <w:t>многоквартирных домов;</w:t>
      </w:r>
    </w:p>
    <w:p w:rsidR="00546941" w:rsidRPr="00064CC0" w:rsidRDefault="00546941" w:rsidP="00546941">
      <w:pPr>
        <w:pStyle w:val="a"/>
      </w:pPr>
      <w:r w:rsidRPr="00064CC0">
        <w:t>жилых домов, дачных домов или садовых домов, которые объединены общими сетями инженерно-технического обеспечения, подключёнными к системам централизованного снабжения тепловой энергией и максимальный объём потребления тепловой энергии которых составляет менее чем 0,2 Гкал/ч, обязаны обеспечить оснащение приборами учёта тепловой энергии при наличии технической возможности их установки, а также ввод установленных приборов учёта в эксплуатацию.</w:t>
      </w:r>
    </w:p>
    <w:p w:rsidR="00546941" w:rsidRPr="00064CC0" w:rsidRDefault="00546941" w:rsidP="00546941">
      <w:pPr>
        <w:pStyle w:val="af9"/>
      </w:pPr>
      <w:r w:rsidRPr="00064CC0">
        <w:t>Таким образом, рекомендуется установка общедомовых узлов учета тепловой энергии на все многоквартирные дома, не оснащенные ранее. Количество оснащаемых МКД: 163 штуки.</w:t>
      </w:r>
    </w:p>
    <w:p w:rsidR="00546941" w:rsidRPr="00064CC0" w:rsidRDefault="00546941" w:rsidP="00546941">
      <w:pPr>
        <w:pStyle w:val="af9"/>
        <w:rPr>
          <w:b/>
        </w:rPr>
      </w:pPr>
      <w:r w:rsidRPr="00064CC0">
        <w:rPr>
          <w:b/>
        </w:rPr>
        <w:lastRenderedPageBreak/>
        <w:t>Модернизация насосного оборудования</w:t>
      </w:r>
    </w:p>
    <w:p w:rsidR="00546941" w:rsidRPr="00064CC0" w:rsidRDefault="00546941" w:rsidP="00546941">
      <w:pPr>
        <w:pStyle w:val="Affd"/>
      </w:pPr>
      <w:r w:rsidRPr="00064CC0">
        <w:t>Системы частотного регулирования насосных установок котельных позволяет достичь двух важных целей: оптимизировать показатели работы системы, а также существенно сократить расход электроэнергии, поскольку мощности насосных агрегатов, как правило, значительны.</w:t>
      </w:r>
    </w:p>
    <w:p w:rsidR="00546941" w:rsidRPr="00064CC0" w:rsidRDefault="00546941" w:rsidP="00546941">
      <w:pPr>
        <w:pStyle w:val="Affd"/>
      </w:pPr>
      <w:r w:rsidRPr="00064CC0">
        <w:t>Однако, перед началом создания системы частотного регулирования требуется выполнение технико-экономического обоснования (ТЭО), по результатам которого может быть оценена инвестиционная привлекательность разработки.</w:t>
      </w:r>
    </w:p>
    <w:p w:rsidR="00546941" w:rsidRPr="00064CC0" w:rsidRDefault="00546941" w:rsidP="00546941">
      <w:pPr>
        <w:pStyle w:val="af9"/>
      </w:pPr>
      <w:r w:rsidRPr="00064CC0">
        <w:t>Рекомендуется проведение работ по проектированию и установке станций управления двигателями насосного оборудования всех котельных на территории Еманжелинского городского поселения.</w:t>
      </w:r>
    </w:p>
    <w:p w:rsidR="00546941" w:rsidRPr="00064CC0" w:rsidRDefault="00546941" w:rsidP="00546941">
      <w:pPr>
        <w:pStyle w:val="af9"/>
        <w:rPr>
          <w:b/>
        </w:rPr>
      </w:pPr>
      <w:r w:rsidRPr="00064CC0">
        <w:rPr>
          <w:b/>
        </w:rPr>
        <w:t>Актуализация схемы теплоснабжения</w:t>
      </w:r>
    </w:p>
    <w:p w:rsidR="00546941" w:rsidRPr="00064CC0" w:rsidRDefault="0046265B" w:rsidP="00546941">
      <w:pPr>
        <w:pStyle w:val="af9"/>
      </w:pPr>
      <w:r w:rsidRPr="0046265B">
        <w:t xml:space="preserve">Необходимость ежегодной актуализации схемы теплоснабжения закреплена законодательно статьей 23 Федерального закона от 27 июля 2010 г. N 190-ФЗ "О теплоснабжении". </w:t>
      </w:r>
      <w:r w:rsidR="00546941" w:rsidRPr="00064CC0">
        <w:t>Своевременная актуализация схемы теплоснабжения является важнейшим элементо</w:t>
      </w:r>
      <w:r>
        <w:t>м</w:t>
      </w:r>
      <w:r w:rsidR="00546941" w:rsidRPr="00064CC0">
        <w:t xml:space="preserve"> определения вектора развития Еманжелинского городского поселения, от которого зависит актуальность реализуемых мероприятий и возможность выявления дефицитов тепловой энергии, которые могут возникнуть в перспективе.</w:t>
      </w:r>
    </w:p>
    <w:p w:rsidR="00546941" w:rsidRPr="00064CC0" w:rsidRDefault="00546941" w:rsidP="00546941">
      <w:pPr>
        <w:pStyle w:val="af9"/>
      </w:pPr>
      <w:r w:rsidRPr="00064CC0">
        <w:t>Рекомендуется проводить ежегодную актуализацию схемы теплоснабжения Еманжелинского городского поселения.</w:t>
      </w:r>
    </w:p>
    <w:p w:rsidR="00546941" w:rsidRPr="00064CC0" w:rsidRDefault="00546941" w:rsidP="00546941">
      <w:pPr>
        <w:pStyle w:val="af9"/>
        <w:rPr>
          <w:b/>
        </w:rPr>
      </w:pPr>
      <w:r w:rsidRPr="00064CC0">
        <w:rPr>
          <w:b/>
        </w:rPr>
        <w:t>Проектирование и строительство блочных газовых котельных для теплоснабжения перспективных потребителей «38 квартала».</w:t>
      </w:r>
    </w:p>
    <w:p w:rsidR="00546941" w:rsidRPr="00064CC0" w:rsidRDefault="00546941" w:rsidP="00546941">
      <w:pPr>
        <w:pStyle w:val="af9"/>
      </w:pPr>
      <w:r w:rsidRPr="00064CC0">
        <w:t>Обоснованием данного мероприятия является необходимость обеспечения тепловой энергией перспективных потребителей «38 квартала» г. Еманжелинск. Генеральным планом и существующими проектами предусмотрено строительство многоквартирных домов и объектов социального назначения. К строительству предлагается жилой фонд средней этажности, площадью 56,2 тыс. м</w:t>
      </w:r>
      <w:r w:rsidRPr="00064CC0">
        <w:rPr>
          <w:vertAlign w:val="superscript"/>
        </w:rPr>
        <w:t>2</w:t>
      </w:r>
      <w:r w:rsidRPr="00064CC0">
        <w:t xml:space="preserve"> (9 пятиэтажных объектов), а также объекты социального назначения, площадью 53,0 тыс м</w:t>
      </w:r>
      <w:r w:rsidRPr="00064CC0">
        <w:rPr>
          <w:vertAlign w:val="superscript"/>
        </w:rPr>
        <w:t>2</w:t>
      </w:r>
      <w:r w:rsidRPr="00064CC0">
        <w:t xml:space="preserve"> (школа на 601 учащегося и 2 детских сада). Для теплоснабжения «38 квартала» предусмотрено строительство газовых блочных котельной мощностью 8,29 Гкал/ч.</w:t>
      </w:r>
    </w:p>
    <w:p w:rsidR="00546941" w:rsidRPr="00064CC0" w:rsidRDefault="00546941" w:rsidP="00546941">
      <w:pPr>
        <w:pStyle w:val="af9"/>
      </w:pPr>
      <w:r w:rsidRPr="00064CC0">
        <w:t>В настоящее время разработаны рабочие проекты для строительства двух водогрейных котельных и наружных сетей теплоснабжения в «38 квартале» г.Еманжелинска.</w:t>
      </w:r>
    </w:p>
    <w:p w:rsidR="00546941" w:rsidRPr="00064CC0" w:rsidRDefault="00546941" w:rsidP="00546941">
      <w:pPr>
        <w:pStyle w:val="af9"/>
      </w:pPr>
      <w:r w:rsidRPr="00064CC0">
        <w:t>Предусматривается проведение строительных работ в две очереди:</w:t>
      </w:r>
    </w:p>
    <w:p w:rsidR="00546941" w:rsidRPr="00064CC0" w:rsidRDefault="00546941" w:rsidP="00546941">
      <w:pPr>
        <w:pStyle w:val="a"/>
      </w:pPr>
      <w:r w:rsidRPr="00064CC0">
        <w:t>первая очередь: проектирование и строительство водогрейной котельной мощностью 3,87 Гкал/ч и наружных сетей теплоснабжения в радиусе действия котельной для обеспечения тепловой нагрузкой первой очереди застройки;</w:t>
      </w:r>
    </w:p>
    <w:p w:rsidR="00546941" w:rsidRPr="00064CC0" w:rsidRDefault="00546941" w:rsidP="00546941">
      <w:pPr>
        <w:pStyle w:val="a"/>
      </w:pPr>
      <w:r w:rsidRPr="00064CC0">
        <w:lastRenderedPageBreak/>
        <w:t>вторая очередь: проектирование и строительство водогрейной котельной мощностью 4,42 Гкал/ч и наружные сети теплоснабжения в радиусе действия котельной для обеспечения тепловой нагрузкой второй очереди застройки.</w:t>
      </w:r>
    </w:p>
    <w:p w:rsidR="00546941" w:rsidRPr="00064CC0" w:rsidRDefault="00546941" w:rsidP="00546941">
      <w:pPr>
        <w:pStyle w:val="af9"/>
      </w:pPr>
      <w:r w:rsidRPr="00064CC0">
        <w:t>После того, как планы по застройке микрорайона будут определены, следует провести оценку вариантов развития системы теплоснабжения и внести корректировки в Схему теплоснабжения Еманжелинского городского поселения.</w:t>
      </w:r>
    </w:p>
    <w:p w:rsidR="00546941" w:rsidRPr="00064CC0" w:rsidRDefault="00546941" w:rsidP="00546941">
      <w:pPr>
        <w:pStyle w:val="af9"/>
        <w:rPr>
          <w:b/>
        </w:rPr>
      </w:pPr>
      <w:r w:rsidRPr="00064CC0">
        <w:rPr>
          <w:b/>
        </w:rPr>
        <w:t>Проектирование и строительство блочной газовой котельной для теплоснабжения перспективных потребителей северо-восточной части города.</w:t>
      </w:r>
    </w:p>
    <w:p w:rsidR="00546941" w:rsidRPr="00064CC0" w:rsidRDefault="00546941" w:rsidP="00546941">
      <w:pPr>
        <w:pStyle w:val="af9"/>
      </w:pPr>
      <w:r w:rsidRPr="00064CC0">
        <w:t>Обоснованием данного мероприятия является необходимость обеспечения тепловой энергией перспективных потребителей северо-восточной части г. Еманжелинск. Объем нового жилищного строительства в квартале составит 26,0 тыс. м</w:t>
      </w:r>
      <w:r w:rsidRPr="00064CC0">
        <w:rPr>
          <w:vertAlign w:val="superscript"/>
        </w:rPr>
        <w:t>2</w:t>
      </w:r>
      <w:r w:rsidRPr="00064CC0">
        <w:t>. общей площади. Строительство системы централизованного теплоснабжения северо-восточной части города рекомендуется производить по мере появления возможности реализации проекта застройки.</w:t>
      </w:r>
    </w:p>
    <w:p w:rsidR="00546941" w:rsidRPr="00064CC0" w:rsidRDefault="00546941" w:rsidP="00546941">
      <w:pPr>
        <w:pStyle w:val="af9"/>
      </w:pPr>
      <w:r w:rsidRPr="00064CC0">
        <w:t>Предлагается проектирование и строительство централизованной котельной мощностью 4,5 Гкал/ч и наружных сетей теплоснабжения в радиусе действия котельной.</w:t>
      </w:r>
    </w:p>
    <w:p w:rsidR="00546941" w:rsidRPr="00064CC0" w:rsidRDefault="00546941" w:rsidP="00546941">
      <w:pPr>
        <w:pStyle w:val="af9"/>
      </w:pPr>
      <w:r w:rsidRPr="00064CC0">
        <w:t>После того, как планы по застройке микрорайона будут определены, следует провести оценку вариантов развития системы теплоснабжения и внести корректировки в Схему теплоснабжения Еманжелинского городского поселения.</w:t>
      </w:r>
    </w:p>
    <w:p w:rsidR="00546941" w:rsidRPr="00064CC0" w:rsidRDefault="00546941" w:rsidP="00546941">
      <w:pPr>
        <w:pStyle w:val="af9"/>
        <w:rPr>
          <w:b/>
        </w:rPr>
      </w:pPr>
      <w:r w:rsidRPr="00064CC0">
        <w:rPr>
          <w:b/>
        </w:rPr>
        <w:t>Проектирование и строительство блочной газовой котельной для теплоснабжения перспективных потребителей северной части города.</w:t>
      </w:r>
    </w:p>
    <w:p w:rsidR="00546941" w:rsidRPr="00064CC0" w:rsidRDefault="00546941" w:rsidP="00546941">
      <w:pPr>
        <w:pStyle w:val="af9"/>
      </w:pPr>
      <w:r w:rsidRPr="00064CC0">
        <w:t>Обоснованием данного мероприятия является необходимость обеспечения тепловой энергией перспективных потребителей северной части г. Еманжелинск. Суммарное чисто подключаемых к системе централизованного теплоснабжения объектов – более 30 шт. Строительство системы централизованного теплоснабжения северо-восточной части города рекомендуется производить по мере появления возможности реализации проекта застройки.</w:t>
      </w:r>
    </w:p>
    <w:p w:rsidR="00546941" w:rsidRPr="00064CC0" w:rsidRDefault="00546941" w:rsidP="00546941">
      <w:pPr>
        <w:pStyle w:val="af9"/>
      </w:pPr>
      <w:r w:rsidRPr="00064CC0">
        <w:t>Предлагается проектирование и строительство централизованной блочной газовой котельной мощностью 15 Гкал/ч.</w:t>
      </w:r>
    </w:p>
    <w:p w:rsidR="00B62B78" w:rsidRPr="00C100D8" w:rsidRDefault="00546941" w:rsidP="00546941">
      <w:pPr>
        <w:pStyle w:val="af9"/>
      </w:pPr>
      <w:r w:rsidRPr="00064CC0">
        <w:t>После того, как планы по застройке микрорайона будут определены, следует провести оценку вариантов развития системы теплоснабжения и внести корректировки в Схему теплоснабжения Еманжелинского городского поселения</w:t>
      </w:r>
      <w:r w:rsidR="00B62B78" w:rsidRPr="00C100D8">
        <w:t>.</w:t>
      </w:r>
    </w:p>
    <w:p w:rsidR="005132B4" w:rsidRPr="00C100D8" w:rsidRDefault="005132B4" w:rsidP="005132B4">
      <w:pPr>
        <w:pStyle w:val="af0"/>
        <w:ind w:left="0" w:firstLine="284"/>
        <w:jc w:val="both"/>
        <w:rPr>
          <w:sz w:val="28"/>
          <w:szCs w:val="28"/>
        </w:rPr>
      </w:pPr>
    </w:p>
    <w:p w:rsidR="007C1D7C" w:rsidRPr="00C100D8" w:rsidRDefault="007C1D7C" w:rsidP="00D97460">
      <w:pPr>
        <w:pStyle w:val="af9"/>
        <w:ind w:firstLine="0"/>
      </w:pPr>
    </w:p>
    <w:p w:rsidR="00150C48" w:rsidRPr="00C100D8" w:rsidRDefault="00150C48" w:rsidP="00150C48">
      <w:pPr>
        <w:ind w:firstLine="284"/>
        <w:jc w:val="both"/>
        <w:rPr>
          <w:b/>
          <w:sz w:val="28"/>
          <w:szCs w:val="28"/>
        </w:rPr>
      </w:pPr>
    </w:p>
    <w:p w:rsidR="00150C48" w:rsidRPr="00C100D8" w:rsidRDefault="00150C48" w:rsidP="00150C48">
      <w:pPr>
        <w:ind w:firstLine="284"/>
        <w:jc w:val="both"/>
        <w:rPr>
          <w:b/>
          <w:sz w:val="28"/>
          <w:szCs w:val="28"/>
        </w:rPr>
      </w:pPr>
    </w:p>
    <w:p w:rsidR="00150C48" w:rsidRPr="00C100D8" w:rsidRDefault="00C707C2" w:rsidP="00150C48">
      <w:pPr>
        <w:pStyle w:val="11"/>
      </w:pPr>
      <w:bookmarkStart w:id="32" w:name="_Toc532801610"/>
      <w:r>
        <w:lastRenderedPageBreak/>
        <w:t>Раздел 6.</w:t>
      </w:r>
      <w:r w:rsidR="00150C48" w:rsidRPr="00C100D8">
        <w:t xml:space="preserve"> Предложения по строительству и реконструкции тепловых сетей</w:t>
      </w:r>
      <w:bookmarkEnd w:id="32"/>
    </w:p>
    <w:p w:rsidR="00546941" w:rsidRPr="00064CC0" w:rsidRDefault="00546941" w:rsidP="00546941">
      <w:pPr>
        <w:pStyle w:val="aff2"/>
      </w:pPr>
      <w:r w:rsidRPr="00064CC0">
        <w:t>В ходе актуализации схемы теплоснабжения Еманжелинского городского поселения сформированы следующие мероприятия по строительству и реконструкции тепловых сетей:</w:t>
      </w:r>
    </w:p>
    <w:p w:rsidR="00546941" w:rsidRPr="00064CC0" w:rsidRDefault="00546941" w:rsidP="00546941">
      <w:pPr>
        <w:pStyle w:val="a"/>
      </w:pPr>
      <w:r w:rsidRPr="00064CC0">
        <w:t>плановая реконструкция тепловых сетей, исчерпавших свой эксплуатационный ресурс;</w:t>
      </w:r>
    </w:p>
    <w:p w:rsidR="00546941" w:rsidRPr="00064CC0" w:rsidRDefault="00546941" w:rsidP="00546941">
      <w:pPr>
        <w:pStyle w:val="a"/>
      </w:pPr>
      <w:r w:rsidRPr="00064CC0">
        <w:t>модернизация тепловых сетей котельной «31 квартала» АО «Челябоблкоммунэнерго»;</w:t>
      </w:r>
    </w:p>
    <w:p w:rsidR="00546941" w:rsidRPr="00064CC0" w:rsidRDefault="00546941" w:rsidP="00546941">
      <w:pPr>
        <w:pStyle w:val="a"/>
      </w:pPr>
      <w:r w:rsidRPr="00064CC0">
        <w:t>установка балансировочных дросселирующих устройств на вводах потребителей;</w:t>
      </w:r>
    </w:p>
    <w:p w:rsidR="00546941" w:rsidRPr="00064CC0" w:rsidRDefault="00546941" w:rsidP="00546941">
      <w:pPr>
        <w:pStyle w:val="a"/>
      </w:pPr>
      <w:r w:rsidRPr="00064CC0">
        <w:t>проведение инвентаризации бесхозяйных объектов систем теплоснабжения;</w:t>
      </w:r>
    </w:p>
    <w:p w:rsidR="00546941" w:rsidRPr="00064CC0" w:rsidRDefault="00546941" w:rsidP="00546941">
      <w:pPr>
        <w:pStyle w:val="a"/>
      </w:pPr>
      <w:r w:rsidRPr="00064CC0">
        <w:t>проведение гидравлического наладочного и поверочного расчетов систем теплоснабжения;</w:t>
      </w:r>
    </w:p>
    <w:p w:rsidR="00546941" w:rsidRPr="00064CC0" w:rsidRDefault="00546941" w:rsidP="00546941">
      <w:pPr>
        <w:pStyle w:val="a"/>
      </w:pPr>
      <w:r w:rsidRPr="00064CC0">
        <w:t>проведение гидравлической промывки систем теплопотребления;</w:t>
      </w:r>
    </w:p>
    <w:p w:rsidR="00546941" w:rsidRPr="00064CC0" w:rsidRDefault="00546941" w:rsidP="00546941">
      <w:pPr>
        <w:pStyle w:val="a"/>
      </w:pPr>
      <w:r w:rsidRPr="00064CC0">
        <w:t>мероприятия по проектированию и строительству тепловых сетей для обеспечения энергией перспективных потребителей центральной части г. Еманжелинск;</w:t>
      </w:r>
    </w:p>
    <w:p w:rsidR="00546941" w:rsidRPr="00064CC0" w:rsidRDefault="00546941" w:rsidP="00546941">
      <w:pPr>
        <w:pStyle w:val="a"/>
      </w:pPr>
      <w:r w:rsidRPr="00064CC0">
        <w:t>мероприятия по проектированию и строительству тепловых сетей для обеспечения энергией потребителей перспективного района «38 квартал» г. Еманжелинск;</w:t>
      </w:r>
    </w:p>
    <w:p w:rsidR="00546941" w:rsidRPr="00064CC0" w:rsidRDefault="00546941" w:rsidP="00546941">
      <w:pPr>
        <w:pStyle w:val="a"/>
      </w:pPr>
      <w:r w:rsidRPr="00064CC0">
        <w:t>мероприятия по проектированию и строительству тепловых сетей для обеспечения энергией потребителей перспективной северо-восточной части г. Еманжелинск;</w:t>
      </w:r>
    </w:p>
    <w:p w:rsidR="00546941" w:rsidRPr="00064CC0" w:rsidRDefault="00546941" w:rsidP="00546941">
      <w:pPr>
        <w:pStyle w:val="a"/>
      </w:pPr>
      <w:r w:rsidRPr="00064CC0">
        <w:t>мероприятия по проектированию и строительству тепловых сетей для обеспечения энергией потребителей перспективной северной части г. Еманжелинск;</w:t>
      </w:r>
    </w:p>
    <w:p w:rsidR="00546941" w:rsidRPr="00064CC0" w:rsidRDefault="00546941" w:rsidP="00546941">
      <w:pPr>
        <w:pStyle w:val="aff2"/>
        <w:rPr>
          <w:b/>
          <w:highlight w:val="green"/>
        </w:rPr>
      </w:pPr>
      <w:r w:rsidRPr="00064CC0">
        <w:rPr>
          <w:b/>
        </w:rPr>
        <w:t>Плановая реконструкция тепловых сетей, исчерпавших свой эксплуатационный ресурс</w:t>
      </w:r>
    </w:p>
    <w:p w:rsidR="00546941" w:rsidRPr="00064CC0" w:rsidRDefault="00546941" w:rsidP="00546941">
      <w:pPr>
        <w:pStyle w:val="af9"/>
      </w:pPr>
      <w:r w:rsidRPr="00064CC0">
        <w:t>Существующие тепловые сети источников тепловой энергии Еманжелинского городского поселения проложены более 30 лет назад, имеют значительный износ (80%), надежность тепловых сетей не соответствует нормативным требованиям. Обоснованием проведения реконструкции тепловых сетей является необходимость обеспечения необходимого уровня надежности систем теплоснабжения.</w:t>
      </w:r>
    </w:p>
    <w:p w:rsidR="00546941" w:rsidRPr="00064CC0" w:rsidRDefault="00546941" w:rsidP="00546941">
      <w:pPr>
        <w:pStyle w:val="af9"/>
      </w:pPr>
      <w:r w:rsidRPr="00064CC0">
        <w:t>Рекомендуется производить ежегодную замену 2% от общего фонда ветхих тепловых сетей (0,6 км в год).</w:t>
      </w:r>
    </w:p>
    <w:p w:rsidR="00546941" w:rsidRPr="00064CC0" w:rsidRDefault="00546941" w:rsidP="00546941">
      <w:pPr>
        <w:pStyle w:val="aff2"/>
        <w:rPr>
          <w:b/>
        </w:rPr>
      </w:pPr>
      <w:r w:rsidRPr="00064CC0">
        <w:rPr>
          <w:b/>
        </w:rPr>
        <w:t>Модернизация тепловых сетей котельной «31 квартал» АО «Челябоблкоммунэнерго»</w:t>
      </w:r>
    </w:p>
    <w:p w:rsidR="00546941" w:rsidRPr="00064CC0" w:rsidRDefault="00546941" w:rsidP="00546941">
      <w:pPr>
        <w:pStyle w:val="aff2"/>
      </w:pPr>
      <w:r w:rsidRPr="00064CC0">
        <w:t>В ходе проведения актуализации схемы теплоснабжения было выявлено, что существует необходимость с целью обеспечения необходимого уровня надежности проведение мероприятий по замене следующих участков тепловых сетей котельной «31 квартал» АО «Челябоблкоммунэнерго»:</w:t>
      </w:r>
    </w:p>
    <w:p w:rsidR="00546941" w:rsidRPr="00064CC0" w:rsidRDefault="00546941" w:rsidP="00546941">
      <w:pPr>
        <w:pStyle w:val="a"/>
      </w:pPr>
      <w:r w:rsidRPr="00064CC0">
        <w:t>Ду 100мм протяженностью 404 метра по ул. Чкалова;</w:t>
      </w:r>
    </w:p>
    <w:p w:rsidR="00546941" w:rsidRPr="00064CC0" w:rsidRDefault="00546941" w:rsidP="00546941">
      <w:pPr>
        <w:pStyle w:val="a"/>
      </w:pPr>
      <w:r w:rsidRPr="00064CC0">
        <w:t xml:space="preserve">Ду 200мм протяженностью 330 метров по ул. Шоссейная. </w:t>
      </w:r>
    </w:p>
    <w:p w:rsidR="00546941" w:rsidRPr="00064CC0" w:rsidRDefault="00546941" w:rsidP="00546941">
      <w:pPr>
        <w:pStyle w:val="af9"/>
        <w:rPr>
          <w:b/>
        </w:rPr>
      </w:pPr>
      <w:r w:rsidRPr="00064CC0">
        <w:rPr>
          <w:b/>
        </w:rPr>
        <w:lastRenderedPageBreak/>
        <w:t>Установка балансировочных клапанов в качестве дросселирующих устройств</w:t>
      </w:r>
    </w:p>
    <w:p w:rsidR="00546941" w:rsidRPr="00064CC0" w:rsidRDefault="00546941" w:rsidP="00546941">
      <w:pPr>
        <w:pStyle w:val="af9"/>
      </w:pPr>
      <w:r w:rsidRPr="00064CC0">
        <w:t>Эффективную работу систем отопления во многом определяет их гидравлическая сбалансированность, корректный уровень которой позволяет предотвратить вероятность неравномерной подачи теплоносителя в каждый отопительный прибор. Как правило, теплоноситель циркулирует по трубам по пути наименьшего сопротивления и заполняет вначале контуры отопления, ближайшие к источнику тепла. Вследствие этого, чем дальше находится отопительный прибор от источника тепла, тем меньше он нагревается, так как теплоноситель успевает остыть, отдав свое тепло предыдущим отопительным приборам.</w:t>
      </w:r>
    </w:p>
    <w:p w:rsidR="00546941" w:rsidRPr="00064CC0" w:rsidRDefault="00546941" w:rsidP="00546941">
      <w:pPr>
        <w:pStyle w:val="af9"/>
      </w:pPr>
      <w:r w:rsidRPr="00064CC0">
        <w:t xml:space="preserve">Для того, чтобы отрегулировать систему отопления (необходимый расход в каждый отопительный прибор) необходимо устанавливать дросселирующие устройства, принцип работы которых позволяет произвести гидравлическую балансировку (увязку) потоков теплоносителя по различным элементам отопительной системы или же стабилизировать в них циркуляционные давления или температуры. </w:t>
      </w:r>
    </w:p>
    <w:p w:rsidR="00546941" w:rsidRPr="00064CC0" w:rsidRDefault="00546941" w:rsidP="00546941">
      <w:pPr>
        <w:pStyle w:val="af9"/>
      </w:pPr>
      <w:r w:rsidRPr="00064CC0">
        <w:t>Балансировочный клапан - это устройство или вид запорной арматуры, предназначенный регулировать проходное сечение для пропуска теплоносителя заданного расхода.</w:t>
      </w:r>
    </w:p>
    <w:p w:rsidR="00546941" w:rsidRPr="00064CC0" w:rsidRDefault="00546941" w:rsidP="00546941">
      <w:pPr>
        <w:pStyle w:val="af9"/>
      </w:pPr>
      <w:r w:rsidRPr="00064CC0">
        <w:t>Рекомендуется с целью обеспечения нормативных гидравлических режимов установить балансировочные клапана на вводы каждого из 212 объектов многоквартирного жилого фонда.</w:t>
      </w:r>
    </w:p>
    <w:p w:rsidR="00546941" w:rsidRPr="00064CC0" w:rsidRDefault="00546941" w:rsidP="00546941">
      <w:pPr>
        <w:pStyle w:val="af9"/>
        <w:rPr>
          <w:b/>
        </w:rPr>
      </w:pPr>
      <w:r w:rsidRPr="00064CC0">
        <w:rPr>
          <w:b/>
        </w:rPr>
        <w:t>Инвентаризация бесхозяйных объектов систем теплоснабжения</w:t>
      </w:r>
    </w:p>
    <w:p w:rsidR="00546941" w:rsidRPr="00064CC0" w:rsidRDefault="00546941" w:rsidP="00546941">
      <w:pPr>
        <w:pStyle w:val="af9"/>
      </w:pPr>
      <w:r w:rsidRPr="00064CC0">
        <w:t>Инвентаризация бесхозяйных объектов недвижимого имущества, используемых для передачи ресурсов является необходимой частью планомерного эффективного развития городского поселения. Рекомендуется завершить процесс признания права муниципальной собственности на бесхозяйные объекты недвижимого имущества.</w:t>
      </w:r>
    </w:p>
    <w:p w:rsidR="00546941" w:rsidRPr="00064CC0" w:rsidRDefault="00546941" w:rsidP="00546941">
      <w:pPr>
        <w:pStyle w:val="aff2"/>
        <w:rPr>
          <w:b/>
        </w:rPr>
      </w:pPr>
      <w:r w:rsidRPr="00064CC0">
        <w:rPr>
          <w:b/>
        </w:rPr>
        <w:t>Гидравлический наладочный и поверочный расчет систем теплоснабжения</w:t>
      </w:r>
    </w:p>
    <w:p w:rsidR="00546941" w:rsidRPr="00064CC0" w:rsidRDefault="00546941" w:rsidP="00546941">
      <w:pPr>
        <w:pStyle w:val="aff2"/>
      </w:pPr>
      <w:r w:rsidRPr="00064CC0">
        <w:t>Одним из наиболее эффективных способов определения потенциала энергосбережения в системах теплоснабжения является разработка электронных моделей, позволяющих проводить разнообразные теплогидравлические расчеты и формировать мероприятия по модернизации и реконструкции.</w:t>
      </w:r>
    </w:p>
    <w:p w:rsidR="00546941" w:rsidRPr="00064CC0" w:rsidRDefault="00546941" w:rsidP="00546941">
      <w:pPr>
        <w:pStyle w:val="aff2"/>
      </w:pPr>
      <w:r w:rsidRPr="00064CC0">
        <w:t>Целью наладочного расчета является определение потокораспределения в паропроводной сети, подачи и напора источников при известных диаметрах труб и расчетных отборах пара в узловых точках, а также подбор дросселирующих устройств и места их установки.</w:t>
      </w:r>
    </w:p>
    <w:p w:rsidR="00546941" w:rsidRPr="00064CC0" w:rsidRDefault="00546941" w:rsidP="00546941">
      <w:pPr>
        <w:pStyle w:val="aff2"/>
      </w:pPr>
      <w:r w:rsidRPr="00064CC0">
        <w:t>В результате поверочного расчета определяется потокораспределение, температура, давление, энтальпия и сухость (влажность) пара в любой узловой точке сети. Расчеты можно проводить и при движении по паропроводу двухфазной среды, при этом будет определятся место изменение состояния пара и его основные параметры.</w:t>
      </w:r>
    </w:p>
    <w:p w:rsidR="00546941" w:rsidRPr="00064CC0" w:rsidRDefault="00546941" w:rsidP="00546941">
      <w:pPr>
        <w:pStyle w:val="aff2"/>
      </w:pPr>
      <w:r w:rsidRPr="00064CC0">
        <w:lastRenderedPageBreak/>
        <w:t xml:space="preserve">Рекомендуется разработать электронную модель систем теплоснабжения Еманжелинского городского поселения с возможностью проведения теплогидравлических расчетов. </w:t>
      </w:r>
    </w:p>
    <w:p w:rsidR="00546941" w:rsidRPr="00064CC0" w:rsidRDefault="00546941" w:rsidP="00546941">
      <w:pPr>
        <w:pStyle w:val="aff2"/>
        <w:rPr>
          <w:b/>
        </w:rPr>
      </w:pPr>
      <w:r w:rsidRPr="00064CC0">
        <w:rPr>
          <w:b/>
        </w:rPr>
        <w:t>Гидравлическая промывка систем теплопотребления</w:t>
      </w:r>
    </w:p>
    <w:p w:rsidR="00546941" w:rsidRPr="00064CC0" w:rsidRDefault="00546941" w:rsidP="00546941">
      <w:pPr>
        <w:pStyle w:val="aff2"/>
      </w:pPr>
      <w:r w:rsidRPr="00064CC0">
        <w:t>Проведение гидравлической промывки систем теплопотребления потребителей тепловой энергии на территории Еманжелинского городского поселения позволит удалить шлаковые отложения в индивидуальных теплообменных аппаратах (радиаторах) потребителей, благодаря чему повысится коэффициент теплопередачи, а также улучшатся гидравлические режимы работы систем теплоснабжения ввиду снижения гидравлического сопротивления.</w:t>
      </w:r>
    </w:p>
    <w:p w:rsidR="00546941" w:rsidRPr="00064CC0" w:rsidRDefault="00546941" w:rsidP="00546941">
      <w:pPr>
        <w:pStyle w:val="aff2"/>
      </w:pPr>
      <w:r w:rsidRPr="00064CC0">
        <w:t>Рекомендуется обеспечить гидравлическую промывку систем теплоснабжения всех многоквартирных домов потребителей бюджетного сектора. Количество объектов: около 220 шт.</w:t>
      </w:r>
    </w:p>
    <w:p w:rsidR="00546941" w:rsidRPr="00064CC0" w:rsidRDefault="00546941" w:rsidP="00546941">
      <w:pPr>
        <w:pStyle w:val="aff2"/>
      </w:pPr>
      <w:r w:rsidRPr="00064CC0">
        <w:t>Гидравлическую промывку необходимо осуществлять не реже, чем раз в пять лет с целью поддержания необходимых параметров функционирования систем теплоснабжения.</w:t>
      </w:r>
    </w:p>
    <w:p w:rsidR="00546941" w:rsidRPr="00064CC0" w:rsidRDefault="00546941" w:rsidP="00546941">
      <w:pPr>
        <w:pStyle w:val="af9"/>
        <w:rPr>
          <w:b/>
        </w:rPr>
      </w:pPr>
      <w:r w:rsidRPr="00064CC0">
        <w:rPr>
          <w:b/>
        </w:rPr>
        <w:t>Мероприятия по проектированию и строительству тепловых сетей для обеспечения энергией перспективных потребителей центральной части г. Еманжелинск</w:t>
      </w:r>
    </w:p>
    <w:p w:rsidR="00546941" w:rsidRPr="00064CC0" w:rsidRDefault="00546941" w:rsidP="00546941">
      <w:pPr>
        <w:pStyle w:val="af9"/>
      </w:pPr>
      <w:r w:rsidRPr="00064CC0">
        <w:t>Обоснованием данного мероприятия является необходимость обеспечения тепловой энергией перспективных потребителей центральной части г. Еманжелинск. В связи с отсутствием проектной документации протяженность оценивается по укрупненным показателям и составит 2,5 км средним диаметром Dy150.</w:t>
      </w:r>
    </w:p>
    <w:p w:rsidR="00546941" w:rsidRPr="00064CC0" w:rsidRDefault="00546941" w:rsidP="00546941">
      <w:pPr>
        <w:pStyle w:val="af9"/>
        <w:rPr>
          <w:b/>
        </w:rPr>
      </w:pPr>
      <w:r w:rsidRPr="00064CC0">
        <w:rPr>
          <w:b/>
        </w:rPr>
        <w:t>Мероприятия по проектированию и строительству тепловых сетей для обеспечения энергией потребителей перспективного района «38 квартал» г. Еманжелинск</w:t>
      </w:r>
    </w:p>
    <w:p w:rsidR="00546941" w:rsidRPr="00064CC0" w:rsidRDefault="00546941" w:rsidP="00546941">
      <w:pPr>
        <w:pStyle w:val="af9"/>
      </w:pPr>
      <w:r w:rsidRPr="00064CC0">
        <w:t>Обоснованием данного мероприятия является необходимость обеспечения тепловой энергией перспективных потребителей «38 квартала» г. Еманжелинск. В связи с отсутствием проектной документации протяженность оценивается по укрупненным показателям и составит 2,5 км средним диаметром Dy150.</w:t>
      </w:r>
    </w:p>
    <w:p w:rsidR="00546941" w:rsidRPr="00064CC0" w:rsidRDefault="00546941" w:rsidP="00546941">
      <w:pPr>
        <w:pStyle w:val="af9"/>
        <w:rPr>
          <w:b/>
        </w:rPr>
      </w:pPr>
      <w:r w:rsidRPr="00064CC0">
        <w:rPr>
          <w:b/>
        </w:rPr>
        <w:t>Мероприятия по проектированию и строительству тепловых сетей для обеспечения энергией потребителей перспективной северо-восточной части г. Еманжелинск</w:t>
      </w:r>
    </w:p>
    <w:p w:rsidR="00546941" w:rsidRPr="00064CC0" w:rsidRDefault="00546941" w:rsidP="00546941">
      <w:pPr>
        <w:pStyle w:val="af9"/>
      </w:pPr>
      <w:r w:rsidRPr="00064CC0">
        <w:t>Обоснованием данного мероприятия является необходимость обеспечения тепловой энергией перспективных потребителей северо-восточной части г. Еманжелинск. В связи с отсутствием проектной документации протяженность оценивается по укрупненным показателям и составит 2,0 км средним диаметром Dy125.</w:t>
      </w:r>
    </w:p>
    <w:p w:rsidR="00546941" w:rsidRPr="00064CC0" w:rsidRDefault="00546941" w:rsidP="00546941">
      <w:pPr>
        <w:pStyle w:val="af9"/>
        <w:rPr>
          <w:b/>
        </w:rPr>
      </w:pPr>
      <w:r w:rsidRPr="00064CC0">
        <w:rPr>
          <w:b/>
        </w:rPr>
        <w:t>Мероприятия по проектированию и строительству тепловых сетей для обеспечения энергией потребителей перспективной северной части г. Еманжелинск</w:t>
      </w:r>
    </w:p>
    <w:p w:rsidR="00546941" w:rsidRPr="00064CC0" w:rsidRDefault="00546941" w:rsidP="00546941">
      <w:pPr>
        <w:pStyle w:val="af9"/>
      </w:pPr>
      <w:r w:rsidRPr="00064CC0">
        <w:t xml:space="preserve">Обоснованием данного мероприятия является необходимость обеспечения тепловой энергией перспективных потребителей северной части г. Еманжелинск. В связи с отсутствием </w:t>
      </w:r>
      <w:r w:rsidRPr="00064CC0">
        <w:lastRenderedPageBreak/>
        <w:t>проектной документации протяженность оценивается по укрупненным показателям и составит 3,5 км средним диаметром Dy150.</w:t>
      </w:r>
    </w:p>
    <w:p w:rsidR="00546941" w:rsidRPr="00064CC0" w:rsidRDefault="00546941" w:rsidP="00546941">
      <w:pPr>
        <w:pStyle w:val="aff2"/>
        <w:spacing w:before="240"/>
      </w:pPr>
      <w:r w:rsidRPr="00064CC0">
        <w:t>Необходимость внесения предложений</w:t>
      </w:r>
      <w:r w:rsidRPr="00064CC0">
        <w:rPr>
          <w:spacing w:val="46"/>
        </w:rPr>
        <w:t xml:space="preserve"> </w:t>
      </w:r>
      <w:r w:rsidRPr="00064CC0">
        <w:t>по</w:t>
      </w:r>
      <w:r w:rsidRPr="00064CC0">
        <w:rPr>
          <w:spacing w:val="47"/>
        </w:rPr>
        <w:t xml:space="preserve"> </w:t>
      </w:r>
      <w:r w:rsidRPr="00064CC0">
        <w:t>новому</w:t>
      </w:r>
      <w:r w:rsidRPr="00064CC0">
        <w:rPr>
          <w:spacing w:val="42"/>
        </w:rPr>
        <w:t xml:space="preserve"> </w:t>
      </w:r>
      <w:r w:rsidRPr="00064CC0">
        <w:t>строительству</w:t>
      </w:r>
      <w:r w:rsidRPr="00064CC0">
        <w:rPr>
          <w:spacing w:val="40"/>
        </w:rPr>
        <w:t xml:space="preserve"> </w:t>
      </w:r>
      <w:r w:rsidRPr="00064CC0">
        <w:t>тепловых</w:t>
      </w:r>
      <w:r w:rsidRPr="00064CC0">
        <w:rPr>
          <w:spacing w:val="49"/>
        </w:rPr>
        <w:t xml:space="preserve"> </w:t>
      </w:r>
      <w:r w:rsidRPr="00064CC0">
        <w:t>сетей, обеспечивающих перераспределение тепловой нагрузки из зон с дефицитом тепловой мощности в ходе актуализации схемы теплоснабжения не выявлена.</w:t>
      </w:r>
    </w:p>
    <w:p w:rsidR="00546941" w:rsidRPr="00064CC0" w:rsidRDefault="00546941" w:rsidP="00546941">
      <w:pPr>
        <w:pStyle w:val="aff2"/>
        <w:rPr>
          <w:spacing w:val="75"/>
        </w:rPr>
      </w:pPr>
      <w:r w:rsidRPr="00064CC0">
        <w:t>Необходимость внесения предложений по</w:t>
      </w:r>
      <w:r w:rsidRPr="00064CC0">
        <w:rPr>
          <w:spacing w:val="14"/>
        </w:rPr>
        <w:t xml:space="preserve"> </w:t>
      </w:r>
      <w:r w:rsidRPr="00064CC0">
        <w:t>новому</w:t>
      </w:r>
      <w:r w:rsidRPr="00064CC0">
        <w:rPr>
          <w:spacing w:val="11"/>
        </w:rPr>
        <w:t xml:space="preserve"> </w:t>
      </w:r>
      <w:r w:rsidRPr="00064CC0">
        <w:t>строительству</w:t>
      </w:r>
      <w:r w:rsidRPr="00064CC0">
        <w:rPr>
          <w:spacing w:val="17"/>
        </w:rPr>
        <w:t xml:space="preserve"> </w:t>
      </w:r>
      <w:r w:rsidRPr="00064CC0">
        <w:t>или</w:t>
      </w:r>
      <w:r w:rsidRPr="00064CC0">
        <w:rPr>
          <w:spacing w:val="17"/>
        </w:rPr>
        <w:t xml:space="preserve"> </w:t>
      </w:r>
      <w:r w:rsidRPr="00064CC0">
        <w:t>реконструкции</w:t>
      </w:r>
      <w:r w:rsidRPr="00064CC0">
        <w:rPr>
          <w:spacing w:val="17"/>
        </w:rPr>
        <w:t xml:space="preserve"> </w:t>
      </w:r>
      <w:r w:rsidRPr="00064CC0">
        <w:t>тепловых</w:t>
      </w:r>
      <w:r w:rsidRPr="00064CC0">
        <w:rPr>
          <w:spacing w:val="15"/>
        </w:rPr>
        <w:t xml:space="preserve"> </w:t>
      </w:r>
      <w:r w:rsidRPr="00064CC0">
        <w:t>сетей в целях обеспечения условий при наличии которых существует возможность поставок тепловой энергии потребителям от различных источников в ходе актуализации схемы теплоснабжения не выявлена.</w:t>
      </w:r>
    </w:p>
    <w:p w:rsidR="00E52214" w:rsidRPr="00C100D8" w:rsidRDefault="00546941" w:rsidP="00546941">
      <w:pPr>
        <w:pStyle w:val="aff2"/>
      </w:pPr>
      <w:r w:rsidRPr="00064CC0">
        <w:t>Необходимость внесения предложений по</w:t>
      </w:r>
      <w:r w:rsidRPr="00064CC0">
        <w:rPr>
          <w:spacing w:val="14"/>
        </w:rPr>
        <w:t xml:space="preserve"> </w:t>
      </w:r>
      <w:r w:rsidRPr="00064CC0">
        <w:t>новому</w:t>
      </w:r>
      <w:r w:rsidRPr="00064CC0">
        <w:rPr>
          <w:spacing w:val="11"/>
        </w:rPr>
        <w:t xml:space="preserve"> </w:t>
      </w:r>
      <w:r w:rsidRPr="00064CC0">
        <w:t>строительству</w:t>
      </w:r>
      <w:r w:rsidRPr="00064CC0">
        <w:rPr>
          <w:spacing w:val="17"/>
        </w:rPr>
        <w:t xml:space="preserve"> </w:t>
      </w:r>
      <w:r w:rsidRPr="00064CC0">
        <w:t>или</w:t>
      </w:r>
      <w:r w:rsidRPr="00064CC0">
        <w:rPr>
          <w:spacing w:val="17"/>
        </w:rPr>
        <w:t xml:space="preserve"> </w:t>
      </w:r>
      <w:r w:rsidRPr="00064CC0">
        <w:t>реконструкции</w:t>
      </w:r>
      <w:r w:rsidRPr="00064CC0">
        <w:rPr>
          <w:spacing w:val="17"/>
        </w:rPr>
        <w:t xml:space="preserve"> </w:t>
      </w:r>
      <w:r w:rsidRPr="00064CC0">
        <w:t>тепловых</w:t>
      </w:r>
      <w:r w:rsidRPr="00064CC0">
        <w:rPr>
          <w:spacing w:val="15"/>
        </w:rPr>
        <w:t xml:space="preserve"> </w:t>
      </w:r>
      <w:r w:rsidRPr="00064CC0">
        <w:t>сетей для</w:t>
      </w:r>
      <w:r w:rsidRPr="00064CC0">
        <w:rPr>
          <w:spacing w:val="45"/>
        </w:rPr>
        <w:t xml:space="preserve"> </w:t>
      </w:r>
      <w:r w:rsidRPr="00064CC0">
        <w:t>повышения</w:t>
      </w:r>
      <w:r w:rsidRPr="00064CC0">
        <w:rPr>
          <w:spacing w:val="45"/>
        </w:rPr>
        <w:t xml:space="preserve"> </w:t>
      </w:r>
      <w:r w:rsidRPr="00064CC0">
        <w:t>эффективности</w:t>
      </w:r>
      <w:r w:rsidRPr="00064CC0">
        <w:rPr>
          <w:spacing w:val="43"/>
        </w:rPr>
        <w:t xml:space="preserve"> </w:t>
      </w:r>
      <w:r w:rsidRPr="00064CC0">
        <w:t>функционирования</w:t>
      </w:r>
      <w:r w:rsidRPr="00064CC0">
        <w:rPr>
          <w:spacing w:val="45"/>
        </w:rPr>
        <w:t xml:space="preserve"> </w:t>
      </w:r>
      <w:r w:rsidRPr="00064CC0">
        <w:t>системы</w:t>
      </w:r>
      <w:r w:rsidRPr="00064CC0">
        <w:rPr>
          <w:spacing w:val="44"/>
        </w:rPr>
        <w:t xml:space="preserve"> </w:t>
      </w:r>
      <w:r w:rsidRPr="00064CC0">
        <w:t>теплоснабжения</w:t>
      </w:r>
      <w:r w:rsidRPr="00064CC0">
        <w:rPr>
          <w:spacing w:val="44"/>
        </w:rPr>
        <w:t xml:space="preserve"> </w:t>
      </w:r>
      <w:r w:rsidRPr="00064CC0">
        <w:t>за</w:t>
      </w:r>
      <w:r w:rsidRPr="00064CC0">
        <w:rPr>
          <w:spacing w:val="83"/>
        </w:rPr>
        <w:t xml:space="preserve"> </w:t>
      </w:r>
      <w:r w:rsidRPr="00064CC0">
        <w:t>счет перевода котельных</w:t>
      </w:r>
      <w:r w:rsidRPr="00064CC0">
        <w:rPr>
          <w:spacing w:val="2"/>
        </w:rPr>
        <w:t xml:space="preserve"> </w:t>
      </w:r>
      <w:r w:rsidRPr="00064CC0">
        <w:t>в пиковый режим или</w:t>
      </w:r>
      <w:r w:rsidRPr="00064CC0">
        <w:rPr>
          <w:spacing w:val="-2"/>
        </w:rPr>
        <w:t xml:space="preserve"> </w:t>
      </w:r>
      <w:r w:rsidRPr="00064CC0">
        <w:t>ликвидации</w:t>
      </w:r>
      <w:r w:rsidRPr="00064CC0">
        <w:rPr>
          <w:spacing w:val="-2"/>
        </w:rPr>
        <w:t xml:space="preserve"> </w:t>
      </w:r>
      <w:r w:rsidRPr="00064CC0">
        <w:t>котельных в ходе актуализации схемы теплоснабжения не выявлена</w:t>
      </w:r>
      <w:r w:rsidR="00E52214" w:rsidRPr="00C100D8">
        <w:t>.</w:t>
      </w:r>
    </w:p>
    <w:p w:rsidR="00150C48" w:rsidRPr="00C100D8" w:rsidRDefault="00150C48">
      <w:pPr>
        <w:rPr>
          <w:rFonts w:cstheme="minorBidi"/>
          <w:b/>
          <w:bCs/>
          <w:spacing w:val="-1"/>
          <w:kern w:val="36"/>
          <w:sz w:val="28"/>
          <w:szCs w:val="28"/>
          <w:lang w:eastAsia="en-US"/>
        </w:rPr>
      </w:pPr>
      <w:r w:rsidRPr="00C100D8">
        <w:br w:type="page"/>
      </w:r>
    </w:p>
    <w:p w:rsidR="007739AF" w:rsidRPr="00C100D8" w:rsidRDefault="00C707C2" w:rsidP="007739AF">
      <w:pPr>
        <w:pStyle w:val="11"/>
      </w:pPr>
      <w:bookmarkStart w:id="33" w:name="_Toc532801611"/>
      <w:r>
        <w:lastRenderedPageBreak/>
        <w:t>Раздел 7.</w:t>
      </w:r>
      <w:r w:rsidR="007739AF" w:rsidRPr="00C100D8">
        <w:t xml:space="preserve"> </w:t>
      </w:r>
      <w:r w:rsidR="000E156C" w:rsidRPr="00C100D8">
        <w:t>Предложения по переводу открытых систем теплоснабжения в закрытые системы</w:t>
      </w:r>
      <w:bookmarkEnd w:id="33"/>
    </w:p>
    <w:p w:rsidR="000E156C" w:rsidRPr="00C100D8" w:rsidRDefault="00921175" w:rsidP="000E156C">
      <w:pPr>
        <w:pStyle w:val="af9"/>
      </w:pPr>
      <w:r w:rsidRPr="00C100D8">
        <w:t>На территории Еманжелинского городского поселения отсутствуют открытые системы теплоснабжения. В перспективе на расчетный срок также не предполагается ввод в эксплуатацию открытых систем теплоснабжения. Мероприятия по переводу открытых систем теплоснабжения в закрытые системы не требуются.</w:t>
      </w:r>
    </w:p>
    <w:p w:rsidR="000E156C" w:rsidRPr="00C100D8" w:rsidRDefault="000E156C">
      <w:pPr>
        <w:rPr>
          <w:rFonts w:cstheme="minorBidi"/>
          <w:b/>
          <w:bCs/>
          <w:spacing w:val="-1"/>
          <w:kern w:val="36"/>
          <w:sz w:val="28"/>
          <w:szCs w:val="28"/>
          <w:lang w:eastAsia="en-US"/>
        </w:rPr>
      </w:pPr>
      <w:r w:rsidRPr="00C100D8">
        <w:br w:type="page"/>
      </w:r>
    </w:p>
    <w:p w:rsidR="000E156C" w:rsidRPr="00C100D8" w:rsidRDefault="00C707C2" w:rsidP="000E156C">
      <w:pPr>
        <w:pStyle w:val="11"/>
      </w:pPr>
      <w:bookmarkStart w:id="34" w:name="_Toc532801612"/>
      <w:r>
        <w:lastRenderedPageBreak/>
        <w:t>Раздел 8.</w:t>
      </w:r>
      <w:r w:rsidR="000E156C" w:rsidRPr="00C100D8">
        <w:t xml:space="preserve"> Перспективные топливные балансы</w:t>
      </w:r>
      <w:bookmarkEnd w:id="34"/>
    </w:p>
    <w:p w:rsidR="007739AF" w:rsidRDefault="008963D2" w:rsidP="008963D2">
      <w:pPr>
        <w:pStyle w:val="af9"/>
      </w:pPr>
      <w:r w:rsidRPr="00C100D8">
        <w:t>Данные о фактических топливно-</w:t>
      </w:r>
      <w:r w:rsidR="00C707C2" w:rsidRPr="00C100D8">
        <w:t>энергетических</w:t>
      </w:r>
      <w:r w:rsidRPr="00C100D8">
        <w:t xml:space="preserve"> балансах приведены в </w:t>
      </w:r>
      <w:r w:rsidR="00D13504" w:rsidRPr="00C100D8">
        <w:t>ч</w:t>
      </w:r>
      <w:r w:rsidRPr="00C100D8">
        <w:t xml:space="preserve">асти 8 </w:t>
      </w:r>
      <w:r w:rsidR="00D13504" w:rsidRPr="00C100D8">
        <w:t>г</w:t>
      </w:r>
      <w:r w:rsidRPr="00C100D8">
        <w:t xml:space="preserve">лавы 1 </w:t>
      </w:r>
      <w:r w:rsidR="007F51A3">
        <w:t>Обосновывающих материалов</w:t>
      </w:r>
      <w:r w:rsidRPr="00C100D8">
        <w:t>. В таблиц</w:t>
      </w:r>
      <w:r w:rsidR="005D7516">
        <w:t>е</w:t>
      </w:r>
      <w:r w:rsidRPr="00C100D8">
        <w:t xml:space="preserve"> </w:t>
      </w:r>
      <w:fldSimple w:instr=" REF _Ref532149046 \h  \* MERGEFORMAT ">
        <w:r w:rsidR="002607CB" w:rsidRPr="002607CB">
          <w:rPr>
            <w:vanish/>
          </w:rPr>
          <w:t xml:space="preserve">Таблица </w:t>
        </w:r>
        <w:r w:rsidR="002607CB">
          <w:rPr>
            <w:noProof/>
          </w:rPr>
          <w:t>15</w:t>
        </w:r>
      </w:fldSimple>
      <w:r w:rsidR="00C85DDF" w:rsidRPr="00C100D8">
        <w:t xml:space="preserve"> </w:t>
      </w:r>
      <w:r w:rsidRPr="00C100D8">
        <w:t>представлены перспективные топливные балансы источников тепловой энергии</w:t>
      </w:r>
      <w:r w:rsidR="00D13504" w:rsidRPr="00C100D8">
        <w:t xml:space="preserve"> Еманжелинского городского поселения</w:t>
      </w:r>
      <w:r w:rsidRPr="00C100D8">
        <w:t xml:space="preserve"> на </w:t>
      </w:r>
      <w:r w:rsidR="00C85DDF" w:rsidRPr="00C100D8">
        <w:t>202</w:t>
      </w:r>
      <w:r w:rsidR="005D7516">
        <w:t>3</w:t>
      </w:r>
      <w:r w:rsidR="00C85DDF" w:rsidRPr="00C100D8">
        <w:t>, 202</w:t>
      </w:r>
      <w:r w:rsidR="005D7516">
        <w:t>8</w:t>
      </w:r>
      <w:r w:rsidR="00C85DDF" w:rsidRPr="00C100D8">
        <w:t xml:space="preserve"> и 2034 гг</w:t>
      </w:r>
      <w:r w:rsidRPr="00C100D8">
        <w:t>. Изменение топливных балансов к расчетному сроку будет происходить в соответствии с изменением присоединенных расчетных тепловых нагрузок. Прирост нагрузок составит око</w:t>
      </w:r>
      <w:r w:rsidRPr="005D7516">
        <w:t xml:space="preserve">ло </w:t>
      </w:r>
      <w:r w:rsidR="000A4B9A">
        <w:t>50</w:t>
      </w:r>
      <w:r w:rsidRPr="005D7516">
        <w:t xml:space="preserve"> тыс. Гкал</w:t>
      </w:r>
      <w:r w:rsidRPr="00C100D8">
        <w:t xml:space="preserve"> в год, что при</w:t>
      </w:r>
      <w:r w:rsidR="00D13504" w:rsidRPr="00C100D8">
        <w:t xml:space="preserve"> усредненном</w:t>
      </w:r>
      <w:r w:rsidRPr="00C100D8">
        <w:t xml:space="preserve"> условном расходе топлива в 16</w:t>
      </w:r>
      <w:r w:rsidR="005D7516">
        <w:t>5</w:t>
      </w:r>
      <w:r w:rsidRPr="00C100D8">
        <w:t xml:space="preserve"> кг/Гкал составит прирос</w:t>
      </w:r>
      <w:r w:rsidRPr="005D7516">
        <w:t xml:space="preserve">т в </w:t>
      </w:r>
      <w:r w:rsidR="000A4B9A">
        <w:t>8200</w:t>
      </w:r>
      <w:r w:rsidRPr="005D7516">
        <w:t xml:space="preserve"> тонн у</w:t>
      </w:r>
      <w:r w:rsidRPr="00C100D8">
        <w:t>словного топлива</w:t>
      </w:r>
      <w:r w:rsidR="00D13504" w:rsidRPr="00C100D8">
        <w:t xml:space="preserve">. Суммарное потребление топлива всеми источниками тепловой энергии на расчетный срок составит </w:t>
      </w:r>
      <w:r w:rsidR="000A4B9A">
        <w:t>32130</w:t>
      </w:r>
      <w:r w:rsidR="00D13504" w:rsidRPr="00C100D8">
        <w:t xml:space="preserve"> т.у.т.</w:t>
      </w:r>
    </w:p>
    <w:p w:rsidR="000A4B9A" w:rsidRDefault="000A4B9A" w:rsidP="000A4B9A">
      <w:pPr>
        <w:pStyle w:val="afe"/>
      </w:pPr>
      <w:bookmarkStart w:id="35" w:name="_Ref532149046"/>
      <w:r>
        <w:t xml:space="preserve">Таблица </w:t>
      </w:r>
      <w:r w:rsidR="00B62D12">
        <w:rPr>
          <w:noProof/>
        </w:rPr>
        <w:fldChar w:fldCharType="begin"/>
      </w:r>
      <w:r w:rsidR="007A46EF">
        <w:rPr>
          <w:noProof/>
        </w:rPr>
        <w:instrText xml:space="preserve"> SEQ Таблица \* ARABIC </w:instrText>
      </w:r>
      <w:r w:rsidR="00B62D12">
        <w:rPr>
          <w:noProof/>
        </w:rPr>
        <w:fldChar w:fldCharType="separate"/>
      </w:r>
      <w:r w:rsidR="002607CB">
        <w:rPr>
          <w:noProof/>
        </w:rPr>
        <w:t>15</w:t>
      </w:r>
      <w:r w:rsidR="00B62D12">
        <w:rPr>
          <w:noProof/>
        </w:rPr>
        <w:fldChar w:fldCharType="end"/>
      </w:r>
      <w:bookmarkEnd w:id="35"/>
      <w:r>
        <w:t>. Топливный баланс на 2023, 2028 и 2034 гг.</w:t>
      </w:r>
    </w:p>
    <w:tbl>
      <w:tblPr>
        <w:tblW w:w="10033" w:type="dxa"/>
        <w:tblInd w:w="108" w:type="dxa"/>
        <w:tblLook w:val="04A0"/>
      </w:tblPr>
      <w:tblGrid>
        <w:gridCol w:w="1134"/>
        <w:gridCol w:w="2108"/>
        <w:gridCol w:w="1134"/>
        <w:gridCol w:w="1436"/>
        <w:gridCol w:w="1049"/>
        <w:gridCol w:w="870"/>
        <w:gridCol w:w="2302"/>
      </w:tblGrid>
      <w:tr w:rsidR="000A4B9A" w:rsidTr="000A4B9A">
        <w:trPr>
          <w:trHeight w:val="20"/>
          <w:tblHeader/>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4B9A" w:rsidRDefault="000A4B9A">
            <w:pPr>
              <w:jc w:val="center"/>
              <w:rPr>
                <w:b/>
                <w:bCs/>
                <w:color w:val="000000"/>
                <w:sz w:val="20"/>
                <w:szCs w:val="20"/>
              </w:rPr>
            </w:pPr>
            <w:r>
              <w:rPr>
                <w:b/>
                <w:bCs/>
                <w:color w:val="000000"/>
                <w:sz w:val="20"/>
                <w:szCs w:val="20"/>
              </w:rPr>
              <w:t>№ ИНЗД</w:t>
            </w:r>
          </w:p>
        </w:tc>
        <w:tc>
          <w:tcPr>
            <w:tcW w:w="2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4B9A" w:rsidRDefault="000A4B9A">
            <w:pPr>
              <w:jc w:val="center"/>
              <w:rPr>
                <w:b/>
                <w:bCs/>
                <w:color w:val="000000"/>
                <w:sz w:val="20"/>
                <w:szCs w:val="20"/>
              </w:rPr>
            </w:pPr>
            <w:r>
              <w:rPr>
                <w:b/>
                <w:bCs/>
                <w:color w:val="000000"/>
                <w:sz w:val="20"/>
                <w:szCs w:val="20"/>
              </w:rPr>
              <w:t>Источники</w:t>
            </w:r>
          </w:p>
        </w:tc>
        <w:tc>
          <w:tcPr>
            <w:tcW w:w="25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4B9A" w:rsidRDefault="000A4B9A">
            <w:pPr>
              <w:jc w:val="center"/>
              <w:rPr>
                <w:b/>
                <w:bCs/>
                <w:color w:val="000000"/>
                <w:sz w:val="20"/>
                <w:szCs w:val="20"/>
              </w:rPr>
            </w:pPr>
            <w:r>
              <w:rPr>
                <w:b/>
                <w:bCs/>
                <w:color w:val="000000"/>
                <w:sz w:val="20"/>
                <w:szCs w:val="20"/>
              </w:rPr>
              <w:t>Используемое топливо</w:t>
            </w:r>
          </w:p>
        </w:tc>
        <w:tc>
          <w:tcPr>
            <w:tcW w:w="1919" w:type="dxa"/>
            <w:gridSpan w:val="2"/>
            <w:tcBorders>
              <w:top w:val="single" w:sz="4" w:space="0" w:color="auto"/>
              <w:left w:val="nil"/>
              <w:bottom w:val="single" w:sz="4" w:space="0" w:color="auto"/>
              <w:right w:val="single" w:sz="4" w:space="0" w:color="auto"/>
            </w:tcBorders>
            <w:shd w:val="clear" w:color="auto" w:fill="auto"/>
            <w:vAlign w:val="center"/>
            <w:hideMark/>
          </w:tcPr>
          <w:p w:rsidR="000A4B9A" w:rsidRDefault="000A4B9A">
            <w:pPr>
              <w:jc w:val="center"/>
              <w:rPr>
                <w:b/>
                <w:bCs/>
                <w:color w:val="000000"/>
                <w:sz w:val="20"/>
                <w:szCs w:val="20"/>
              </w:rPr>
            </w:pPr>
            <w:r>
              <w:rPr>
                <w:b/>
                <w:bCs/>
                <w:color w:val="000000"/>
                <w:sz w:val="20"/>
                <w:szCs w:val="20"/>
              </w:rPr>
              <w:t>Годовой расход топлива</w:t>
            </w:r>
          </w:p>
        </w:tc>
        <w:tc>
          <w:tcPr>
            <w:tcW w:w="23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4B9A" w:rsidRDefault="000A4B9A">
            <w:pPr>
              <w:jc w:val="center"/>
              <w:rPr>
                <w:b/>
                <w:bCs/>
                <w:color w:val="000000"/>
                <w:sz w:val="20"/>
                <w:szCs w:val="20"/>
              </w:rPr>
            </w:pPr>
            <w:r>
              <w:rPr>
                <w:b/>
                <w:bCs/>
                <w:color w:val="000000"/>
                <w:sz w:val="20"/>
                <w:szCs w:val="20"/>
              </w:rPr>
              <w:t xml:space="preserve">Удельный расход условного топлива на выработку </w:t>
            </w:r>
          </w:p>
        </w:tc>
      </w:tr>
      <w:tr w:rsidR="000A4B9A" w:rsidTr="000A4B9A">
        <w:trPr>
          <w:trHeight w:val="20"/>
          <w:tblHead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0A4B9A" w:rsidRDefault="000A4B9A">
            <w:pPr>
              <w:rPr>
                <w:b/>
                <w:bCs/>
                <w:color w:val="000000"/>
                <w:sz w:val="20"/>
                <w:szCs w:val="20"/>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rsidR="000A4B9A" w:rsidRDefault="000A4B9A">
            <w:pPr>
              <w:rPr>
                <w:b/>
                <w:bCs/>
                <w:color w:val="000000"/>
                <w:sz w:val="20"/>
                <w:szCs w:val="20"/>
              </w:rPr>
            </w:pPr>
          </w:p>
        </w:tc>
        <w:tc>
          <w:tcPr>
            <w:tcW w:w="2570" w:type="dxa"/>
            <w:gridSpan w:val="2"/>
            <w:vMerge/>
            <w:tcBorders>
              <w:top w:val="single" w:sz="4" w:space="0" w:color="auto"/>
              <w:left w:val="single" w:sz="4" w:space="0" w:color="auto"/>
              <w:bottom w:val="single" w:sz="4" w:space="0" w:color="auto"/>
              <w:right w:val="single" w:sz="4" w:space="0" w:color="auto"/>
            </w:tcBorders>
            <w:vAlign w:val="center"/>
            <w:hideMark/>
          </w:tcPr>
          <w:p w:rsidR="000A4B9A" w:rsidRDefault="000A4B9A">
            <w:pPr>
              <w:rPr>
                <w:b/>
                <w:bCs/>
                <w:color w:val="000000"/>
                <w:sz w:val="20"/>
                <w:szCs w:val="20"/>
              </w:rPr>
            </w:pPr>
          </w:p>
        </w:tc>
        <w:tc>
          <w:tcPr>
            <w:tcW w:w="1919" w:type="dxa"/>
            <w:gridSpan w:val="2"/>
            <w:tcBorders>
              <w:top w:val="single" w:sz="4" w:space="0" w:color="auto"/>
              <w:left w:val="nil"/>
              <w:bottom w:val="single" w:sz="4" w:space="0" w:color="auto"/>
              <w:right w:val="single" w:sz="4" w:space="0" w:color="auto"/>
            </w:tcBorders>
            <w:shd w:val="clear" w:color="auto" w:fill="auto"/>
            <w:vAlign w:val="center"/>
            <w:hideMark/>
          </w:tcPr>
          <w:p w:rsidR="000A4B9A" w:rsidRDefault="000A4B9A">
            <w:pPr>
              <w:jc w:val="center"/>
              <w:rPr>
                <w:b/>
                <w:bCs/>
                <w:color w:val="000000"/>
                <w:sz w:val="20"/>
                <w:szCs w:val="20"/>
              </w:rPr>
            </w:pPr>
            <w:r>
              <w:rPr>
                <w:b/>
                <w:bCs/>
                <w:color w:val="000000"/>
                <w:sz w:val="20"/>
                <w:szCs w:val="20"/>
              </w:rPr>
              <w:t>тыс. м</w:t>
            </w:r>
            <w:r w:rsidRPr="00EF3069">
              <w:rPr>
                <w:b/>
                <w:bCs/>
                <w:color w:val="000000"/>
                <w:sz w:val="20"/>
                <w:szCs w:val="20"/>
                <w:vertAlign w:val="superscript"/>
              </w:rPr>
              <w:t>3</w:t>
            </w:r>
            <w:r>
              <w:rPr>
                <w:b/>
                <w:bCs/>
                <w:color w:val="000000"/>
                <w:sz w:val="20"/>
                <w:szCs w:val="20"/>
              </w:rPr>
              <w:t xml:space="preserve"> (т)</w:t>
            </w:r>
          </w:p>
        </w:tc>
        <w:tc>
          <w:tcPr>
            <w:tcW w:w="2302" w:type="dxa"/>
            <w:vMerge/>
            <w:tcBorders>
              <w:top w:val="single" w:sz="4" w:space="0" w:color="auto"/>
              <w:left w:val="single" w:sz="4" w:space="0" w:color="auto"/>
              <w:bottom w:val="single" w:sz="4" w:space="0" w:color="auto"/>
              <w:right w:val="single" w:sz="4" w:space="0" w:color="auto"/>
            </w:tcBorders>
            <w:vAlign w:val="center"/>
            <w:hideMark/>
          </w:tcPr>
          <w:p w:rsidR="000A4B9A" w:rsidRDefault="000A4B9A">
            <w:pPr>
              <w:rPr>
                <w:b/>
                <w:bCs/>
                <w:color w:val="000000"/>
                <w:sz w:val="20"/>
                <w:szCs w:val="20"/>
              </w:rPr>
            </w:pPr>
          </w:p>
        </w:tc>
      </w:tr>
      <w:tr w:rsidR="000A4B9A" w:rsidTr="000A4B9A">
        <w:trPr>
          <w:trHeight w:val="20"/>
          <w:tblHead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0A4B9A" w:rsidRDefault="000A4B9A">
            <w:pPr>
              <w:rPr>
                <w:b/>
                <w:bCs/>
                <w:color w:val="000000"/>
                <w:sz w:val="20"/>
                <w:szCs w:val="20"/>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rsidR="000A4B9A" w:rsidRDefault="000A4B9A">
            <w:pPr>
              <w:rPr>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0A4B9A" w:rsidRDefault="000A4B9A">
            <w:pPr>
              <w:jc w:val="center"/>
              <w:rPr>
                <w:b/>
                <w:bCs/>
                <w:color w:val="000000"/>
                <w:sz w:val="20"/>
                <w:szCs w:val="20"/>
              </w:rPr>
            </w:pPr>
            <w:r>
              <w:rPr>
                <w:b/>
                <w:bCs/>
                <w:color w:val="000000"/>
                <w:sz w:val="20"/>
                <w:szCs w:val="20"/>
              </w:rPr>
              <w:t>Основное</w:t>
            </w:r>
          </w:p>
        </w:tc>
        <w:tc>
          <w:tcPr>
            <w:tcW w:w="1436" w:type="dxa"/>
            <w:tcBorders>
              <w:top w:val="nil"/>
              <w:left w:val="nil"/>
              <w:bottom w:val="single" w:sz="4" w:space="0" w:color="auto"/>
              <w:right w:val="single" w:sz="4" w:space="0" w:color="auto"/>
            </w:tcBorders>
            <w:shd w:val="clear" w:color="auto" w:fill="auto"/>
            <w:vAlign w:val="center"/>
            <w:hideMark/>
          </w:tcPr>
          <w:p w:rsidR="000A4B9A" w:rsidRDefault="000A4B9A">
            <w:pPr>
              <w:jc w:val="center"/>
              <w:rPr>
                <w:b/>
                <w:bCs/>
                <w:color w:val="000000"/>
                <w:sz w:val="20"/>
                <w:szCs w:val="20"/>
              </w:rPr>
            </w:pPr>
            <w:r>
              <w:rPr>
                <w:b/>
                <w:bCs/>
                <w:color w:val="000000"/>
                <w:sz w:val="20"/>
                <w:szCs w:val="20"/>
              </w:rPr>
              <w:t>Теплота сгорания,  ккал/м</w:t>
            </w:r>
            <w:r w:rsidRPr="00EF3069">
              <w:rPr>
                <w:b/>
                <w:bCs/>
                <w:color w:val="000000"/>
                <w:sz w:val="20"/>
                <w:szCs w:val="20"/>
                <w:vertAlign w:val="superscript"/>
              </w:rPr>
              <w:t>3</w:t>
            </w:r>
          </w:p>
        </w:tc>
        <w:tc>
          <w:tcPr>
            <w:tcW w:w="1049" w:type="dxa"/>
            <w:tcBorders>
              <w:top w:val="nil"/>
              <w:left w:val="nil"/>
              <w:bottom w:val="single" w:sz="4" w:space="0" w:color="auto"/>
              <w:right w:val="single" w:sz="4" w:space="0" w:color="auto"/>
            </w:tcBorders>
            <w:shd w:val="clear" w:color="auto" w:fill="auto"/>
            <w:vAlign w:val="center"/>
            <w:hideMark/>
          </w:tcPr>
          <w:p w:rsidR="000A4B9A" w:rsidRDefault="000A4B9A">
            <w:pPr>
              <w:jc w:val="center"/>
              <w:rPr>
                <w:b/>
                <w:bCs/>
                <w:color w:val="000000"/>
                <w:sz w:val="20"/>
                <w:szCs w:val="20"/>
              </w:rPr>
            </w:pPr>
            <w:r>
              <w:rPr>
                <w:b/>
                <w:bCs/>
                <w:color w:val="000000"/>
                <w:sz w:val="20"/>
                <w:szCs w:val="20"/>
              </w:rPr>
              <w:t xml:space="preserve">осн. топливо </w:t>
            </w:r>
          </w:p>
        </w:tc>
        <w:tc>
          <w:tcPr>
            <w:tcW w:w="870" w:type="dxa"/>
            <w:tcBorders>
              <w:top w:val="nil"/>
              <w:left w:val="nil"/>
              <w:bottom w:val="single" w:sz="4" w:space="0" w:color="auto"/>
              <w:right w:val="single" w:sz="4" w:space="0" w:color="auto"/>
            </w:tcBorders>
            <w:shd w:val="clear" w:color="auto" w:fill="auto"/>
            <w:vAlign w:val="center"/>
            <w:hideMark/>
          </w:tcPr>
          <w:p w:rsidR="000A4B9A" w:rsidRDefault="000A4B9A">
            <w:pPr>
              <w:jc w:val="center"/>
              <w:rPr>
                <w:b/>
                <w:bCs/>
                <w:color w:val="000000"/>
                <w:sz w:val="20"/>
                <w:szCs w:val="20"/>
              </w:rPr>
            </w:pPr>
            <w:r>
              <w:rPr>
                <w:b/>
                <w:bCs/>
                <w:color w:val="000000"/>
                <w:sz w:val="20"/>
                <w:szCs w:val="20"/>
              </w:rPr>
              <w:t>т.у.т</w:t>
            </w:r>
          </w:p>
        </w:tc>
        <w:tc>
          <w:tcPr>
            <w:tcW w:w="2302" w:type="dxa"/>
            <w:tcBorders>
              <w:top w:val="nil"/>
              <w:left w:val="nil"/>
              <w:bottom w:val="single" w:sz="4" w:space="0" w:color="auto"/>
              <w:right w:val="single" w:sz="4" w:space="0" w:color="auto"/>
            </w:tcBorders>
            <w:shd w:val="clear" w:color="auto" w:fill="auto"/>
            <w:vAlign w:val="center"/>
            <w:hideMark/>
          </w:tcPr>
          <w:p w:rsidR="000A4B9A" w:rsidRDefault="000A4B9A">
            <w:pPr>
              <w:jc w:val="center"/>
              <w:rPr>
                <w:b/>
                <w:bCs/>
                <w:color w:val="000000"/>
                <w:sz w:val="20"/>
                <w:szCs w:val="20"/>
              </w:rPr>
            </w:pPr>
            <w:r>
              <w:rPr>
                <w:b/>
                <w:bCs/>
                <w:color w:val="000000"/>
                <w:sz w:val="20"/>
                <w:szCs w:val="20"/>
              </w:rPr>
              <w:t>кг.у.т/Гкал</w:t>
            </w:r>
          </w:p>
        </w:tc>
      </w:tr>
      <w:tr w:rsidR="000A4B9A" w:rsidTr="000A4B9A">
        <w:trPr>
          <w:trHeight w:val="20"/>
        </w:trPr>
        <w:tc>
          <w:tcPr>
            <w:tcW w:w="1003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4B9A" w:rsidRDefault="000A4B9A">
            <w:pPr>
              <w:jc w:val="center"/>
              <w:rPr>
                <w:b/>
                <w:bCs/>
                <w:color w:val="000000"/>
                <w:sz w:val="20"/>
                <w:szCs w:val="20"/>
              </w:rPr>
            </w:pPr>
            <w:r>
              <w:rPr>
                <w:b/>
                <w:bCs/>
                <w:color w:val="000000"/>
                <w:sz w:val="20"/>
                <w:szCs w:val="20"/>
              </w:rPr>
              <w:t>Топливный баланс на 2023 год</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1</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 15</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1136,97</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1302,3</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175,05</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2</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 16</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3819,77</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4375,3</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175,05</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3</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 26</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3948,12</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4522,3</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176,02</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4</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 35</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672,63</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770,4</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156,36</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5</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 40</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3565,59</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4084,1</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162,21</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6</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 52</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3355,16</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3843,1</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177,50</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7</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«31 квартал»</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2604,55</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2983,3</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190,90</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8</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«Блочная» (п.Батуринский)</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640,35</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733,5</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156,44</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9</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«Гастелло»</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82,21</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94,2</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156,36</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10</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«ПУ-127»</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415,06</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475,4</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175,05</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11</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«Тайфун»</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186,71</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213,9</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150,05</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12</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«Горбольница»</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693,99</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794,9</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170,00</w:t>
            </w:r>
          </w:p>
        </w:tc>
      </w:tr>
      <w:tr w:rsidR="000A4B9A" w:rsidTr="000A4B9A">
        <w:trPr>
          <w:trHeight w:val="20"/>
        </w:trPr>
        <w:tc>
          <w:tcPr>
            <w:tcW w:w="1003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4B9A" w:rsidRDefault="000A4B9A">
            <w:pPr>
              <w:jc w:val="center"/>
              <w:rPr>
                <w:b/>
                <w:bCs/>
                <w:color w:val="000000"/>
                <w:sz w:val="20"/>
                <w:szCs w:val="20"/>
              </w:rPr>
            </w:pPr>
            <w:r>
              <w:rPr>
                <w:b/>
                <w:bCs/>
                <w:color w:val="000000"/>
                <w:sz w:val="20"/>
                <w:szCs w:val="20"/>
              </w:rPr>
              <w:t>Топливный баланс на 2028 год</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1</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 15</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1102,86</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1263,2</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175,05</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2</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 16</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3705,18</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4244,0</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175,05</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3</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 26</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4138,50</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4740,4</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160,0</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4</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 35</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652,45</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747,3</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156,36</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5</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 40</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3458,63</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3961,6</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162,21</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6</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 52</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3780,00</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4329,7</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160,0</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7</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«31 квартал»</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2526,41</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2893,8</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196,80</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8</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«Блочная» (п.Батуринский)</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621,14</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711,5</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156,44</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9</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«Гастелло»</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79,74</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91,3</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156,36</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10</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«ПУ-127»</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402,61</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461,2</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175,05</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11</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«Тайфун»</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181,11</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207,5</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154,69</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12</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«Горбольница»</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673,17</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771,1</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175,25</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12</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 xml:space="preserve">Котельная №1 "38 </w:t>
            </w:r>
            <w:r>
              <w:rPr>
                <w:color w:val="000000"/>
                <w:sz w:val="20"/>
                <w:szCs w:val="20"/>
              </w:rPr>
              <w:lastRenderedPageBreak/>
              <w:t>квартал"</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lastRenderedPageBreak/>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1067</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1222,2</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165,00</w:t>
            </w:r>
          </w:p>
        </w:tc>
      </w:tr>
      <w:tr w:rsidR="000A4B9A" w:rsidTr="000A4B9A">
        <w:trPr>
          <w:trHeight w:val="20"/>
        </w:trPr>
        <w:tc>
          <w:tcPr>
            <w:tcW w:w="1003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4B9A" w:rsidRDefault="000A4B9A">
            <w:pPr>
              <w:jc w:val="center"/>
              <w:rPr>
                <w:b/>
                <w:bCs/>
                <w:color w:val="000000"/>
                <w:sz w:val="20"/>
                <w:szCs w:val="20"/>
              </w:rPr>
            </w:pPr>
            <w:r>
              <w:rPr>
                <w:b/>
                <w:bCs/>
                <w:color w:val="000000"/>
                <w:sz w:val="20"/>
                <w:szCs w:val="20"/>
              </w:rPr>
              <w:lastRenderedPageBreak/>
              <w:t>Топливный баланс на 2034 год</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1</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 15</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1069,77</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1225,3</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175,05</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2</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 16</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3594,02</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4116,7</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175,05</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3</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 26</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4358,60</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4992,5</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160,0</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4</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 35</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632,87</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724,9</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156,36</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5</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 40</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3354,87</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3842,8</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162,21</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6</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 52</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4120,50</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4719,7</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160,0</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7</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«31 квартал»</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2450,62</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2807,0</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196,80</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8</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«Блочная» (п.Батуринский)</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602,50</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690,1</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156,44</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9</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«Гастелло»</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77,35</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88,6</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156,36</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10</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«ПУ-127»</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390,53</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447,3</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175,05</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11</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«Тайфун»</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175,68</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201,2</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154,69</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12</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«Горбольница»</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652,97</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747,9</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175,25</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13</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№1 "38 квартал"</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1067</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1222,2</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165,00</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14</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№2 "38 квартал"</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1422,67</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1629,56</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165,00</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15</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"Северная часть"</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4268,00</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4888,69</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165,00</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16</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"Северо-восточная часть"</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1422,67</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1629,56</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165,00</w:t>
            </w:r>
          </w:p>
        </w:tc>
      </w:tr>
    </w:tbl>
    <w:p w:rsidR="000A4B9A" w:rsidRPr="00C100D8" w:rsidRDefault="000A4B9A" w:rsidP="008963D2">
      <w:pPr>
        <w:pStyle w:val="af9"/>
      </w:pPr>
    </w:p>
    <w:p w:rsidR="00D13504" w:rsidRPr="00C100D8" w:rsidRDefault="00D13504">
      <w:pPr>
        <w:rPr>
          <w:b/>
          <w:sz w:val="28"/>
          <w:szCs w:val="28"/>
        </w:rPr>
      </w:pPr>
    </w:p>
    <w:p w:rsidR="00D13504" w:rsidRDefault="00D13504">
      <w:pPr>
        <w:rPr>
          <w:b/>
          <w:sz w:val="28"/>
          <w:szCs w:val="28"/>
        </w:rPr>
      </w:pPr>
    </w:p>
    <w:p w:rsidR="000A4B9A" w:rsidRDefault="000A4B9A">
      <w:pPr>
        <w:rPr>
          <w:rFonts w:cstheme="minorBidi"/>
          <w:b/>
          <w:bCs/>
          <w:spacing w:val="-1"/>
          <w:kern w:val="36"/>
          <w:sz w:val="28"/>
          <w:szCs w:val="28"/>
          <w:lang w:eastAsia="en-US"/>
        </w:rPr>
      </w:pPr>
      <w:r>
        <w:br w:type="page"/>
      </w:r>
    </w:p>
    <w:p w:rsidR="000C77FF" w:rsidRPr="00C100D8" w:rsidRDefault="00C707C2" w:rsidP="00150C48">
      <w:pPr>
        <w:pStyle w:val="11"/>
      </w:pPr>
      <w:bookmarkStart w:id="36" w:name="_Toc532801613"/>
      <w:r>
        <w:lastRenderedPageBreak/>
        <w:t>Раздел 9</w:t>
      </w:r>
      <w:r w:rsidR="00150C48" w:rsidRPr="00C100D8">
        <w:t>.</w:t>
      </w:r>
      <w:r w:rsidR="000C77FF" w:rsidRPr="00C100D8">
        <w:t xml:space="preserve"> </w:t>
      </w:r>
      <w:r>
        <w:t>И</w:t>
      </w:r>
      <w:r w:rsidR="000C77FF" w:rsidRPr="00C100D8">
        <w:t>нвестици</w:t>
      </w:r>
      <w:r>
        <w:t>и</w:t>
      </w:r>
      <w:r w:rsidR="000C77FF" w:rsidRPr="00C100D8">
        <w:t xml:space="preserve"> в строительство, реконструкцию и техническое перевооружение</w:t>
      </w:r>
      <w:bookmarkEnd w:id="36"/>
    </w:p>
    <w:p w:rsidR="00546941" w:rsidRPr="00064CC0" w:rsidRDefault="00546941" w:rsidP="00546941">
      <w:pPr>
        <w:pStyle w:val="af9"/>
      </w:pPr>
      <w:r w:rsidRPr="00064CC0">
        <w:t>Итоговая таблица мероприятий по реконструкции и модернизации систем теплоснабжения Еманжелинского городского поселения представлена в таблице</w:t>
      </w:r>
      <w:r>
        <w:t xml:space="preserve"> </w:t>
      </w:r>
      <w:fldSimple w:instr=" REF _Ref532387270 \h  \* MERGEFORMAT ">
        <w:r w:rsidR="002607CB" w:rsidRPr="002607CB">
          <w:rPr>
            <w:vanish/>
          </w:rPr>
          <w:t xml:space="preserve">Таблица </w:t>
        </w:r>
        <w:r w:rsidR="002607CB">
          <w:rPr>
            <w:noProof/>
          </w:rPr>
          <w:t>18</w:t>
        </w:r>
      </w:fldSimple>
      <w:r w:rsidRPr="00064CC0">
        <w:t>.</w:t>
      </w:r>
    </w:p>
    <w:p w:rsidR="00546941" w:rsidRPr="00064CC0" w:rsidRDefault="00546941" w:rsidP="00546941">
      <w:pPr>
        <w:pStyle w:val="af9"/>
      </w:pPr>
      <w:r w:rsidRPr="00064CC0">
        <w:t>Общий объем инвестиций в проекты развития системы централизованного теплоснабжения Еманжелинского городского поселения при оптимистичном прогнозе развития поселения в период 2019-2034 гг. соста</w:t>
      </w:r>
      <w:r w:rsidR="005E557E">
        <w:t>вит 756,09</w:t>
      </w:r>
      <w:r w:rsidRPr="00064CC0">
        <w:t xml:space="preserve"> млн. руб. в ценах 2018 г. Основной объем затрат будет приходиться на периоды 2024-2034 гг. </w:t>
      </w:r>
    </w:p>
    <w:p w:rsidR="00546941" w:rsidRPr="00064CC0" w:rsidRDefault="00546941" w:rsidP="00546941">
      <w:pPr>
        <w:pStyle w:val="af9"/>
      </w:pPr>
      <w:r w:rsidRPr="00064CC0">
        <w:t xml:space="preserve">Для расчета цен на строительство объектов системы теплоснабжения был проведен анализ стоимости аналогичных объектов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Также использовались нормативы сметной стоимости НЦС 81-02-13-2017 «наружные тепловые сети», НЦС 81-02-19-2017 «Здания и сооружения городской инфраструктуры». Удельные цены, принятые для расчета представлены в таблицах </w:t>
      </w:r>
      <w:fldSimple w:instr=" REF _Ref530593290 \h  \* MERGEFORMAT ">
        <w:r w:rsidR="002607CB" w:rsidRPr="002607CB">
          <w:rPr>
            <w:bCs/>
            <w:vanish/>
          </w:rPr>
          <w:t xml:space="preserve">Таблица </w:t>
        </w:r>
        <w:r w:rsidR="002607CB" w:rsidRPr="002607CB">
          <w:rPr>
            <w:bCs/>
          </w:rPr>
          <w:t>16</w:t>
        </w:r>
      </w:fldSimple>
      <w:r w:rsidRPr="00064CC0">
        <w:t xml:space="preserve"> и </w:t>
      </w:r>
      <w:fldSimple w:instr=" REF _Ref532375989 \h  \* MERGEFORMAT ">
        <w:r w:rsidR="002607CB" w:rsidRPr="002607CB">
          <w:rPr>
            <w:vanish/>
          </w:rPr>
          <w:t xml:space="preserve">Таблица </w:t>
        </w:r>
        <w:r w:rsidR="002607CB">
          <w:t>17</w:t>
        </w:r>
      </w:fldSimple>
      <w:r w:rsidRPr="00064CC0">
        <w:t>.</w:t>
      </w:r>
    </w:p>
    <w:p w:rsidR="00546941" w:rsidRPr="00064CC0" w:rsidRDefault="00546941" w:rsidP="00546941">
      <w:pPr>
        <w:pStyle w:val="afe"/>
      </w:pPr>
      <w:bookmarkStart w:id="37" w:name="_Ref530593290"/>
      <w:r w:rsidRPr="00064CC0">
        <w:t xml:space="preserve">Таблица </w:t>
      </w:r>
      <w:r w:rsidR="00B62D12">
        <w:rPr>
          <w:noProof/>
        </w:rPr>
        <w:fldChar w:fldCharType="begin"/>
      </w:r>
      <w:r w:rsidR="00DB4C0B">
        <w:rPr>
          <w:noProof/>
        </w:rPr>
        <w:instrText xml:space="preserve"> SEQ Таблица \* ARABIC </w:instrText>
      </w:r>
      <w:r w:rsidR="00B62D12">
        <w:rPr>
          <w:noProof/>
        </w:rPr>
        <w:fldChar w:fldCharType="separate"/>
      </w:r>
      <w:r w:rsidR="002607CB">
        <w:rPr>
          <w:noProof/>
        </w:rPr>
        <w:t>16</w:t>
      </w:r>
      <w:r w:rsidR="00B62D12">
        <w:rPr>
          <w:noProof/>
        </w:rPr>
        <w:fldChar w:fldCharType="end"/>
      </w:r>
      <w:bookmarkEnd w:id="37"/>
      <w:r w:rsidRPr="00064CC0">
        <w:t>. Цена на строительство тепловых сетей</w:t>
      </w:r>
    </w:p>
    <w:tbl>
      <w:tblPr>
        <w:tblW w:w="0" w:type="auto"/>
        <w:tblCellMar>
          <w:left w:w="0" w:type="dxa"/>
          <w:right w:w="0" w:type="dxa"/>
        </w:tblCellMar>
        <w:tblLook w:val="04A0"/>
      </w:tblPr>
      <w:tblGrid>
        <w:gridCol w:w="1908"/>
        <w:gridCol w:w="5992"/>
        <w:gridCol w:w="2457"/>
      </w:tblGrid>
      <w:tr w:rsidR="00546941" w:rsidRPr="00064CC0" w:rsidTr="00DB4C0B">
        <w:tc>
          <w:tcPr>
            <w:tcW w:w="790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546941" w:rsidRPr="00064CC0" w:rsidRDefault="00546941" w:rsidP="00DB4C0B">
            <w:pPr>
              <w:pStyle w:val="aff0"/>
              <w:jc w:val="left"/>
              <w:rPr>
                <w:lang w:val="ru-RU"/>
              </w:rPr>
            </w:pPr>
            <w:r w:rsidRPr="00064CC0">
              <w:rPr>
                <w:lang w:val="ru-RU"/>
              </w:rPr>
              <w:t>Прокладка трубопроводов теплоснабжения в непроходных каналах с изоляцией минераловатными плитами и стеклопластиком при условном давлении 1,6 МПа, температуре 150°C, в сухих грунтах в траншеях с частичным креплением откосов, с погрузкой и вывозом грунта автотранспортом, диаметр труб, за 1 км</w:t>
            </w:r>
          </w:p>
        </w:tc>
        <w:tc>
          <w:tcPr>
            <w:tcW w:w="24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546941" w:rsidRPr="00064CC0" w:rsidRDefault="00546941" w:rsidP="00DB4C0B">
            <w:pPr>
              <w:pStyle w:val="aff0"/>
              <w:rPr>
                <w:lang w:val="ru-RU"/>
              </w:rPr>
            </w:pPr>
            <w:r w:rsidRPr="00064CC0">
              <w:rPr>
                <w:lang w:val="ru-RU"/>
              </w:rPr>
              <w:t>тыс. руб.</w:t>
            </w:r>
          </w:p>
        </w:tc>
      </w:tr>
      <w:tr w:rsidR="00546941" w:rsidRPr="00064CC0" w:rsidTr="00DB4C0B">
        <w:tc>
          <w:tcPr>
            <w:tcW w:w="190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13-01-001-01</w:t>
            </w:r>
          </w:p>
        </w:tc>
        <w:tc>
          <w:tcPr>
            <w:tcW w:w="5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80 мм</w:t>
            </w:r>
          </w:p>
        </w:tc>
        <w:tc>
          <w:tcPr>
            <w:tcW w:w="24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17355,48</w:t>
            </w:r>
          </w:p>
        </w:tc>
      </w:tr>
      <w:tr w:rsidR="00546941" w:rsidRPr="00064CC0" w:rsidTr="00DB4C0B">
        <w:tc>
          <w:tcPr>
            <w:tcW w:w="190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13-01-001-02</w:t>
            </w:r>
          </w:p>
        </w:tc>
        <w:tc>
          <w:tcPr>
            <w:tcW w:w="5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100 мм</w:t>
            </w:r>
          </w:p>
        </w:tc>
        <w:tc>
          <w:tcPr>
            <w:tcW w:w="24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20833,91</w:t>
            </w:r>
          </w:p>
        </w:tc>
      </w:tr>
      <w:tr w:rsidR="00546941" w:rsidRPr="00064CC0" w:rsidTr="00DB4C0B">
        <w:tc>
          <w:tcPr>
            <w:tcW w:w="190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13-01-001-03</w:t>
            </w:r>
          </w:p>
        </w:tc>
        <w:tc>
          <w:tcPr>
            <w:tcW w:w="5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125 мм</w:t>
            </w:r>
          </w:p>
        </w:tc>
        <w:tc>
          <w:tcPr>
            <w:tcW w:w="24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22167,25</w:t>
            </w:r>
          </w:p>
        </w:tc>
      </w:tr>
      <w:tr w:rsidR="00546941" w:rsidRPr="00064CC0" w:rsidTr="00DB4C0B">
        <w:tc>
          <w:tcPr>
            <w:tcW w:w="190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13-01-001-04</w:t>
            </w:r>
          </w:p>
        </w:tc>
        <w:tc>
          <w:tcPr>
            <w:tcW w:w="5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150 мм</w:t>
            </w:r>
          </w:p>
        </w:tc>
        <w:tc>
          <w:tcPr>
            <w:tcW w:w="24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24211,56</w:t>
            </w:r>
          </w:p>
        </w:tc>
      </w:tr>
      <w:tr w:rsidR="00546941" w:rsidRPr="00064CC0" w:rsidTr="00DB4C0B">
        <w:tc>
          <w:tcPr>
            <w:tcW w:w="190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13-01-001-05</w:t>
            </w:r>
          </w:p>
        </w:tc>
        <w:tc>
          <w:tcPr>
            <w:tcW w:w="5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200 мм</w:t>
            </w:r>
          </w:p>
        </w:tc>
        <w:tc>
          <w:tcPr>
            <w:tcW w:w="24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28418,26</w:t>
            </w:r>
          </w:p>
        </w:tc>
      </w:tr>
      <w:tr w:rsidR="00546941" w:rsidRPr="00064CC0" w:rsidTr="00DB4C0B">
        <w:tc>
          <w:tcPr>
            <w:tcW w:w="190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13-01-001-06</w:t>
            </w:r>
          </w:p>
        </w:tc>
        <w:tc>
          <w:tcPr>
            <w:tcW w:w="5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250 мм</w:t>
            </w:r>
          </w:p>
        </w:tc>
        <w:tc>
          <w:tcPr>
            <w:tcW w:w="24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35089,88</w:t>
            </w:r>
          </w:p>
        </w:tc>
      </w:tr>
      <w:tr w:rsidR="00546941" w:rsidRPr="00064CC0" w:rsidTr="00DB4C0B">
        <w:tc>
          <w:tcPr>
            <w:tcW w:w="190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13-01-001-07</w:t>
            </w:r>
          </w:p>
        </w:tc>
        <w:tc>
          <w:tcPr>
            <w:tcW w:w="5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300 мм</w:t>
            </w:r>
          </w:p>
        </w:tc>
        <w:tc>
          <w:tcPr>
            <w:tcW w:w="24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37683,05</w:t>
            </w:r>
          </w:p>
        </w:tc>
      </w:tr>
      <w:tr w:rsidR="00546941" w:rsidRPr="00064CC0" w:rsidTr="00DB4C0B">
        <w:tc>
          <w:tcPr>
            <w:tcW w:w="190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13-01-001-08</w:t>
            </w:r>
          </w:p>
        </w:tc>
        <w:tc>
          <w:tcPr>
            <w:tcW w:w="5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350 мм</w:t>
            </w:r>
          </w:p>
        </w:tc>
        <w:tc>
          <w:tcPr>
            <w:tcW w:w="24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44354,67</w:t>
            </w:r>
          </w:p>
        </w:tc>
      </w:tr>
      <w:tr w:rsidR="00546941" w:rsidRPr="00064CC0" w:rsidTr="00DB4C0B">
        <w:tc>
          <w:tcPr>
            <w:tcW w:w="190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13-01-001-09</w:t>
            </w:r>
          </w:p>
        </w:tc>
        <w:tc>
          <w:tcPr>
            <w:tcW w:w="5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400 мм</w:t>
            </w:r>
          </w:p>
        </w:tc>
        <w:tc>
          <w:tcPr>
            <w:tcW w:w="24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50299,96</w:t>
            </w:r>
          </w:p>
        </w:tc>
      </w:tr>
      <w:tr w:rsidR="00546941" w:rsidRPr="00064CC0" w:rsidTr="00DB4C0B">
        <w:tc>
          <w:tcPr>
            <w:tcW w:w="190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13-01-001-10</w:t>
            </w:r>
          </w:p>
        </w:tc>
        <w:tc>
          <w:tcPr>
            <w:tcW w:w="5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450 мм</w:t>
            </w:r>
          </w:p>
        </w:tc>
        <w:tc>
          <w:tcPr>
            <w:tcW w:w="24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56618,46</w:t>
            </w:r>
          </w:p>
        </w:tc>
      </w:tr>
      <w:tr w:rsidR="00546941" w:rsidRPr="00064CC0" w:rsidTr="00DB4C0B">
        <w:tc>
          <w:tcPr>
            <w:tcW w:w="190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13-01-001-11</w:t>
            </w:r>
          </w:p>
        </w:tc>
        <w:tc>
          <w:tcPr>
            <w:tcW w:w="5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500 мм</w:t>
            </w:r>
          </w:p>
        </w:tc>
        <w:tc>
          <w:tcPr>
            <w:tcW w:w="24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62111,84</w:t>
            </w:r>
          </w:p>
        </w:tc>
      </w:tr>
    </w:tbl>
    <w:p w:rsidR="00546941" w:rsidRPr="00064CC0" w:rsidRDefault="00546941" w:rsidP="00546941">
      <w:pPr>
        <w:pStyle w:val="afe"/>
        <w:spacing w:before="240"/>
      </w:pPr>
      <w:bookmarkStart w:id="38" w:name="_Ref531269615"/>
    </w:p>
    <w:p w:rsidR="00546941" w:rsidRPr="00064CC0" w:rsidRDefault="00546941" w:rsidP="00546941">
      <w:pPr>
        <w:rPr>
          <w:rFonts w:eastAsiaTheme="minorHAnsi" w:cstheme="minorBidi"/>
          <w:i/>
          <w:spacing w:val="-1"/>
          <w:sz w:val="22"/>
          <w:szCs w:val="22"/>
          <w:lang w:eastAsia="en-US"/>
        </w:rPr>
      </w:pPr>
      <w:r w:rsidRPr="00064CC0">
        <w:br w:type="page"/>
      </w:r>
    </w:p>
    <w:p w:rsidR="00546941" w:rsidRPr="00064CC0" w:rsidRDefault="00546941" w:rsidP="00546941">
      <w:pPr>
        <w:pStyle w:val="afe"/>
        <w:spacing w:before="240"/>
      </w:pPr>
      <w:bookmarkStart w:id="39" w:name="_Ref532375989"/>
      <w:r w:rsidRPr="00064CC0">
        <w:lastRenderedPageBreak/>
        <w:t xml:space="preserve">Таблица </w:t>
      </w:r>
      <w:r w:rsidR="00B62D12">
        <w:rPr>
          <w:noProof/>
        </w:rPr>
        <w:fldChar w:fldCharType="begin"/>
      </w:r>
      <w:r w:rsidR="00DB4C0B">
        <w:rPr>
          <w:noProof/>
        </w:rPr>
        <w:instrText xml:space="preserve"> SEQ Таблица \* ARABIC </w:instrText>
      </w:r>
      <w:r w:rsidR="00B62D12">
        <w:rPr>
          <w:noProof/>
        </w:rPr>
        <w:fldChar w:fldCharType="separate"/>
      </w:r>
      <w:r w:rsidR="002607CB">
        <w:rPr>
          <w:noProof/>
        </w:rPr>
        <w:t>17</w:t>
      </w:r>
      <w:r w:rsidR="00B62D12">
        <w:rPr>
          <w:noProof/>
        </w:rPr>
        <w:fldChar w:fldCharType="end"/>
      </w:r>
      <w:bookmarkEnd w:id="38"/>
      <w:bookmarkEnd w:id="39"/>
      <w:r w:rsidRPr="00064CC0">
        <w:t>. Цена на строительство котельных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118"/>
        <w:gridCol w:w="5677"/>
        <w:gridCol w:w="2562"/>
      </w:tblGrid>
      <w:tr w:rsidR="00546941" w:rsidRPr="00064CC0" w:rsidTr="00DB4C0B">
        <w:tc>
          <w:tcPr>
            <w:tcW w:w="2118"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Измеритель:</w:t>
            </w:r>
          </w:p>
        </w:tc>
        <w:tc>
          <w:tcPr>
            <w:tcW w:w="5677"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 МВт</w:t>
            </w:r>
          </w:p>
        </w:tc>
        <w:tc>
          <w:tcPr>
            <w:tcW w:w="2562"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тыс.руб.</w:t>
            </w:r>
          </w:p>
        </w:tc>
      </w:tr>
      <w:tr w:rsidR="00546941" w:rsidRPr="00064CC0" w:rsidTr="00DB4C0B">
        <w:tc>
          <w:tcPr>
            <w:tcW w:w="10357" w:type="dxa"/>
            <w:gridSpan w:val="3"/>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Котельные блочно-модульные на газообразном топливе, теплопроизводительностью:</w:t>
            </w:r>
          </w:p>
        </w:tc>
      </w:tr>
      <w:tr w:rsidR="00546941" w:rsidRPr="00064CC0" w:rsidTr="00DB4C0B">
        <w:tc>
          <w:tcPr>
            <w:tcW w:w="2118"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19-02-001-01</w:t>
            </w:r>
          </w:p>
        </w:tc>
        <w:tc>
          <w:tcPr>
            <w:tcW w:w="5677"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до 3 МВт</w:t>
            </w:r>
          </w:p>
        </w:tc>
        <w:tc>
          <w:tcPr>
            <w:tcW w:w="2562"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8332,38</w:t>
            </w:r>
          </w:p>
        </w:tc>
      </w:tr>
      <w:tr w:rsidR="00546941" w:rsidRPr="00064CC0" w:rsidTr="00DB4C0B">
        <w:tc>
          <w:tcPr>
            <w:tcW w:w="2118"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19-02-001-02</w:t>
            </w:r>
          </w:p>
        </w:tc>
        <w:tc>
          <w:tcPr>
            <w:tcW w:w="5677"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от 3 до 5 МВт</w:t>
            </w:r>
          </w:p>
        </w:tc>
        <w:tc>
          <w:tcPr>
            <w:tcW w:w="2562"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4919,55</w:t>
            </w:r>
          </w:p>
        </w:tc>
      </w:tr>
      <w:tr w:rsidR="00546941" w:rsidRPr="00064CC0" w:rsidTr="00DB4C0B">
        <w:tc>
          <w:tcPr>
            <w:tcW w:w="2118"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19-02-001-03</w:t>
            </w:r>
          </w:p>
        </w:tc>
        <w:tc>
          <w:tcPr>
            <w:tcW w:w="5677"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от 5 до 10 МВт</w:t>
            </w:r>
          </w:p>
        </w:tc>
        <w:tc>
          <w:tcPr>
            <w:tcW w:w="2562"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4888,79</w:t>
            </w:r>
          </w:p>
        </w:tc>
      </w:tr>
      <w:tr w:rsidR="00546941" w:rsidRPr="00064CC0" w:rsidTr="00DB4C0B">
        <w:tc>
          <w:tcPr>
            <w:tcW w:w="2118"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19-02-001-04</w:t>
            </w:r>
          </w:p>
        </w:tc>
        <w:tc>
          <w:tcPr>
            <w:tcW w:w="5677"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от 10 до 20 МВт</w:t>
            </w:r>
          </w:p>
        </w:tc>
        <w:tc>
          <w:tcPr>
            <w:tcW w:w="2562"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3848,25</w:t>
            </w:r>
          </w:p>
        </w:tc>
      </w:tr>
      <w:tr w:rsidR="00546941" w:rsidRPr="00064CC0" w:rsidTr="00DB4C0B">
        <w:tc>
          <w:tcPr>
            <w:tcW w:w="2118"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19-02-001-05</w:t>
            </w:r>
          </w:p>
        </w:tc>
        <w:tc>
          <w:tcPr>
            <w:tcW w:w="5677"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от 20 до 30 МВт</w:t>
            </w:r>
          </w:p>
        </w:tc>
        <w:tc>
          <w:tcPr>
            <w:tcW w:w="2562"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3658,70</w:t>
            </w:r>
          </w:p>
        </w:tc>
      </w:tr>
      <w:tr w:rsidR="00546941" w:rsidRPr="00064CC0" w:rsidTr="00DB4C0B">
        <w:tc>
          <w:tcPr>
            <w:tcW w:w="2118"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19-02-001-06</w:t>
            </w:r>
          </w:p>
        </w:tc>
        <w:tc>
          <w:tcPr>
            <w:tcW w:w="5677"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от 30 до 40 МВт</w:t>
            </w:r>
          </w:p>
        </w:tc>
        <w:tc>
          <w:tcPr>
            <w:tcW w:w="2562"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3391,74</w:t>
            </w:r>
          </w:p>
        </w:tc>
      </w:tr>
      <w:tr w:rsidR="00546941" w:rsidRPr="00064CC0" w:rsidTr="00DB4C0B">
        <w:tc>
          <w:tcPr>
            <w:tcW w:w="10357" w:type="dxa"/>
            <w:gridSpan w:val="3"/>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Отдельно стоящие котельные на газообразном топливе, теплопроизводительностью:</w:t>
            </w:r>
          </w:p>
        </w:tc>
      </w:tr>
      <w:tr w:rsidR="00546941" w:rsidRPr="00064CC0" w:rsidTr="00DB4C0B">
        <w:tc>
          <w:tcPr>
            <w:tcW w:w="2118"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19-02-001-07</w:t>
            </w:r>
          </w:p>
        </w:tc>
        <w:tc>
          <w:tcPr>
            <w:tcW w:w="5677"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от 3 до 5 МВт</w:t>
            </w:r>
          </w:p>
        </w:tc>
        <w:tc>
          <w:tcPr>
            <w:tcW w:w="2562"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8943,82</w:t>
            </w:r>
          </w:p>
        </w:tc>
      </w:tr>
      <w:tr w:rsidR="00546941" w:rsidRPr="00064CC0" w:rsidTr="00DB4C0B">
        <w:tc>
          <w:tcPr>
            <w:tcW w:w="2118"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19-02-001-08</w:t>
            </w:r>
          </w:p>
        </w:tc>
        <w:tc>
          <w:tcPr>
            <w:tcW w:w="5677"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от 5 до 10 МВт</w:t>
            </w:r>
          </w:p>
        </w:tc>
        <w:tc>
          <w:tcPr>
            <w:tcW w:w="2562"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5012,67</w:t>
            </w:r>
          </w:p>
        </w:tc>
      </w:tr>
      <w:tr w:rsidR="00546941" w:rsidRPr="00064CC0" w:rsidTr="00DB4C0B">
        <w:tc>
          <w:tcPr>
            <w:tcW w:w="2118"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19-02-001-09</w:t>
            </w:r>
          </w:p>
        </w:tc>
        <w:tc>
          <w:tcPr>
            <w:tcW w:w="5677"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от 10 до 15 МВт</w:t>
            </w:r>
          </w:p>
        </w:tc>
        <w:tc>
          <w:tcPr>
            <w:tcW w:w="2562"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3980,78</w:t>
            </w:r>
          </w:p>
        </w:tc>
      </w:tr>
      <w:tr w:rsidR="00546941" w:rsidRPr="00064CC0" w:rsidTr="00DB4C0B">
        <w:tc>
          <w:tcPr>
            <w:tcW w:w="2118"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19-02-001-10</w:t>
            </w:r>
          </w:p>
        </w:tc>
        <w:tc>
          <w:tcPr>
            <w:tcW w:w="5677"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от 15 до 20 МВт</w:t>
            </w:r>
          </w:p>
        </w:tc>
        <w:tc>
          <w:tcPr>
            <w:tcW w:w="2562"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3426,77</w:t>
            </w:r>
          </w:p>
        </w:tc>
      </w:tr>
      <w:tr w:rsidR="00546941" w:rsidRPr="00064CC0" w:rsidTr="00DB4C0B">
        <w:tc>
          <w:tcPr>
            <w:tcW w:w="2118"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19-02-001-11</w:t>
            </w:r>
          </w:p>
        </w:tc>
        <w:tc>
          <w:tcPr>
            <w:tcW w:w="5677"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от 20 до 35 МВт</w:t>
            </w:r>
          </w:p>
        </w:tc>
        <w:tc>
          <w:tcPr>
            <w:tcW w:w="2562"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2235,64</w:t>
            </w:r>
          </w:p>
        </w:tc>
      </w:tr>
      <w:tr w:rsidR="00546941" w:rsidRPr="00064CC0" w:rsidTr="00DB4C0B">
        <w:tc>
          <w:tcPr>
            <w:tcW w:w="2118"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19-02-001-12</w:t>
            </w:r>
          </w:p>
        </w:tc>
        <w:tc>
          <w:tcPr>
            <w:tcW w:w="5677"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свыше 35 МВт</w:t>
            </w:r>
          </w:p>
        </w:tc>
        <w:tc>
          <w:tcPr>
            <w:tcW w:w="2562"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2188,91</w:t>
            </w:r>
          </w:p>
        </w:tc>
      </w:tr>
    </w:tbl>
    <w:p w:rsidR="00546941" w:rsidRPr="00064CC0" w:rsidRDefault="00546941" w:rsidP="00546941">
      <w:pPr>
        <w:pStyle w:val="af9"/>
        <w:spacing w:before="240"/>
      </w:pPr>
      <w:r w:rsidRPr="00064CC0">
        <w:t xml:space="preserve">Для строительства новых котельных потребуется подвод коммуникаций (газ, вода, электричество), а также строительство новых сетей теплоснабжения. Включение этих затрат в стоимость строительства котельных приведет к значительному снижению эффективности проектов. Как следствие, для реализации проектов привлечение кредитов или частных инвестиций станет невозможным. Поэтому целесообразно предусмотреть строительство коммуникаций и сетей теплоснабжения за счет бюджетных средств. </w:t>
      </w:r>
    </w:p>
    <w:p w:rsidR="00546941" w:rsidRPr="00064CC0" w:rsidRDefault="00546941" w:rsidP="00546941">
      <w:pPr>
        <w:pStyle w:val="af9"/>
      </w:pPr>
      <w:r w:rsidRPr="00064CC0">
        <w:t>Проведение технического перевооружения и реконструкции действующих котельных также связано с капитальным ремонтом и техническим перевооружением тепловых сетей, финансирование которых также целесообразно предусмотреть за счет бюджетных средств.</w:t>
      </w:r>
    </w:p>
    <w:p w:rsidR="00546941" w:rsidRPr="00064CC0" w:rsidRDefault="00546941" w:rsidP="00546941">
      <w:pPr>
        <w:pStyle w:val="af9"/>
      </w:pPr>
      <w:r w:rsidRPr="00064CC0">
        <w:t>В качестве источников финансирования предполагается использовать как собственные средства организаций, участвующих в процессе развития и эксплуатации системы теплоснабжения, так и привлеченные средств.  Финансирование строительства коммуникаций и сетей теплоснабжения предполагается частично за счет бюджетных средств. Это позволит снизить нагрузку на население и замедлить темп роста тарифа.</w:t>
      </w:r>
    </w:p>
    <w:p w:rsidR="00546941" w:rsidRPr="00064CC0" w:rsidRDefault="00546941" w:rsidP="00546941">
      <w:pPr>
        <w:pStyle w:val="af9"/>
      </w:pPr>
      <w:r w:rsidRPr="00064CC0">
        <w:t>В ходе актуализации схемы предложений по строительству, реконструкции и техническому перевооружению в связи с изменением температурных графиков и гидравлических режимов работы системы не выявлено.</w:t>
      </w:r>
    </w:p>
    <w:p w:rsidR="0076411C" w:rsidRPr="00C100D8" w:rsidRDefault="00546941" w:rsidP="00546941">
      <w:pPr>
        <w:pStyle w:val="af9"/>
      </w:pPr>
      <w:r w:rsidRPr="00064CC0">
        <w:t>Предложенные мероприятия носят предпроектный характер и требуют более детальной проработки и технико-экономического обоснования</w:t>
      </w:r>
      <w:r w:rsidR="0076411C" w:rsidRPr="00C100D8">
        <w:t>.</w:t>
      </w:r>
    </w:p>
    <w:p w:rsidR="007A22DA" w:rsidRPr="00C100D8" w:rsidRDefault="007A22DA">
      <w:pPr>
        <w:rPr>
          <w:rFonts w:cstheme="minorBidi"/>
          <w:b/>
          <w:bCs/>
          <w:spacing w:val="-1"/>
          <w:kern w:val="36"/>
          <w:sz w:val="28"/>
          <w:szCs w:val="28"/>
          <w:lang w:eastAsia="en-US"/>
        </w:rPr>
        <w:sectPr w:rsidR="007A22DA" w:rsidRPr="00C100D8" w:rsidSect="007A30C0">
          <w:type w:val="nextColumn"/>
          <w:pgSz w:w="11910" w:h="16840"/>
          <w:pgMar w:top="1134" w:right="567" w:bottom="1134" w:left="1134" w:header="720" w:footer="720" w:gutter="0"/>
          <w:cols w:space="720"/>
        </w:sectPr>
      </w:pPr>
    </w:p>
    <w:p w:rsidR="00546941" w:rsidRDefault="007A22DA" w:rsidP="007A22DA">
      <w:pPr>
        <w:pStyle w:val="afe"/>
        <w:spacing w:before="240"/>
      </w:pPr>
      <w:bookmarkStart w:id="40" w:name="_Ref532387270"/>
      <w:r w:rsidRPr="00C100D8">
        <w:lastRenderedPageBreak/>
        <w:t xml:space="preserve">Таблица </w:t>
      </w:r>
      <w:r w:rsidR="00B62D12">
        <w:rPr>
          <w:noProof/>
        </w:rPr>
        <w:fldChar w:fldCharType="begin"/>
      </w:r>
      <w:r w:rsidR="00CF038B">
        <w:rPr>
          <w:noProof/>
        </w:rPr>
        <w:instrText xml:space="preserve"> SEQ Таблица \* ARABIC </w:instrText>
      </w:r>
      <w:r w:rsidR="00B62D12">
        <w:rPr>
          <w:noProof/>
        </w:rPr>
        <w:fldChar w:fldCharType="separate"/>
      </w:r>
      <w:r w:rsidR="002607CB">
        <w:rPr>
          <w:noProof/>
        </w:rPr>
        <w:t>18</w:t>
      </w:r>
      <w:r w:rsidR="00B62D12">
        <w:rPr>
          <w:noProof/>
        </w:rPr>
        <w:fldChar w:fldCharType="end"/>
      </w:r>
      <w:bookmarkEnd w:id="40"/>
      <w:r w:rsidRPr="00C100D8">
        <w:t>. Общая программа мероприятий по модернизации системы теплоснабжения</w:t>
      </w:r>
    </w:p>
    <w:tbl>
      <w:tblPr>
        <w:tblW w:w="14738" w:type="dxa"/>
        <w:tblLayout w:type="fixed"/>
        <w:tblLook w:val="04A0"/>
      </w:tblPr>
      <w:tblGrid>
        <w:gridCol w:w="562"/>
        <w:gridCol w:w="4395"/>
        <w:gridCol w:w="2459"/>
        <w:gridCol w:w="943"/>
        <w:gridCol w:w="866"/>
        <w:gridCol w:w="866"/>
        <w:gridCol w:w="866"/>
        <w:gridCol w:w="866"/>
        <w:gridCol w:w="931"/>
        <w:gridCol w:w="966"/>
        <w:gridCol w:w="1018"/>
      </w:tblGrid>
      <w:tr w:rsidR="005E557E" w:rsidRPr="00064CC0" w:rsidTr="00AD5775">
        <w:trPr>
          <w:trHeight w:val="20"/>
          <w:tblHead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57E" w:rsidRPr="00064CC0" w:rsidRDefault="005E557E" w:rsidP="00AD5775">
            <w:pPr>
              <w:jc w:val="center"/>
              <w:rPr>
                <w:b/>
                <w:bCs/>
                <w:color w:val="000000"/>
                <w:sz w:val="20"/>
                <w:szCs w:val="20"/>
              </w:rPr>
            </w:pPr>
            <w:r w:rsidRPr="00064CC0">
              <w:rPr>
                <w:b/>
                <w:bCs/>
                <w:color w:val="000000"/>
                <w:sz w:val="20"/>
                <w:szCs w:val="20"/>
              </w:rPr>
              <w:t>№ п/п</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57E" w:rsidRPr="00064CC0" w:rsidRDefault="005E557E" w:rsidP="00AD5775">
            <w:pPr>
              <w:jc w:val="center"/>
              <w:rPr>
                <w:b/>
                <w:bCs/>
                <w:color w:val="000000"/>
                <w:sz w:val="20"/>
                <w:szCs w:val="20"/>
              </w:rPr>
            </w:pPr>
            <w:r w:rsidRPr="00064CC0">
              <w:rPr>
                <w:b/>
                <w:bCs/>
                <w:color w:val="000000"/>
                <w:sz w:val="20"/>
                <w:szCs w:val="20"/>
              </w:rPr>
              <w:t>Мероприятие</w:t>
            </w:r>
          </w:p>
        </w:tc>
        <w:tc>
          <w:tcPr>
            <w:tcW w:w="2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57E" w:rsidRPr="00064CC0" w:rsidRDefault="005E557E" w:rsidP="00AD5775">
            <w:pPr>
              <w:jc w:val="center"/>
              <w:rPr>
                <w:b/>
                <w:bCs/>
                <w:color w:val="000000"/>
                <w:sz w:val="20"/>
                <w:szCs w:val="20"/>
              </w:rPr>
            </w:pPr>
            <w:r w:rsidRPr="00064CC0">
              <w:rPr>
                <w:b/>
                <w:bCs/>
                <w:color w:val="000000"/>
                <w:sz w:val="20"/>
                <w:szCs w:val="20"/>
              </w:rPr>
              <w:t>Обоснование проведения</w:t>
            </w:r>
          </w:p>
        </w:tc>
        <w:tc>
          <w:tcPr>
            <w:tcW w:w="7322" w:type="dxa"/>
            <w:gridSpan w:val="8"/>
            <w:tcBorders>
              <w:top w:val="single" w:sz="4" w:space="0" w:color="auto"/>
              <w:left w:val="nil"/>
              <w:bottom w:val="single" w:sz="4" w:space="0" w:color="auto"/>
              <w:right w:val="single" w:sz="4" w:space="0" w:color="auto"/>
            </w:tcBorders>
            <w:shd w:val="clear" w:color="auto" w:fill="auto"/>
            <w:vAlign w:val="center"/>
            <w:hideMark/>
          </w:tcPr>
          <w:p w:rsidR="005E557E" w:rsidRPr="00064CC0" w:rsidRDefault="005E557E" w:rsidP="00AD5775">
            <w:pPr>
              <w:jc w:val="center"/>
              <w:rPr>
                <w:b/>
                <w:bCs/>
                <w:color w:val="000000"/>
                <w:sz w:val="20"/>
                <w:szCs w:val="20"/>
              </w:rPr>
            </w:pPr>
            <w:r w:rsidRPr="00064CC0">
              <w:rPr>
                <w:b/>
                <w:bCs/>
                <w:color w:val="000000"/>
                <w:sz w:val="20"/>
                <w:szCs w:val="20"/>
              </w:rPr>
              <w:t>Инвестиции, тыс. руб. </w:t>
            </w:r>
          </w:p>
        </w:tc>
      </w:tr>
      <w:tr w:rsidR="005E557E" w:rsidRPr="00064CC0" w:rsidTr="00AD5775">
        <w:trPr>
          <w:trHeight w:val="20"/>
          <w:tblHead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5E557E" w:rsidRPr="00064CC0" w:rsidRDefault="005E557E" w:rsidP="00AD5775">
            <w:pPr>
              <w:rPr>
                <w:b/>
                <w:bCs/>
                <w:color w:val="000000"/>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5E557E" w:rsidRPr="00064CC0" w:rsidRDefault="005E557E" w:rsidP="00AD5775">
            <w:pPr>
              <w:rPr>
                <w:b/>
                <w:bCs/>
                <w:color w:val="000000"/>
                <w:sz w:val="20"/>
                <w:szCs w:val="20"/>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5E557E" w:rsidRPr="00064CC0" w:rsidRDefault="005E557E" w:rsidP="00AD5775">
            <w:pPr>
              <w:rPr>
                <w:b/>
                <w:bCs/>
                <w:color w:val="000000"/>
                <w:sz w:val="20"/>
                <w:szCs w:val="20"/>
              </w:rPr>
            </w:pPr>
          </w:p>
        </w:tc>
        <w:tc>
          <w:tcPr>
            <w:tcW w:w="943" w:type="dxa"/>
            <w:tcBorders>
              <w:top w:val="nil"/>
              <w:left w:val="nil"/>
              <w:bottom w:val="single" w:sz="4" w:space="0" w:color="auto"/>
              <w:right w:val="single" w:sz="4" w:space="0" w:color="auto"/>
            </w:tcBorders>
            <w:shd w:val="clear" w:color="auto" w:fill="auto"/>
            <w:vAlign w:val="center"/>
            <w:hideMark/>
          </w:tcPr>
          <w:p w:rsidR="005E557E" w:rsidRPr="00064CC0" w:rsidRDefault="005E557E" w:rsidP="00AD5775">
            <w:pPr>
              <w:jc w:val="center"/>
              <w:rPr>
                <w:b/>
                <w:bCs/>
                <w:color w:val="000000"/>
                <w:sz w:val="20"/>
                <w:szCs w:val="20"/>
              </w:rPr>
            </w:pPr>
            <w:r w:rsidRPr="00064CC0">
              <w:rPr>
                <w:b/>
                <w:bCs/>
                <w:color w:val="000000"/>
                <w:sz w:val="20"/>
                <w:szCs w:val="20"/>
              </w:rPr>
              <w:t>2019</w:t>
            </w:r>
          </w:p>
        </w:tc>
        <w:tc>
          <w:tcPr>
            <w:tcW w:w="866" w:type="dxa"/>
            <w:tcBorders>
              <w:top w:val="nil"/>
              <w:left w:val="nil"/>
              <w:bottom w:val="single" w:sz="4" w:space="0" w:color="auto"/>
              <w:right w:val="single" w:sz="4" w:space="0" w:color="auto"/>
            </w:tcBorders>
            <w:shd w:val="clear" w:color="auto" w:fill="auto"/>
            <w:vAlign w:val="center"/>
            <w:hideMark/>
          </w:tcPr>
          <w:p w:rsidR="005E557E" w:rsidRPr="00064CC0" w:rsidRDefault="005E557E" w:rsidP="00AD5775">
            <w:pPr>
              <w:jc w:val="center"/>
              <w:rPr>
                <w:b/>
                <w:bCs/>
                <w:color w:val="000000"/>
                <w:sz w:val="20"/>
                <w:szCs w:val="20"/>
              </w:rPr>
            </w:pPr>
            <w:r w:rsidRPr="00064CC0">
              <w:rPr>
                <w:b/>
                <w:bCs/>
                <w:color w:val="000000"/>
                <w:sz w:val="20"/>
                <w:szCs w:val="20"/>
              </w:rPr>
              <w:t>2020</w:t>
            </w:r>
          </w:p>
        </w:tc>
        <w:tc>
          <w:tcPr>
            <w:tcW w:w="866" w:type="dxa"/>
            <w:tcBorders>
              <w:top w:val="nil"/>
              <w:left w:val="nil"/>
              <w:bottom w:val="single" w:sz="4" w:space="0" w:color="auto"/>
              <w:right w:val="single" w:sz="4" w:space="0" w:color="auto"/>
            </w:tcBorders>
            <w:shd w:val="clear" w:color="auto" w:fill="auto"/>
            <w:vAlign w:val="center"/>
            <w:hideMark/>
          </w:tcPr>
          <w:p w:rsidR="005E557E" w:rsidRPr="00064CC0" w:rsidRDefault="005E557E" w:rsidP="00AD5775">
            <w:pPr>
              <w:jc w:val="center"/>
              <w:rPr>
                <w:b/>
                <w:bCs/>
                <w:color w:val="000000"/>
                <w:sz w:val="20"/>
                <w:szCs w:val="20"/>
              </w:rPr>
            </w:pPr>
            <w:r w:rsidRPr="00064CC0">
              <w:rPr>
                <w:b/>
                <w:bCs/>
                <w:color w:val="000000"/>
                <w:sz w:val="20"/>
                <w:szCs w:val="20"/>
              </w:rPr>
              <w:t>2021</w:t>
            </w:r>
          </w:p>
        </w:tc>
        <w:tc>
          <w:tcPr>
            <w:tcW w:w="866" w:type="dxa"/>
            <w:tcBorders>
              <w:top w:val="nil"/>
              <w:left w:val="nil"/>
              <w:bottom w:val="single" w:sz="4" w:space="0" w:color="auto"/>
              <w:right w:val="single" w:sz="4" w:space="0" w:color="auto"/>
            </w:tcBorders>
            <w:shd w:val="clear" w:color="auto" w:fill="auto"/>
            <w:vAlign w:val="center"/>
            <w:hideMark/>
          </w:tcPr>
          <w:p w:rsidR="005E557E" w:rsidRPr="00064CC0" w:rsidRDefault="005E557E" w:rsidP="00AD5775">
            <w:pPr>
              <w:jc w:val="center"/>
              <w:rPr>
                <w:b/>
                <w:bCs/>
                <w:color w:val="000000"/>
                <w:sz w:val="20"/>
                <w:szCs w:val="20"/>
              </w:rPr>
            </w:pPr>
            <w:r w:rsidRPr="00064CC0">
              <w:rPr>
                <w:b/>
                <w:bCs/>
                <w:color w:val="000000"/>
                <w:sz w:val="20"/>
                <w:szCs w:val="20"/>
              </w:rPr>
              <w:t>2022</w:t>
            </w:r>
          </w:p>
        </w:tc>
        <w:tc>
          <w:tcPr>
            <w:tcW w:w="866" w:type="dxa"/>
            <w:tcBorders>
              <w:top w:val="nil"/>
              <w:left w:val="nil"/>
              <w:bottom w:val="single" w:sz="4" w:space="0" w:color="auto"/>
              <w:right w:val="single" w:sz="4" w:space="0" w:color="auto"/>
            </w:tcBorders>
            <w:shd w:val="clear" w:color="auto" w:fill="auto"/>
            <w:vAlign w:val="center"/>
            <w:hideMark/>
          </w:tcPr>
          <w:p w:rsidR="005E557E" w:rsidRPr="00064CC0" w:rsidRDefault="005E557E" w:rsidP="00AD5775">
            <w:pPr>
              <w:jc w:val="center"/>
              <w:rPr>
                <w:b/>
                <w:bCs/>
                <w:color w:val="000000"/>
                <w:sz w:val="20"/>
                <w:szCs w:val="20"/>
              </w:rPr>
            </w:pPr>
            <w:r w:rsidRPr="00064CC0">
              <w:rPr>
                <w:b/>
                <w:bCs/>
                <w:color w:val="000000"/>
                <w:sz w:val="20"/>
                <w:szCs w:val="20"/>
              </w:rPr>
              <w:t>2023</w:t>
            </w:r>
          </w:p>
        </w:tc>
        <w:tc>
          <w:tcPr>
            <w:tcW w:w="931" w:type="dxa"/>
            <w:tcBorders>
              <w:top w:val="nil"/>
              <w:left w:val="nil"/>
              <w:bottom w:val="single" w:sz="4" w:space="0" w:color="auto"/>
              <w:right w:val="single" w:sz="4" w:space="0" w:color="auto"/>
            </w:tcBorders>
            <w:shd w:val="clear" w:color="auto" w:fill="auto"/>
            <w:vAlign w:val="center"/>
            <w:hideMark/>
          </w:tcPr>
          <w:p w:rsidR="005E557E" w:rsidRPr="00064CC0" w:rsidRDefault="005E557E" w:rsidP="00AD5775">
            <w:pPr>
              <w:jc w:val="center"/>
              <w:rPr>
                <w:b/>
                <w:bCs/>
                <w:color w:val="000000"/>
                <w:sz w:val="20"/>
                <w:szCs w:val="20"/>
              </w:rPr>
            </w:pPr>
            <w:r w:rsidRPr="00064CC0">
              <w:rPr>
                <w:b/>
                <w:bCs/>
                <w:color w:val="000000"/>
                <w:sz w:val="20"/>
                <w:szCs w:val="20"/>
              </w:rPr>
              <w:t>2023-2028</w:t>
            </w:r>
          </w:p>
        </w:tc>
        <w:tc>
          <w:tcPr>
            <w:tcW w:w="966" w:type="dxa"/>
            <w:tcBorders>
              <w:top w:val="nil"/>
              <w:left w:val="nil"/>
              <w:bottom w:val="single" w:sz="4" w:space="0" w:color="auto"/>
              <w:right w:val="single" w:sz="4" w:space="0" w:color="auto"/>
            </w:tcBorders>
            <w:shd w:val="clear" w:color="auto" w:fill="auto"/>
            <w:vAlign w:val="center"/>
            <w:hideMark/>
          </w:tcPr>
          <w:p w:rsidR="005E557E" w:rsidRPr="00064CC0" w:rsidRDefault="005E557E" w:rsidP="00AD5775">
            <w:pPr>
              <w:jc w:val="center"/>
              <w:rPr>
                <w:b/>
                <w:bCs/>
                <w:color w:val="000000"/>
                <w:sz w:val="20"/>
                <w:szCs w:val="20"/>
              </w:rPr>
            </w:pPr>
            <w:r w:rsidRPr="00064CC0">
              <w:rPr>
                <w:b/>
                <w:bCs/>
                <w:color w:val="000000"/>
                <w:sz w:val="20"/>
                <w:szCs w:val="20"/>
              </w:rPr>
              <w:t>2029-2034</w:t>
            </w:r>
          </w:p>
        </w:tc>
        <w:tc>
          <w:tcPr>
            <w:tcW w:w="1018" w:type="dxa"/>
            <w:tcBorders>
              <w:top w:val="nil"/>
              <w:left w:val="nil"/>
              <w:bottom w:val="single" w:sz="4" w:space="0" w:color="auto"/>
              <w:right w:val="single" w:sz="4" w:space="0" w:color="auto"/>
            </w:tcBorders>
            <w:shd w:val="clear" w:color="auto" w:fill="auto"/>
            <w:vAlign w:val="center"/>
            <w:hideMark/>
          </w:tcPr>
          <w:p w:rsidR="005E557E" w:rsidRPr="00064CC0" w:rsidRDefault="005E557E" w:rsidP="00AD5775">
            <w:pPr>
              <w:jc w:val="center"/>
              <w:rPr>
                <w:b/>
                <w:bCs/>
                <w:color w:val="000000"/>
                <w:sz w:val="20"/>
                <w:szCs w:val="20"/>
              </w:rPr>
            </w:pPr>
            <w:r w:rsidRPr="00064CC0">
              <w:rPr>
                <w:b/>
                <w:bCs/>
                <w:color w:val="000000"/>
                <w:sz w:val="20"/>
                <w:szCs w:val="20"/>
              </w:rPr>
              <w:t>ВСЕГО:</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1</w:t>
            </w:r>
          </w:p>
        </w:tc>
        <w:tc>
          <w:tcPr>
            <w:tcW w:w="4395" w:type="dxa"/>
            <w:tcBorders>
              <w:top w:val="nil"/>
              <w:left w:val="nil"/>
              <w:bottom w:val="single" w:sz="4" w:space="0" w:color="auto"/>
              <w:right w:val="single" w:sz="4" w:space="0" w:color="auto"/>
            </w:tcBorders>
            <w:shd w:val="clear" w:color="auto" w:fill="auto"/>
            <w:vAlign w:val="center"/>
            <w:hideMark/>
          </w:tcPr>
          <w:p w:rsidR="005E557E" w:rsidRPr="00832864" w:rsidRDefault="00D64D12" w:rsidP="00AD5775">
            <w:pPr>
              <w:rPr>
                <w:color w:val="000000"/>
                <w:sz w:val="20"/>
                <w:szCs w:val="20"/>
              </w:rPr>
            </w:pPr>
            <w:r w:rsidRPr="00832864">
              <w:rPr>
                <w:color w:val="000000"/>
                <w:sz w:val="20"/>
                <w:szCs w:val="20"/>
              </w:rPr>
              <w:t xml:space="preserve">Проектирование и </w:t>
            </w:r>
            <w:r>
              <w:rPr>
                <w:color w:val="000000"/>
                <w:sz w:val="20"/>
                <w:szCs w:val="20"/>
              </w:rPr>
              <w:t>реконструкция</w:t>
            </w:r>
            <w:r w:rsidRPr="00832864">
              <w:rPr>
                <w:color w:val="000000"/>
                <w:sz w:val="20"/>
                <w:szCs w:val="20"/>
              </w:rPr>
              <w:t xml:space="preserve"> котельной №26, отвечающей современным требования</w:t>
            </w:r>
            <w:r>
              <w:rPr>
                <w:color w:val="000000"/>
                <w:sz w:val="20"/>
                <w:szCs w:val="20"/>
              </w:rPr>
              <w:t>м по выработке тепловой энергии, с учетом установки нового котельного оборудования</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Обеспечение дефицита тепловой энергии, снижение износа оборудования</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30000,0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D64D12" w:rsidP="00AD5775">
            <w:pPr>
              <w:jc w:val="center"/>
              <w:rPr>
                <w:color w:val="000000"/>
                <w:sz w:val="20"/>
                <w:szCs w:val="20"/>
              </w:rPr>
            </w:pPr>
            <w:r w:rsidRPr="00832864">
              <w:rPr>
                <w:color w:val="000000"/>
                <w:sz w:val="20"/>
                <w:szCs w:val="20"/>
              </w:rPr>
              <w:t>30000,0</w:t>
            </w:r>
            <w:r w:rsidR="005E557E"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60000,0</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2</w:t>
            </w:r>
          </w:p>
        </w:tc>
        <w:tc>
          <w:tcPr>
            <w:tcW w:w="4395"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rPr>
                <w:color w:val="000000"/>
                <w:sz w:val="20"/>
                <w:szCs w:val="20"/>
              </w:rPr>
            </w:pPr>
            <w:r w:rsidRPr="00832864">
              <w:rPr>
                <w:color w:val="000000"/>
                <w:sz w:val="20"/>
                <w:szCs w:val="20"/>
              </w:rPr>
              <w:t>Проектирование и реконструкция котельной №52 с заменой котлов,  глубокой модернизацией, насосного и вспомогательного оборудования для обеспечения перспективных нагрузок центральной части города</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Обеспечение надежности систем теплоснабжения</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20000,0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20000,0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40000,0</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3</w:t>
            </w:r>
          </w:p>
        </w:tc>
        <w:tc>
          <w:tcPr>
            <w:tcW w:w="4395"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rPr>
                <w:color w:val="000000"/>
                <w:sz w:val="20"/>
                <w:szCs w:val="20"/>
              </w:rPr>
            </w:pPr>
            <w:r w:rsidRPr="00832864">
              <w:rPr>
                <w:color w:val="000000"/>
                <w:sz w:val="20"/>
                <w:szCs w:val="20"/>
              </w:rPr>
              <w:t>Проектирование и реконструкция котельного оборудования Котельной№40 с увеличением тепловой мощности</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Обеспечение дефицита тепловой энергии</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5000,0</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10000,0</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15000,0</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4</w:t>
            </w:r>
          </w:p>
        </w:tc>
        <w:tc>
          <w:tcPr>
            <w:tcW w:w="4395" w:type="dxa"/>
            <w:tcBorders>
              <w:top w:val="nil"/>
              <w:left w:val="nil"/>
              <w:bottom w:val="single" w:sz="4" w:space="0" w:color="auto"/>
              <w:right w:val="single" w:sz="4" w:space="0" w:color="auto"/>
            </w:tcBorders>
            <w:shd w:val="clear" w:color="auto" w:fill="auto"/>
            <w:vAlign w:val="bottom"/>
            <w:hideMark/>
          </w:tcPr>
          <w:p w:rsidR="005E557E" w:rsidRPr="00832864" w:rsidRDefault="005E557E" w:rsidP="00AD5775">
            <w:pPr>
              <w:rPr>
                <w:color w:val="000000"/>
                <w:sz w:val="20"/>
                <w:szCs w:val="20"/>
              </w:rPr>
            </w:pPr>
            <w:r w:rsidRPr="00832864">
              <w:rPr>
                <w:color w:val="000000"/>
                <w:sz w:val="20"/>
                <w:szCs w:val="20"/>
              </w:rPr>
              <w:t>Мероприятия по резервированию тепловой нагрузки Горбольницы от котельный №52 (прокладка участка тепловой сети с учетом установки запорно-регулирующей арматуры) протяженность 0,1км Dy-219мм</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Повышение уровня резервируемости потребителей 1 категории</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1000,0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1000,0</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5</w:t>
            </w:r>
          </w:p>
        </w:tc>
        <w:tc>
          <w:tcPr>
            <w:tcW w:w="4395"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rPr>
                <w:color w:val="000000"/>
                <w:sz w:val="20"/>
                <w:szCs w:val="20"/>
              </w:rPr>
            </w:pPr>
            <w:r w:rsidRPr="00832864">
              <w:rPr>
                <w:color w:val="000000"/>
                <w:sz w:val="20"/>
                <w:szCs w:val="20"/>
              </w:rPr>
              <w:t>Строительство блочных газовых котельных для теплоснабжения перспективных потребителей «38 квартала» 3,87 и 4,42 Гкал/ч.</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Обеспечение развития городского поселения</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22138,9</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25128,4</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47267,3</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6</w:t>
            </w:r>
          </w:p>
        </w:tc>
        <w:tc>
          <w:tcPr>
            <w:tcW w:w="4395"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rPr>
                <w:color w:val="000000"/>
                <w:sz w:val="20"/>
                <w:szCs w:val="20"/>
              </w:rPr>
            </w:pPr>
            <w:r w:rsidRPr="00832864">
              <w:rPr>
                <w:color w:val="000000"/>
                <w:sz w:val="20"/>
                <w:szCs w:val="20"/>
              </w:rPr>
              <w:t>Строительство блочной газовой котельной для теплоснабжения перспективных потребителей северной части города  15 Гкал/ч</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Обеспечение развития городского поселения</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67151,0</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67151,0</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7</w:t>
            </w:r>
          </w:p>
        </w:tc>
        <w:tc>
          <w:tcPr>
            <w:tcW w:w="4395"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rPr>
                <w:color w:val="000000"/>
                <w:sz w:val="20"/>
                <w:szCs w:val="20"/>
              </w:rPr>
            </w:pPr>
            <w:r w:rsidRPr="00832864">
              <w:rPr>
                <w:color w:val="000000"/>
                <w:sz w:val="20"/>
                <w:szCs w:val="20"/>
              </w:rPr>
              <w:t>Строительство блочной газовой котельной для теплоснабжения перспективных потребителей северо-восточной части города 4,5 Гкал/ч</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Обеспечение развития городского поселения</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26000,0</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26000,0</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8</w:t>
            </w:r>
          </w:p>
        </w:tc>
        <w:tc>
          <w:tcPr>
            <w:tcW w:w="4395"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rPr>
                <w:color w:val="000000"/>
                <w:sz w:val="20"/>
                <w:szCs w:val="20"/>
              </w:rPr>
            </w:pPr>
            <w:r w:rsidRPr="00832864">
              <w:rPr>
                <w:color w:val="000000"/>
                <w:sz w:val="20"/>
                <w:szCs w:val="20"/>
              </w:rPr>
              <w:t>Проектирование и установка узла учета газа на котельной "ПУ-217"</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Повышение контроля за уровнем расхода топлива</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150,0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150,0</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9</w:t>
            </w:r>
          </w:p>
        </w:tc>
        <w:tc>
          <w:tcPr>
            <w:tcW w:w="4395"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rPr>
                <w:color w:val="000000"/>
                <w:sz w:val="20"/>
                <w:szCs w:val="20"/>
              </w:rPr>
            </w:pPr>
            <w:r w:rsidRPr="00832864">
              <w:rPr>
                <w:color w:val="000000"/>
                <w:sz w:val="20"/>
                <w:szCs w:val="20"/>
              </w:rPr>
              <w:t>Актуализация схемы теплоснабжения Еманжелинского городского поселения</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Обеспечение развития городского поселения</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200,0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200,0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200,0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200,0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200,0</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1000,0</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1000,0</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3000,0</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10</w:t>
            </w:r>
          </w:p>
        </w:tc>
        <w:tc>
          <w:tcPr>
            <w:tcW w:w="4395"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rPr>
                <w:color w:val="000000"/>
                <w:sz w:val="20"/>
                <w:szCs w:val="20"/>
              </w:rPr>
            </w:pPr>
            <w:r w:rsidRPr="00832864">
              <w:rPr>
                <w:color w:val="000000"/>
                <w:sz w:val="20"/>
                <w:szCs w:val="20"/>
              </w:rPr>
              <w:t>Проектирование и установку узлов учета тепловой энергии на котельных №15, 16, 26, 52, "ПУ-127", "Блочная"</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Повышение контроля за уровнем расхода тепловой энергии</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500,0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500,0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500,0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1000,0</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2500,0</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lastRenderedPageBreak/>
              <w:t>11</w:t>
            </w:r>
          </w:p>
        </w:tc>
        <w:tc>
          <w:tcPr>
            <w:tcW w:w="4395"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rPr>
                <w:color w:val="000000"/>
                <w:sz w:val="20"/>
                <w:szCs w:val="20"/>
              </w:rPr>
            </w:pPr>
            <w:r w:rsidRPr="00832864">
              <w:rPr>
                <w:color w:val="000000"/>
                <w:sz w:val="20"/>
                <w:szCs w:val="20"/>
              </w:rPr>
              <w:t>Установка приборов учета тепловой энергии на потребителях МКД в соответствии с 261 ФЗ, 163шт.</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Повышение контроля за уровнем расхода тепловой энергии</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300,0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300,0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300,0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300,0</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1500,0</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1500,0</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4200,0</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12</w:t>
            </w:r>
          </w:p>
        </w:tc>
        <w:tc>
          <w:tcPr>
            <w:tcW w:w="4395" w:type="dxa"/>
            <w:tcBorders>
              <w:top w:val="nil"/>
              <w:left w:val="nil"/>
              <w:bottom w:val="single" w:sz="4" w:space="0" w:color="auto"/>
              <w:right w:val="single" w:sz="4" w:space="0" w:color="auto"/>
            </w:tcBorders>
            <w:shd w:val="clear" w:color="000000" w:fill="FFFFFF"/>
            <w:vAlign w:val="center"/>
            <w:hideMark/>
          </w:tcPr>
          <w:p w:rsidR="005E557E" w:rsidRPr="00832864" w:rsidRDefault="005E557E" w:rsidP="00AD5775">
            <w:pPr>
              <w:rPr>
                <w:color w:val="000000"/>
                <w:sz w:val="20"/>
                <w:szCs w:val="20"/>
              </w:rPr>
            </w:pPr>
            <w:r w:rsidRPr="00832864">
              <w:rPr>
                <w:color w:val="000000"/>
                <w:sz w:val="20"/>
                <w:szCs w:val="20"/>
              </w:rPr>
              <w:t>Внедрение единой системы диспетчеризации на территории Еманжелинского городского поселения</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Повышение контроля за уровнем расхода тепловой энергии, оперативное реагирование</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5000,0</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5000,0</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10000,0</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13</w:t>
            </w:r>
          </w:p>
        </w:tc>
        <w:tc>
          <w:tcPr>
            <w:tcW w:w="4395" w:type="dxa"/>
            <w:tcBorders>
              <w:top w:val="nil"/>
              <w:left w:val="nil"/>
              <w:bottom w:val="single" w:sz="4" w:space="0" w:color="auto"/>
              <w:right w:val="single" w:sz="4" w:space="0" w:color="auto"/>
            </w:tcBorders>
            <w:shd w:val="clear" w:color="000000" w:fill="FFFFFF"/>
            <w:vAlign w:val="center"/>
            <w:hideMark/>
          </w:tcPr>
          <w:p w:rsidR="005E557E" w:rsidRPr="00832864" w:rsidRDefault="005E557E" w:rsidP="00AD5775">
            <w:pPr>
              <w:rPr>
                <w:color w:val="000000"/>
                <w:sz w:val="20"/>
                <w:szCs w:val="20"/>
              </w:rPr>
            </w:pPr>
            <w:r w:rsidRPr="00832864">
              <w:rPr>
                <w:color w:val="000000"/>
                <w:sz w:val="20"/>
                <w:szCs w:val="20"/>
              </w:rPr>
              <w:t>Мероприятия по обеспечению резервного электроснабжения (установка дизель-генераторов) на котельных кот ,№15,№26, №16,№52, блочная котельная  разреза, №127</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Повышение уровня резервируемости</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6000,0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6000,0</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12000,0</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14</w:t>
            </w:r>
          </w:p>
        </w:tc>
        <w:tc>
          <w:tcPr>
            <w:tcW w:w="4395"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rPr>
                <w:color w:val="000000"/>
                <w:sz w:val="20"/>
                <w:szCs w:val="20"/>
              </w:rPr>
            </w:pPr>
            <w:r w:rsidRPr="00832864">
              <w:rPr>
                <w:color w:val="000000"/>
                <w:sz w:val="20"/>
                <w:szCs w:val="20"/>
              </w:rPr>
              <w:t>Мероприятия по модернизации систем водоподготовки на котельных  кот 127</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Повышение качества предоставляемой услуги</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1000,0</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1000,0</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15</w:t>
            </w:r>
          </w:p>
        </w:tc>
        <w:tc>
          <w:tcPr>
            <w:tcW w:w="4395"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rPr>
                <w:color w:val="000000"/>
                <w:sz w:val="20"/>
                <w:szCs w:val="20"/>
              </w:rPr>
            </w:pPr>
            <w:r w:rsidRPr="00832864">
              <w:rPr>
                <w:color w:val="000000"/>
                <w:sz w:val="20"/>
                <w:szCs w:val="20"/>
              </w:rPr>
              <w:t>Модернизация насосного оборудования с установкой частотных преобразователей всех котельных</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rPr>
                <w:color w:val="000000"/>
                <w:sz w:val="20"/>
                <w:szCs w:val="20"/>
              </w:rPr>
            </w:pPr>
            <w:r w:rsidRPr="00832864">
              <w:rPr>
                <w:color w:val="000000"/>
                <w:sz w:val="20"/>
                <w:szCs w:val="20"/>
              </w:rPr>
              <w:t>Повышение надежности системы, снижение электропотребления</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10000,0</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10000,0</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16</w:t>
            </w:r>
          </w:p>
        </w:tc>
        <w:tc>
          <w:tcPr>
            <w:tcW w:w="4395"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rPr>
                <w:color w:val="000000"/>
                <w:sz w:val="20"/>
                <w:szCs w:val="20"/>
              </w:rPr>
            </w:pPr>
            <w:r w:rsidRPr="00832864">
              <w:rPr>
                <w:color w:val="000000"/>
                <w:sz w:val="20"/>
                <w:szCs w:val="20"/>
              </w:rPr>
              <w:t>Плановая реконструкция тепловых сетей, исчерпавших свой эксплуатационный ресурс (0,6 км в год)</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Обеспечение надежности систем теплоснабжения</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14500,0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14500,0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14500,0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14500,0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14500,0</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72500,0</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72500,0</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217500,0</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17</w:t>
            </w:r>
          </w:p>
        </w:tc>
        <w:tc>
          <w:tcPr>
            <w:tcW w:w="4395"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rPr>
                <w:color w:val="000000"/>
                <w:sz w:val="20"/>
                <w:szCs w:val="20"/>
              </w:rPr>
            </w:pPr>
            <w:r w:rsidRPr="00832864">
              <w:rPr>
                <w:color w:val="000000"/>
                <w:sz w:val="20"/>
                <w:szCs w:val="20"/>
              </w:rPr>
              <w:t>Модернизация тепловых сетей котельной «31 квартала» АО «Челябоблкоммунэнерго»</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Обеспечение надежности систем теплоснабжения</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7794,9</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10000,0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17794,9</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18</w:t>
            </w:r>
          </w:p>
        </w:tc>
        <w:tc>
          <w:tcPr>
            <w:tcW w:w="4395"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rPr>
                <w:color w:val="000000"/>
                <w:sz w:val="20"/>
                <w:szCs w:val="20"/>
              </w:rPr>
            </w:pPr>
            <w:r w:rsidRPr="00832864">
              <w:rPr>
                <w:color w:val="000000"/>
                <w:sz w:val="20"/>
                <w:szCs w:val="20"/>
              </w:rPr>
              <w:t>Установка балансировочных дросселирующих устройств на вводах потребителей МКД (212 шт.)</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Снижение гидравлической разрегилированности систем</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1000,0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1000,0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1000,0</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4420,0</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7420,0</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19</w:t>
            </w:r>
          </w:p>
        </w:tc>
        <w:tc>
          <w:tcPr>
            <w:tcW w:w="4395"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rPr>
                <w:color w:val="000000"/>
                <w:sz w:val="20"/>
                <w:szCs w:val="20"/>
              </w:rPr>
            </w:pPr>
            <w:r w:rsidRPr="00832864">
              <w:rPr>
                <w:color w:val="000000"/>
                <w:sz w:val="20"/>
                <w:szCs w:val="20"/>
              </w:rPr>
              <w:t>Проведение инвентаризации бесхозяйных объектов систем теплоснабжения</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Обеспечение развития городского поселения</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0,0</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20</w:t>
            </w:r>
          </w:p>
        </w:tc>
        <w:tc>
          <w:tcPr>
            <w:tcW w:w="4395"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rPr>
                <w:color w:val="000000"/>
                <w:sz w:val="20"/>
                <w:szCs w:val="20"/>
              </w:rPr>
            </w:pPr>
            <w:r w:rsidRPr="00832864">
              <w:rPr>
                <w:color w:val="000000"/>
                <w:sz w:val="20"/>
                <w:szCs w:val="20"/>
              </w:rPr>
              <w:t>Проведение гидравлического наладочного и поверочного расчетов систем теплоснабжения</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Снижение гидравлической разрегилированности систем</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500,0</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500,0</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21</w:t>
            </w:r>
          </w:p>
        </w:tc>
        <w:tc>
          <w:tcPr>
            <w:tcW w:w="4395"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rPr>
                <w:color w:val="000000"/>
                <w:sz w:val="20"/>
                <w:szCs w:val="20"/>
              </w:rPr>
            </w:pPr>
            <w:r w:rsidRPr="00832864">
              <w:rPr>
                <w:color w:val="000000"/>
                <w:sz w:val="20"/>
                <w:szCs w:val="20"/>
              </w:rPr>
              <w:t>Проведение гидравлической промывки объектов МКД и СКБ, 220 шт.</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Повышение качества предоставляемой услуги</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1000,0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1000,0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1000,0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1000,0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4000,0</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22</w:t>
            </w:r>
          </w:p>
        </w:tc>
        <w:tc>
          <w:tcPr>
            <w:tcW w:w="4395"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rPr>
                <w:color w:val="000000"/>
                <w:sz w:val="20"/>
                <w:szCs w:val="20"/>
              </w:rPr>
            </w:pPr>
            <w:r w:rsidRPr="00832864">
              <w:rPr>
                <w:color w:val="000000"/>
                <w:sz w:val="20"/>
                <w:szCs w:val="20"/>
              </w:rPr>
              <w:t xml:space="preserve">Мероприятия по проектированию и строительству тепловых сетей для обеспечения </w:t>
            </w:r>
            <w:r w:rsidRPr="00832864">
              <w:rPr>
                <w:color w:val="000000"/>
                <w:sz w:val="20"/>
                <w:szCs w:val="20"/>
              </w:rPr>
              <w:lastRenderedPageBreak/>
              <w:t>энергией перспективных потребителей центральной части 2км Dy159-Ду200</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lastRenderedPageBreak/>
              <w:t>Обеспечение развития городского поселения</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20000,0</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20000,0</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lastRenderedPageBreak/>
              <w:t>23</w:t>
            </w:r>
          </w:p>
        </w:tc>
        <w:tc>
          <w:tcPr>
            <w:tcW w:w="4395"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rPr>
                <w:color w:val="000000"/>
                <w:sz w:val="20"/>
                <w:szCs w:val="20"/>
              </w:rPr>
            </w:pPr>
            <w:r w:rsidRPr="00832864">
              <w:rPr>
                <w:color w:val="000000"/>
                <w:sz w:val="20"/>
                <w:szCs w:val="20"/>
              </w:rPr>
              <w:t>Мероприятия по проектированию и строительству тепловых сетей для обеспечения энергией потребителей перспективного района «38 квартал» 2,5 км Dy150</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Обеспечение развития городского поселения</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25000,0</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35528,9</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60528,9</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24</w:t>
            </w:r>
          </w:p>
        </w:tc>
        <w:tc>
          <w:tcPr>
            <w:tcW w:w="4395"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rPr>
                <w:color w:val="000000"/>
                <w:sz w:val="20"/>
                <w:szCs w:val="20"/>
              </w:rPr>
            </w:pPr>
            <w:r w:rsidRPr="00832864">
              <w:rPr>
                <w:color w:val="000000"/>
                <w:sz w:val="20"/>
                <w:szCs w:val="20"/>
              </w:rPr>
              <w:t>Мероприятия по проектированию и строительству тепловых сетей для обеспечения энергией потребителей перспективной северной части 2,0 км Dy125</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Обеспечение развития городского поселения</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44334,5</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44334,5</w:t>
            </w:r>
          </w:p>
        </w:tc>
      </w:tr>
      <w:tr w:rsidR="005E557E" w:rsidRPr="00064CC0" w:rsidTr="00AD5775">
        <w:trPr>
          <w:trHeight w:val="419"/>
        </w:trPr>
        <w:tc>
          <w:tcPr>
            <w:tcW w:w="562" w:type="dxa"/>
            <w:tcBorders>
              <w:top w:val="nil"/>
              <w:left w:val="single" w:sz="4" w:space="0" w:color="auto"/>
              <w:bottom w:val="single" w:sz="4" w:space="0" w:color="auto"/>
              <w:right w:val="single" w:sz="4" w:space="0" w:color="auto"/>
            </w:tcBorders>
            <w:shd w:val="clear" w:color="auto" w:fill="auto"/>
            <w:vAlign w:val="center"/>
          </w:tcPr>
          <w:p w:rsidR="005E557E" w:rsidRPr="00832864" w:rsidRDefault="005E557E" w:rsidP="00AD5775">
            <w:pPr>
              <w:jc w:val="center"/>
              <w:rPr>
                <w:color w:val="000000"/>
                <w:sz w:val="20"/>
                <w:szCs w:val="20"/>
              </w:rPr>
            </w:pPr>
            <w:r w:rsidRPr="00832864">
              <w:rPr>
                <w:color w:val="000000"/>
                <w:sz w:val="20"/>
                <w:szCs w:val="20"/>
              </w:rPr>
              <w:t>25</w:t>
            </w:r>
          </w:p>
        </w:tc>
        <w:tc>
          <w:tcPr>
            <w:tcW w:w="4395" w:type="dxa"/>
            <w:tcBorders>
              <w:top w:val="nil"/>
              <w:left w:val="nil"/>
              <w:bottom w:val="single" w:sz="4" w:space="0" w:color="auto"/>
              <w:right w:val="single" w:sz="4" w:space="0" w:color="auto"/>
            </w:tcBorders>
            <w:shd w:val="clear" w:color="auto" w:fill="auto"/>
            <w:vAlign w:val="center"/>
          </w:tcPr>
          <w:p w:rsidR="005E557E" w:rsidRPr="00832864" w:rsidRDefault="005E557E" w:rsidP="00AD5775">
            <w:pPr>
              <w:rPr>
                <w:color w:val="000000"/>
                <w:sz w:val="20"/>
                <w:szCs w:val="20"/>
              </w:rPr>
            </w:pPr>
            <w:r w:rsidRPr="00832864">
              <w:rPr>
                <w:color w:val="000000"/>
                <w:sz w:val="20"/>
                <w:szCs w:val="20"/>
              </w:rPr>
              <w:t>Мероприятия по проектированию и строительству тепловых сетей для обеспечения энергией потребителей перспективной северо-восточной части 3,5 км средним Dy150</w:t>
            </w:r>
          </w:p>
        </w:tc>
        <w:tc>
          <w:tcPr>
            <w:tcW w:w="2459" w:type="dxa"/>
            <w:tcBorders>
              <w:top w:val="nil"/>
              <w:left w:val="nil"/>
              <w:bottom w:val="single" w:sz="4" w:space="0" w:color="auto"/>
              <w:right w:val="single" w:sz="4" w:space="0" w:color="auto"/>
            </w:tcBorders>
            <w:shd w:val="clear" w:color="auto" w:fill="auto"/>
            <w:vAlign w:val="center"/>
          </w:tcPr>
          <w:p w:rsidR="005E557E" w:rsidRPr="00832864" w:rsidRDefault="005E557E" w:rsidP="00AD5775">
            <w:pPr>
              <w:jc w:val="center"/>
              <w:rPr>
                <w:color w:val="000000"/>
                <w:sz w:val="20"/>
                <w:szCs w:val="20"/>
              </w:rPr>
            </w:pPr>
            <w:r w:rsidRPr="00832864">
              <w:rPr>
                <w:color w:val="000000"/>
                <w:sz w:val="20"/>
                <w:szCs w:val="20"/>
              </w:rPr>
              <w:t>Обеспечение развития городского поселения</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tcPr>
          <w:p w:rsidR="005E557E" w:rsidRPr="00832864" w:rsidRDefault="005E557E" w:rsidP="00AD5775">
            <w:pPr>
              <w:jc w:val="center"/>
              <w:rPr>
                <w:color w:val="000000"/>
                <w:sz w:val="20"/>
                <w:szCs w:val="20"/>
              </w:rPr>
            </w:pPr>
            <w:r w:rsidRPr="00832864">
              <w:rPr>
                <w:color w:val="000000"/>
                <w:sz w:val="20"/>
                <w:szCs w:val="20"/>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tcPr>
          <w:p w:rsidR="005E557E" w:rsidRPr="00832864" w:rsidRDefault="005E557E" w:rsidP="00AD5775">
            <w:pPr>
              <w:jc w:val="center"/>
              <w:rPr>
                <w:color w:val="000000"/>
                <w:sz w:val="20"/>
                <w:szCs w:val="20"/>
              </w:rPr>
            </w:pPr>
            <w:r w:rsidRPr="00832864">
              <w:rPr>
                <w:color w:val="000000"/>
                <w:sz w:val="20"/>
                <w:szCs w:val="20"/>
              </w:rPr>
              <w:t> </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tcPr>
          <w:p w:rsidR="005E557E" w:rsidRPr="00832864" w:rsidRDefault="005E557E" w:rsidP="00AD5775">
            <w:pPr>
              <w:jc w:val="center"/>
              <w:rPr>
                <w:color w:val="000000"/>
                <w:sz w:val="20"/>
                <w:szCs w:val="20"/>
              </w:rPr>
            </w:pPr>
            <w:r w:rsidRPr="00832864">
              <w:rPr>
                <w:color w:val="000000"/>
                <w:sz w:val="20"/>
                <w:szCs w:val="20"/>
              </w:rPr>
              <w:t>84740,5</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tcPr>
          <w:p w:rsidR="005E557E" w:rsidRPr="00832864" w:rsidRDefault="005E557E" w:rsidP="00AD5775">
            <w:pPr>
              <w:jc w:val="center"/>
              <w:rPr>
                <w:b/>
                <w:bCs/>
                <w:color w:val="000000"/>
                <w:sz w:val="20"/>
                <w:szCs w:val="20"/>
              </w:rPr>
            </w:pPr>
            <w:r w:rsidRPr="00832864">
              <w:rPr>
                <w:b/>
                <w:bCs/>
                <w:color w:val="000000"/>
                <w:sz w:val="20"/>
                <w:szCs w:val="20"/>
              </w:rPr>
              <w:t>84740,5</w:t>
            </w:r>
          </w:p>
        </w:tc>
      </w:tr>
      <w:tr w:rsidR="005E557E" w:rsidRPr="00064CC0" w:rsidTr="00AD5775">
        <w:trPr>
          <w:trHeight w:val="419"/>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064CC0" w:rsidRDefault="005E557E" w:rsidP="00AD5775">
            <w:pPr>
              <w:jc w:val="center"/>
              <w:rPr>
                <w:b/>
                <w:bCs/>
                <w:color w:val="000000"/>
                <w:sz w:val="20"/>
                <w:szCs w:val="20"/>
              </w:rPr>
            </w:pPr>
            <w:r w:rsidRPr="00064CC0">
              <w:rPr>
                <w:b/>
                <w:bCs/>
                <w:color w:val="000000"/>
                <w:sz w:val="20"/>
                <w:szCs w:val="20"/>
              </w:rPr>
              <w:t> </w:t>
            </w:r>
          </w:p>
        </w:tc>
        <w:tc>
          <w:tcPr>
            <w:tcW w:w="4395" w:type="dxa"/>
            <w:tcBorders>
              <w:top w:val="nil"/>
              <w:left w:val="nil"/>
              <w:bottom w:val="single" w:sz="4" w:space="0" w:color="auto"/>
              <w:right w:val="single" w:sz="4" w:space="0" w:color="auto"/>
            </w:tcBorders>
            <w:shd w:val="clear" w:color="auto" w:fill="auto"/>
            <w:vAlign w:val="center"/>
            <w:hideMark/>
          </w:tcPr>
          <w:p w:rsidR="005E557E" w:rsidRPr="00064CC0" w:rsidRDefault="005E557E" w:rsidP="00AD5775">
            <w:pPr>
              <w:jc w:val="center"/>
              <w:rPr>
                <w:b/>
                <w:bCs/>
                <w:color w:val="000000"/>
                <w:sz w:val="20"/>
                <w:szCs w:val="20"/>
              </w:rPr>
            </w:pPr>
            <w:r w:rsidRPr="00064CC0">
              <w:rPr>
                <w:b/>
                <w:bCs/>
                <w:color w:val="000000"/>
                <w:sz w:val="20"/>
                <w:szCs w:val="20"/>
              </w:rPr>
              <w:t>ИТОГО:</w:t>
            </w:r>
          </w:p>
        </w:tc>
        <w:tc>
          <w:tcPr>
            <w:tcW w:w="2459" w:type="dxa"/>
            <w:tcBorders>
              <w:top w:val="nil"/>
              <w:left w:val="nil"/>
              <w:bottom w:val="single" w:sz="4" w:space="0" w:color="auto"/>
              <w:right w:val="single" w:sz="4" w:space="0" w:color="auto"/>
            </w:tcBorders>
            <w:shd w:val="clear" w:color="auto" w:fill="auto"/>
            <w:vAlign w:val="center"/>
            <w:hideMark/>
          </w:tcPr>
          <w:p w:rsidR="005E557E" w:rsidRPr="00064CC0" w:rsidRDefault="005E557E" w:rsidP="00AD5775">
            <w:pPr>
              <w:jc w:val="center"/>
              <w:rPr>
                <w:b/>
                <w:bCs/>
                <w:color w:val="000000"/>
                <w:sz w:val="20"/>
                <w:szCs w:val="20"/>
              </w:rPr>
            </w:pPr>
            <w:r w:rsidRPr="00064CC0">
              <w:rPr>
                <w:b/>
                <w:bCs/>
                <w:color w:val="000000"/>
                <w:sz w:val="20"/>
                <w:szCs w:val="20"/>
              </w:rPr>
              <w:t> </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D64D12" w:rsidP="00AD5775">
            <w:pPr>
              <w:jc w:val="center"/>
              <w:rPr>
                <w:b/>
                <w:bCs/>
                <w:color w:val="000000"/>
                <w:sz w:val="20"/>
                <w:szCs w:val="20"/>
              </w:rPr>
            </w:pPr>
            <w:r>
              <w:rPr>
                <w:b/>
                <w:bCs/>
                <w:color w:val="000000"/>
                <w:sz w:val="20"/>
                <w:szCs w:val="20"/>
              </w:rPr>
              <w:t>2</w:t>
            </w:r>
            <w:r w:rsidR="005E557E" w:rsidRPr="00832864">
              <w:rPr>
                <w:b/>
                <w:bCs/>
                <w:color w:val="000000"/>
                <w:sz w:val="20"/>
                <w:szCs w:val="20"/>
              </w:rPr>
              <w:t>3644,9</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D64D12" w:rsidP="00AD5775">
            <w:pPr>
              <w:jc w:val="center"/>
              <w:rPr>
                <w:b/>
                <w:bCs/>
                <w:color w:val="000000"/>
                <w:sz w:val="20"/>
                <w:szCs w:val="20"/>
              </w:rPr>
            </w:pPr>
            <w:r>
              <w:rPr>
                <w:b/>
                <w:bCs/>
                <w:color w:val="000000"/>
                <w:sz w:val="20"/>
                <w:szCs w:val="20"/>
              </w:rPr>
              <w:t>8</w:t>
            </w:r>
            <w:r w:rsidR="005E557E" w:rsidRPr="00832864">
              <w:rPr>
                <w:b/>
                <w:bCs/>
                <w:color w:val="000000"/>
                <w:sz w:val="20"/>
                <w:szCs w:val="20"/>
              </w:rPr>
              <w:t>7500,0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37500,0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43500,0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29000,0</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172058,9</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362883,3</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756087,1</w:t>
            </w:r>
          </w:p>
        </w:tc>
      </w:tr>
    </w:tbl>
    <w:p w:rsidR="005E557E" w:rsidRDefault="005E557E" w:rsidP="007A22DA">
      <w:pPr>
        <w:pStyle w:val="afe"/>
        <w:spacing w:before="240"/>
      </w:pPr>
    </w:p>
    <w:p w:rsidR="005E557E" w:rsidRPr="00C100D8" w:rsidRDefault="005E557E" w:rsidP="007A22DA">
      <w:pPr>
        <w:pStyle w:val="afe"/>
        <w:spacing w:before="240"/>
      </w:pPr>
    </w:p>
    <w:p w:rsidR="007A22DA" w:rsidRPr="00C100D8" w:rsidRDefault="007A22DA" w:rsidP="007A22DA">
      <w:pPr>
        <w:pStyle w:val="afe"/>
        <w:spacing w:before="240"/>
      </w:pPr>
    </w:p>
    <w:p w:rsidR="007A22DA" w:rsidRPr="00C100D8" w:rsidRDefault="007A22DA">
      <w:pPr>
        <w:sectPr w:rsidR="007A22DA" w:rsidRPr="00C100D8" w:rsidSect="007A22DA">
          <w:type w:val="nextColumn"/>
          <w:pgSz w:w="16840" w:h="11910" w:orient="landscape"/>
          <w:pgMar w:top="1134" w:right="1134" w:bottom="567" w:left="1134" w:header="720" w:footer="720" w:gutter="0"/>
          <w:cols w:space="720"/>
        </w:sectPr>
      </w:pPr>
    </w:p>
    <w:p w:rsidR="005E557E" w:rsidRPr="005E557E" w:rsidRDefault="005E557E" w:rsidP="005E557E">
      <w:pPr>
        <w:pStyle w:val="Affd"/>
        <w:rPr>
          <w:b/>
        </w:rPr>
      </w:pPr>
      <w:bookmarkStart w:id="41" w:name="_Toc532801614"/>
      <w:r w:rsidRPr="005E557E">
        <w:rPr>
          <w:b/>
        </w:rPr>
        <w:lastRenderedPageBreak/>
        <w:t>Обоснование эффективности инвестиций</w:t>
      </w:r>
    </w:p>
    <w:p w:rsidR="004D7C61" w:rsidRDefault="004D7C61" w:rsidP="005E557E">
      <w:pPr>
        <w:pStyle w:val="Affd"/>
      </w:pPr>
      <w:r>
        <w:t>Мероприятия, предложенные к реализации в схеме теплоснабжения Еманжелинского городского поселения, делятся на два типа: мероприятие, обеспечивающие нормативную надежность функционирования систем теплоснабжения, а также инвестиционные мероприятия, обеспечивающие снижение затрат на эксплуатацию и обеспечение тепловой энергией новых перспективных потребителей. Ключевой разницей данных типов мероприятий является отсутствие возможности рациональной окупаемости мероприятий первого типа, как, например, устранение существующего дефицита тепловой энергии на источниках тепловой энергии или замена ветхих тепловых сетей, так как в случае реализации будет обеспечиваться нормативный уровень надежности теплоснабжения, который не принесет значительного сокращения затрат или дополнительного отпуска тепловой энергии.</w:t>
      </w:r>
    </w:p>
    <w:p w:rsidR="005E557E" w:rsidRDefault="005E557E" w:rsidP="005E557E">
      <w:pPr>
        <w:pStyle w:val="Affd"/>
      </w:pPr>
      <w:r>
        <w:t xml:space="preserve">Для оценки экономической эффективности мероприятий </w:t>
      </w:r>
      <w:r w:rsidR="004D7C61">
        <w:t xml:space="preserve">второго типа </w:t>
      </w:r>
      <w:r>
        <w:t>по развитию источников тепловой энергии и тепловых сетей необходимо оценить суммарное изменение затрат в системе, получаемое от реализации предлагаемых мероприятий.</w:t>
      </w:r>
      <w:r w:rsidR="00977321">
        <w:t xml:space="preserve"> В данной части рассматриваются мероприятия по строительству новых источников тепловой энергии и тепловых сетей для обеспечения тепловой энергией перспективных потребителей Еманжелинского городского поселения (мероприятия № 5, 6, 7, 22, 23, 24, 25) с 2023 по 2034 годы.</w:t>
      </w:r>
    </w:p>
    <w:p w:rsidR="004D7C61" w:rsidRDefault="005E557E" w:rsidP="005E557E">
      <w:pPr>
        <w:pStyle w:val="Affd"/>
      </w:pPr>
      <w:r>
        <w:t xml:space="preserve"> Целесообразность осуществления проекта рассчитывается благодаря системе следующих показателей: </w:t>
      </w:r>
    </w:p>
    <w:p w:rsidR="004D7C61" w:rsidRDefault="005E557E" w:rsidP="005E557E">
      <w:pPr>
        <w:pStyle w:val="Affd"/>
      </w:pPr>
      <w:r>
        <w:t>1) Чистый дисконтированный доход (ЧДД или NPV), который определяется как разность между дисконтированным системным эффектом и дисконтированными затратами: ЧДД=Э-З, где Э – суммарное снижение затрат в системе теплоснабжения, дисконтированное на момент расчетов, т.е. на 201</w:t>
      </w:r>
      <w:r w:rsidR="00977321">
        <w:t>8</w:t>
      </w:r>
      <w:r>
        <w:t xml:space="preserve"> год; З – дисконтированные затраты, связанные с сооружением объекта. </w:t>
      </w:r>
    </w:p>
    <w:p w:rsidR="004D7C61" w:rsidRDefault="005E557E" w:rsidP="005E557E">
      <w:pPr>
        <w:pStyle w:val="Affd"/>
      </w:pPr>
      <w:r>
        <w:t xml:space="preserve">2) Индекс доходности (ИД или PI) - отношение дисконтированного системного эффекта к дисконтированным затратам: ИД=Э/З. </w:t>
      </w:r>
    </w:p>
    <w:p w:rsidR="004D7C61" w:rsidRPr="00B66F74" w:rsidRDefault="005E557E" w:rsidP="005E557E">
      <w:pPr>
        <w:pStyle w:val="Affd"/>
      </w:pPr>
      <w:r>
        <w:t xml:space="preserve">3) Внутренняя норма доходности (ВНД или IRR) - ставка дисконтирования, при которой ЧДД равен нулю. </w:t>
      </w:r>
    </w:p>
    <w:p w:rsidR="004D7C61" w:rsidRDefault="005E557E" w:rsidP="005E557E">
      <w:pPr>
        <w:pStyle w:val="Affd"/>
      </w:pPr>
      <w:r>
        <w:t xml:space="preserve">4) Срок окупаемости капиталовложений - это год, в котором разность (Э-З) становится положительной и остается таковой до конца расчетного периода. Оценка экономической эффективности производится для всех мероприятий Схемы теплоснабжения (в целом по городу). </w:t>
      </w:r>
    </w:p>
    <w:p w:rsidR="004D7C61" w:rsidRDefault="005E557E" w:rsidP="005E557E">
      <w:pPr>
        <w:pStyle w:val="Affd"/>
      </w:pPr>
      <w:r>
        <w:t xml:space="preserve">При этом учитываются положительные и отрицательные денежные потоки, возникающие в период реализации мероприятий, предусмотренных настоящей Схемой теплоснабжения. </w:t>
      </w:r>
      <w:r w:rsidR="00977321">
        <w:t>Р</w:t>
      </w:r>
      <w:r>
        <w:t xml:space="preserve">асходы, учитываемые при формировании результатов финансово-хозяйственной деятельности ТСО, определяются по материалам тарифных дел. </w:t>
      </w:r>
    </w:p>
    <w:p w:rsidR="004D7C61" w:rsidRDefault="005E557E" w:rsidP="005E557E">
      <w:pPr>
        <w:pStyle w:val="Affd"/>
      </w:pPr>
      <w:r>
        <w:t xml:space="preserve">В расчетах учитываются следующие денежные потоки: </w:t>
      </w:r>
    </w:p>
    <w:p w:rsidR="004D7C61" w:rsidRDefault="005E557E" w:rsidP="005E557E">
      <w:pPr>
        <w:pStyle w:val="Affd"/>
      </w:pPr>
      <w:r>
        <w:lastRenderedPageBreak/>
        <w:t>1. Выручка. Для определения выручки, получаемой от прироста объемов производства (отпуска) тепловой энергии, используется средний расчетный тариф для конечного потребителя, с учетом соответствующего вида инфляции МЭР.</w:t>
      </w:r>
      <w:r w:rsidR="004D7C61">
        <w:t xml:space="preserve"> </w:t>
      </w:r>
      <w:r>
        <w:t xml:space="preserve">Фактическая (базовая) величина полезного отпуска принимается по данным тарифных дел. Расчетное изменение отпусков тепловой энергии применяется к базовому отпуску. Выручка по группам проектов, предусматривающим мероприятия по строительству тепловых сетей, определяется расчётными удельными затратами на подключение 1 Гкал/ч мощности потребления к тепловым сетям новых перспективных потребителей. Эти затраты определяются в отношении к суммарной перспективной подключаемой нагрузке без учета изменения зон деятельности теплоисточников. </w:t>
      </w:r>
    </w:p>
    <w:p w:rsidR="004D7C61" w:rsidRDefault="005E557E" w:rsidP="005E557E">
      <w:pPr>
        <w:pStyle w:val="Affd"/>
      </w:pPr>
      <w:r>
        <w:t xml:space="preserve">2. Изменение топливных затрат. Стоимость различных видов топлива, используемых на источниках тепловой энергии в г. Бердске принимается по фактическим ценам, с учетом индексации на соответствующий вид инфляции по данным МЭР. </w:t>
      </w:r>
    </w:p>
    <w:p w:rsidR="004D7C61" w:rsidRDefault="005E557E" w:rsidP="005E557E">
      <w:pPr>
        <w:pStyle w:val="Affd"/>
      </w:pPr>
      <w:r>
        <w:t xml:space="preserve">3. Амортизационные отчисления. Определяются исходя из стоимости объектов основных средств и срока их полезного использования, в соответствии с “Классификацией основных средств, включаемых в амортизационные группы”, утверждённой Постановлением Правительства РФ №1 от 1 января 2002 г.; </w:t>
      </w:r>
    </w:p>
    <w:p w:rsidR="004D7C61" w:rsidRDefault="005E557E" w:rsidP="005E557E">
      <w:pPr>
        <w:pStyle w:val="Affd"/>
      </w:pPr>
      <w:r>
        <w:t xml:space="preserve">4. Затраты на техническое обслуживание (ТО) и ремонт объектов основных средств (отчисления в ремонтный фонд). Затраты на техническое обслуживание (ТО) и ремонты определяются на основании СО 34.20.611-2003. Данный документ устанавливает нормативы затрат на ремонт по отдельным видам и группам основных средств энергопредприятий в процентах от балансовой стоимости в ценах по состоянию на 1 января 1991 года. Порядок пересчета балансовой стоимости основных средств в цены по состоянию на 01.01.91 г., порядок определения нормативной величины затрат и пересчета их в текущие цены определен в СО 34.20.609- 2003. </w:t>
      </w:r>
    </w:p>
    <w:p w:rsidR="004D7C61" w:rsidRDefault="005E557E" w:rsidP="005E557E">
      <w:pPr>
        <w:pStyle w:val="Affd"/>
      </w:pPr>
      <w:r>
        <w:t xml:space="preserve">5. Изменение затрат на воду. Стоимость воды определяется по текущей фактической стоимости питьевой воды, с учетом индексации на соответствующий темп инфляции. </w:t>
      </w:r>
    </w:p>
    <w:p w:rsidR="004D7C61" w:rsidRDefault="005E557E" w:rsidP="005E557E">
      <w:pPr>
        <w:pStyle w:val="Affd"/>
      </w:pPr>
      <w:r>
        <w:t xml:space="preserve">Экономическая эффективность инвестиций характеризуется системой показателей, отражающих соотношение затрат и результатов применительно к интересам участников реализации проекта и позволяющих судить об экономических преимуществах инвестиций. Показатели эффективности инвестиций позволяют определить эффективность вложения средств в тот или иной проект. Расчет произведен с целью определения потенциальной привлекательности мероприятий Схемы для возможных участников, определения потребности в дополнительном финансировании, а также определения достаточности средств для обеспечения безубыточного функционирования теплоснабжающих предприятий при реализации мероприятий Схемы в </w:t>
      </w:r>
      <w:r>
        <w:lastRenderedPageBreak/>
        <w:t xml:space="preserve">сложившихся на момент расчета ценовых и макроэкономических условиях. В </w:t>
      </w:r>
      <w:r w:rsidRPr="008A3A79">
        <w:t xml:space="preserve">таблице </w:t>
      </w:r>
      <w:fldSimple w:instr=" REF _Ref532819094 \h  \* MERGEFORMAT ">
        <w:r w:rsidR="002607CB" w:rsidRPr="002607CB">
          <w:rPr>
            <w:vanish/>
          </w:rPr>
          <w:t xml:space="preserve">Таблица </w:t>
        </w:r>
        <w:r w:rsidR="002607CB">
          <w:rPr>
            <w:noProof/>
          </w:rPr>
          <w:t>19</w:t>
        </w:r>
      </w:fldSimple>
      <w:r w:rsidR="004D7C61" w:rsidRPr="008A3A79">
        <w:t xml:space="preserve"> </w:t>
      </w:r>
      <w:r w:rsidR="008A3A79" w:rsidRPr="008A3A79">
        <w:t>и н</w:t>
      </w:r>
      <w:r w:rsidR="008A3A79">
        <w:t xml:space="preserve">а рисунке </w:t>
      </w:r>
      <w:fldSimple w:instr=" REF _Ref532819102 \h  \* MERGEFORMAT ">
        <w:r w:rsidR="002607CB" w:rsidRPr="002607CB">
          <w:rPr>
            <w:vanish/>
          </w:rPr>
          <w:t xml:space="preserve">Рисунок </w:t>
        </w:r>
        <w:r w:rsidR="002607CB">
          <w:rPr>
            <w:noProof/>
          </w:rPr>
          <w:t>2</w:t>
        </w:r>
      </w:fldSimple>
      <w:r w:rsidR="008A3A79">
        <w:t xml:space="preserve"> </w:t>
      </w:r>
      <w:r>
        <w:t xml:space="preserve">показаны результаты расчета экономической эффективности инвестиций. </w:t>
      </w:r>
    </w:p>
    <w:p w:rsidR="008A3A79" w:rsidRDefault="008A3A79" w:rsidP="008A3A79">
      <w:pPr>
        <w:pStyle w:val="afe"/>
      </w:pPr>
      <w:bookmarkStart w:id="42" w:name="_Ref532819094"/>
      <w:r>
        <w:t xml:space="preserve">Таблица </w:t>
      </w:r>
      <w:r w:rsidR="00B62D12">
        <w:rPr>
          <w:noProof/>
        </w:rPr>
        <w:fldChar w:fldCharType="begin"/>
      </w:r>
      <w:r w:rsidR="00AD5775">
        <w:rPr>
          <w:noProof/>
        </w:rPr>
        <w:instrText xml:space="preserve"> SEQ Таблица \* ARABIC </w:instrText>
      </w:r>
      <w:r w:rsidR="00B62D12">
        <w:rPr>
          <w:noProof/>
        </w:rPr>
        <w:fldChar w:fldCharType="separate"/>
      </w:r>
      <w:r w:rsidR="002607CB">
        <w:rPr>
          <w:noProof/>
        </w:rPr>
        <w:t>19</w:t>
      </w:r>
      <w:r w:rsidR="00B62D12">
        <w:rPr>
          <w:noProof/>
        </w:rPr>
        <w:fldChar w:fldCharType="end"/>
      </w:r>
      <w:bookmarkEnd w:id="42"/>
      <w:r>
        <w:t>. Инвестиционные показатели</w:t>
      </w:r>
    </w:p>
    <w:tbl>
      <w:tblPr>
        <w:tblW w:w="9920" w:type="dxa"/>
        <w:tblInd w:w="113" w:type="dxa"/>
        <w:tblLook w:val="04A0"/>
      </w:tblPr>
      <w:tblGrid>
        <w:gridCol w:w="6280"/>
        <w:gridCol w:w="2460"/>
        <w:gridCol w:w="1180"/>
      </w:tblGrid>
      <w:tr w:rsidR="008A3A79" w:rsidTr="008A3A79">
        <w:trPr>
          <w:trHeight w:val="300"/>
        </w:trPr>
        <w:tc>
          <w:tcPr>
            <w:tcW w:w="6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A79" w:rsidRDefault="008A3A79">
            <w:pPr>
              <w:rPr>
                <w:color w:val="000000"/>
                <w:sz w:val="22"/>
                <w:szCs w:val="22"/>
              </w:rPr>
            </w:pPr>
            <w:r>
              <w:rPr>
                <w:color w:val="000000"/>
                <w:sz w:val="22"/>
                <w:szCs w:val="22"/>
              </w:rPr>
              <w:t>Суммарные затраты</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8A3A79" w:rsidRDefault="008A3A79">
            <w:pPr>
              <w:jc w:val="center"/>
              <w:rPr>
                <w:color w:val="000000"/>
                <w:sz w:val="22"/>
                <w:szCs w:val="22"/>
              </w:rPr>
            </w:pPr>
            <w:r>
              <w:rPr>
                <w:color w:val="000000"/>
                <w:sz w:val="22"/>
                <w:szCs w:val="22"/>
              </w:rPr>
              <w:t>тыс. руб.</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8A3A79" w:rsidRDefault="008A3A79">
            <w:pPr>
              <w:jc w:val="center"/>
              <w:rPr>
                <w:color w:val="000000"/>
                <w:sz w:val="22"/>
                <w:szCs w:val="22"/>
              </w:rPr>
            </w:pPr>
            <w:r>
              <w:rPr>
                <w:color w:val="000000"/>
                <w:sz w:val="22"/>
                <w:szCs w:val="22"/>
              </w:rPr>
              <w:t>350022</w:t>
            </w:r>
          </w:p>
        </w:tc>
      </w:tr>
      <w:tr w:rsidR="008A3A79" w:rsidTr="008A3A79">
        <w:trPr>
          <w:trHeight w:val="30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8A3A79" w:rsidRDefault="008A3A79">
            <w:pPr>
              <w:rPr>
                <w:color w:val="000000"/>
                <w:sz w:val="22"/>
                <w:szCs w:val="22"/>
              </w:rPr>
            </w:pPr>
            <w:r>
              <w:rPr>
                <w:color w:val="000000"/>
                <w:sz w:val="22"/>
                <w:szCs w:val="22"/>
              </w:rPr>
              <w:t>Чистая приведенная стоимость (NPV) к 2034 году</w:t>
            </w:r>
          </w:p>
        </w:tc>
        <w:tc>
          <w:tcPr>
            <w:tcW w:w="2460" w:type="dxa"/>
            <w:tcBorders>
              <w:top w:val="nil"/>
              <w:left w:val="nil"/>
              <w:bottom w:val="single" w:sz="4" w:space="0" w:color="auto"/>
              <w:right w:val="single" w:sz="4" w:space="0" w:color="auto"/>
            </w:tcBorders>
            <w:shd w:val="clear" w:color="auto" w:fill="auto"/>
            <w:noWrap/>
            <w:vAlign w:val="bottom"/>
            <w:hideMark/>
          </w:tcPr>
          <w:p w:rsidR="008A3A79" w:rsidRDefault="008A3A79">
            <w:pPr>
              <w:jc w:val="center"/>
              <w:rPr>
                <w:color w:val="000000"/>
                <w:sz w:val="22"/>
                <w:szCs w:val="22"/>
              </w:rPr>
            </w:pPr>
            <w:r>
              <w:rPr>
                <w:color w:val="000000"/>
                <w:sz w:val="22"/>
                <w:szCs w:val="22"/>
              </w:rPr>
              <w:t>тыс. руб.</w:t>
            </w:r>
          </w:p>
        </w:tc>
        <w:tc>
          <w:tcPr>
            <w:tcW w:w="1180" w:type="dxa"/>
            <w:tcBorders>
              <w:top w:val="nil"/>
              <w:left w:val="nil"/>
              <w:bottom w:val="single" w:sz="4" w:space="0" w:color="auto"/>
              <w:right w:val="single" w:sz="4" w:space="0" w:color="auto"/>
            </w:tcBorders>
            <w:shd w:val="clear" w:color="auto" w:fill="auto"/>
            <w:noWrap/>
            <w:vAlign w:val="bottom"/>
            <w:hideMark/>
          </w:tcPr>
          <w:p w:rsidR="008A3A79" w:rsidRDefault="008A3A79">
            <w:pPr>
              <w:jc w:val="center"/>
              <w:rPr>
                <w:color w:val="000000"/>
                <w:sz w:val="22"/>
                <w:szCs w:val="22"/>
              </w:rPr>
            </w:pPr>
            <w:r>
              <w:rPr>
                <w:color w:val="000000"/>
                <w:sz w:val="22"/>
                <w:szCs w:val="22"/>
              </w:rPr>
              <w:t>34978</w:t>
            </w:r>
          </w:p>
        </w:tc>
      </w:tr>
      <w:tr w:rsidR="008A3A79" w:rsidTr="008A3A79">
        <w:trPr>
          <w:trHeight w:val="30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8A3A79" w:rsidRDefault="008A3A79">
            <w:pPr>
              <w:rPr>
                <w:color w:val="000000"/>
                <w:sz w:val="22"/>
                <w:szCs w:val="22"/>
              </w:rPr>
            </w:pPr>
            <w:r>
              <w:rPr>
                <w:color w:val="000000"/>
                <w:sz w:val="22"/>
                <w:szCs w:val="22"/>
              </w:rPr>
              <w:t>Простой срок окупаемости (PP)</w:t>
            </w:r>
          </w:p>
        </w:tc>
        <w:tc>
          <w:tcPr>
            <w:tcW w:w="2460" w:type="dxa"/>
            <w:tcBorders>
              <w:top w:val="nil"/>
              <w:left w:val="nil"/>
              <w:bottom w:val="single" w:sz="4" w:space="0" w:color="auto"/>
              <w:right w:val="single" w:sz="4" w:space="0" w:color="auto"/>
            </w:tcBorders>
            <w:shd w:val="clear" w:color="auto" w:fill="auto"/>
            <w:noWrap/>
            <w:vAlign w:val="bottom"/>
            <w:hideMark/>
          </w:tcPr>
          <w:p w:rsidR="008A3A79" w:rsidRDefault="008A3A79">
            <w:pPr>
              <w:jc w:val="center"/>
              <w:rPr>
                <w:color w:val="000000"/>
                <w:sz w:val="22"/>
                <w:szCs w:val="22"/>
              </w:rPr>
            </w:pPr>
            <w:r>
              <w:rPr>
                <w:color w:val="000000"/>
                <w:sz w:val="22"/>
                <w:szCs w:val="22"/>
              </w:rPr>
              <w:t>лет</w:t>
            </w:r>
          </w:p>
        </w:tc>
        <w:tc>
          <w:tcPr>
            <w:tcW w:w="1180" w:type="dxa"/>
            <w:tcBorders>
              <w:top w:val="nil"/>
              <w:left w:val="nil"/>
              <w:bottom w:val="single" w:sz="4" w:space="0" w:color="auto"/>
              <w:right w:val="single" w:sz="4" w:space="0" w:color="auto"/>
            </w:tcBorders>
            <w:shd w:val="clear" w:color="auto" w:fill="auto"/>
            <w:noWrap/>
            <w:vAlign w:val="bottom"/>
            <w:hideMark/>
          </w:tcPr>
          <w:p w:rsidR="008A3A79" w:rsidRDefault="008A3A79">
            <w:pPr>
              <w:jc w:val="center"/>
              <w:rPr>
                <w:color w:val="000000"/>
                <w:sz w:val="22"/>
                <w:szCs w:val="22"/>
              </w:rPr>
            </w:pPr>
            <w:r>
              <w:rPr>
                <w:color w:val="000000"/>
                <w:sz w:val="22"/>
                <w:szCs w:val="22"/>
              </w:rPr>
              <w:t>7,5</w:t>
            </w:r>
          </w:p>
        </w:tc>
      </w:tr>
      <w:tr w:rsidR="008A3A79" w:rsidTr="008A3A79">
        <w:trPr>
          <w:trHeight w:val="30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8A3A79" w:rsidRDefault="008A3A79">
            <w:pPr>
              <w:rPr>
                <w:color w:val="000000"/>
                <w:sz w:val="22"/>
                <w:szCs w:val="22"/>
              </w:rPr>
            </w:pPr>
            <w:r>
              <w:rPr>
                <w:color w:val="000000"/>
                <w:sz w:val="22"/>
                <w:szCs w:val="22"/>
              </w:rPr>
              <w:t>Дисконтированный срок окупаемости (DPP)</w:t>
            </w:r>
          </w:p>
        </w:tc>
        <w:tc>
          <w:tcPr>
            <w:tcW w:w="2460" w:type="dxa"/>
            <w:tcBorders>
              <w:top w:val="nil"/>
              <w:left w:val="nil"/>
              <w:bottom w:val="single" w:sz="4" w:space="0" w:color="auto"/>
              <w:right w:val="single" w:sz="4" w:space="0" w:color="auto"/>
            </w:tcBorders>
            <w:shd w:val="clear" w:color="auto" w:fill="auto"/>
            <w:noWrap/>
            <w:vAlign w:val="bottom"/>
            <w:hideMark/>
          </w:tcPr>
          <w:p w:rsidR="008A3A79" w:rsidRDefault="008A3A79">
            <w:pPr>
              <w:jc w:val="center"/>
              <w:rPr>
                <w:color w:val="000000"/>
                <w:sz w:val="22"/>
                <w:szCs w:val="22"/>
              </w:rPr>
            </w:pPr>
            <w:r>
              <w:rPr>
                <w:color w:val="000000"/>
                <w:sz w:val="22"/>
                <w:szCs w:val="22"/>
              </w:rPr>
              <w:t>лет</w:t>
            </w:r>
          </w:p>
        </w:tc>
        <w:tc>
          <w:tcPr>
            <w:tcW w:w="1180" w:type="dxa"/>
            <w:tcBorders>
              <w:top w:val="nil"/>
              <w:left w:val="nil"/>
              <w:bottom w:val="single" w:sz="4" w:space="0" w:color="auto"/>
              <w:right w:val="single" w:sz="4" w:space="0" w:color="auto"/>
            </w:tcBorders>
            <w:shd w:val="clear" w:color="auto" w:fill="auto"/>
            <w:noWrap/>
            <w:vAlign w:val="bottom"/>
            <w:hideMark/>
          </w:tcPr>
          <w:p w:rsidR="008A3A79" w:rsidRDefault="008A3A79">
            <w:pPr>
              <w:jc w:val="center"/>
              <w:rPr>
                <w:color w:val="000000"/>
                <w:sz w:val="22"/>
                <w:szCs w:val="22"/>
              </w:rPr>
            </w:pPr>
            <w:r>
              <w:rPr>
                <w:color w:val="000000"/>
                <w:sz w:val="22"/>
                <w:szCs w:val="22"/>
              </w:rPr>
              <w:t>8,9</w:t>
            </w:r>
          </w:p>
        </w:tc>
      </w:tr>
      <w:tr w:rsidR="008A3A79" w:rsidTr="008A3A79">
        <w:trPr>
          <w:trHeight w:val="30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8A3A79" w:rsidRDefault="008A3A79">
            <w:pPr>
              <w:rPr>
                <w:color w:val="000000"/>
                <w:sz w:val="22"/>
                <w:szCs w:val="22"/>
              </w:rPr>
            </w:pPr>
            <w:r>
              <w:rPr>
                <w:color w:val="000000"/>
                <w:sz w:val="22"/>
                <w:szCs w:val="22"/>
              </w:rPr>
              <w:t>Внутренняя норма рентабельности (IRR)</w:t>
            </w:r>
          </w:p>
        </w:tc>
        <w:tc>
          <w:tcPr>
            <w:tcW w:w="2460" w:type="dxa"/>
            <w:tcBorders>
              <w:top w:val="nil"/>
              <w:left w:val="nil"/>
              <w:bottom w:val="single" w:sz="4" w:space="0" w:color="auto"/>
              <w:right w:val="single" w:sz="4" w:space="0" w:color="auto"/>
            </w:tcBorders>
            <w:shd w:val="clear" w:color="auto" w:fill="auto"/>
            <w:noWrap/>
            <w:vAlign w:val="bottom"/>
            <w:hideMark/>
          </w:tcPr>
          <w:p w:rsidR="008A3A79" w:rsidRDefault="008A3A79">
            <w:pPr>
              <w:jc w:val="center"/>
              <w:rPr>
                <w:color w:val="000000"/>
                <w:sz w:val="22"/>
                <w:szCs w:val="22"/>
              </w:rPr>
            </w:pPr>
            <w:r>
              <w:rPr>
                <w:color w:val="000000"/>
                <w:sz w:val="22"/>
                <w:szCs w:val="22"/>
              </w:rPr>
              <w:t>%</w:t>
            </w:r>
          </w:p>
        </w:tc>
        <w:tc>
          <w:tcPr>
            <w:tcW w:w="1180" w:type="dxa"/>
            <w:tcBorders>
              <w:top w:val="nil"/>
              <w:left w:val="nil"/>
              <w:bottom w:val="single" w:sz="4" w:space="0" w:color="auto"/>
              <w:right w:val="single" w:sz="4" w:space="0" w:color="auto"/>
            </w:tcBorders>
            <w:shd w:val="clear" w:color="auto" w:fill="auto"/>
            <w:noWrap/>
            <w:vAlign w:val="bottom"/>
            <w:hideMark/>
          </w:tcPr>
          <w:p w:rsidR="008A3A79" w:rsidRDefault="008A3A79">
            <w:pPr>
              <w:jc w:val="center"/>
              <w:rPr>
                <w:color w:val="000000"/>
                <w:sz w:val="22"/>
                <w:szCs w:val="22"/>
              </w:rPr>
            </w:pPr>
            <w:r>
              <w:rPr>
                <w:color w:val="000000"/>
                <w:sz w:val="22"/>
                <w:szCs w:val="22"/>
              </w:rPr>
              <w:t>15,6</w:t>
            </w:r>
          </w:p>
        </w:tc>
      </w:tr>
    </w:tbl>
    <w:p w:rsidR="008A3A79" w:rsidRDefault="008A3A79" w:rsidP="005E557E">
      <w:pPr>
        <w:pStyle w:val="Affd"/>
      </w:pPr>
    </w:p>
    <w:p w:rsidR="008A3A79" w:rsidRDefault="008A3A79" w:rsidP="008A3A79">
      <w:pPr>
        <w:pStyle w:val="Affd"/>
        <w:keepNext/>
        <w:ind w:firstLine="0"/>
        <w:jc w:val="center"/>
      </w:pPr>
      <w:r>
        <w:rPr>
          <w:noProof/>
          <w:lang w:eastAsia="ru-RU"/>
        </w:rPr>
        <w:drawing>
          <wp:inline distT="0" distB="0" distL="0" distR="0">
            <wp:extent cx="4572000"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A3A79" w:rsidRPr="008A3A79" w:rsidRDefault="008A3A79" w:rsidP="008A3A79">
      <w:pPr>
        <w:pStyle w:val="afc"/>
      </w:pPr>
      <w:bookmarkStart w:id="43" w:name="_Ref532819102"/>
      <w:r w:rsidRPr="008A3A79">
        <w:t xml:space="preserve">Рисунок </w:t>
      </w:r>
      <w:r w:rsidR="00B62D12">
        <w:rPr>
          <w:noProof/>
        </w:rPr>
        <w:fldChar w:fldCharType="begin"/>
      </w:r>
      <w:r w:rsidR="00AD5775">
        <w:rPr>
          <w:noProof/>
        </w:rPr>
        <w:instrText xml:space="preserve"> SEQ Рисунок \* ARABIC </w:instrText>
      </w:r>
      <w:r w:rsidR="00B62D12">
        <w:rPr>
          <w:noProof/>
        </w:rPr>
        <w:fldChar w:fldCharType="separate"/>
      </w:r>
      <w:r w:rsidR="002607CB">
        <w:rPr>
          <w:noProof/>
        </w:rPr>
        <w:t>2</w:t>
      </w:r>
      <w:r w:rsidR="00B62D12">
        <w:rPr>
          <w:noProof/>
        </w:rPr>
        <w:fldChar w:fldCharType="end"/>
      </w:r>
      <w:bookmarkEnd w:id="43"/>
      <w:r w:rsidRPr="008A3A79">
        <w:t>.</w:t>
      </w:r>
      <w:r w:rsidRPr="008A3A79">
        <w:rPr>
          <w:rFonts w:eastAsiaTheme="minorEastAsia"/>
          <w:kern w:val="24"/>
          <w:sz w:val="28"/>
          <w:szCs w:val="28"/>
        </w:rPr>
        <w:t xml:space="preserve"> </w:t>
      </w:r>
      <w:r w:rsidRPr="008A3A79">
        <w:rPr>
          <w:rFonts w:eastAsia="Times New Roman"/>
          <w:iCs/>
          <w:sz w:val="18"/>
          <w:szCs w:val="18"/>
        </w:rPr>
        <w:t>Дисконтированный поток, тыс. руб</w:t>
      </w:r>
    </w:p>
    <w:p w:rsidR="005E557E" w:rsidRDefault="005E557E" w:rsidP="005E557E">
      <w:pPr>
        <w:pStyle w:val="Affd"/>
      </w:pPr>
      <w:r>
        <w:t xml:space="preserve">Реализация мероприятий Схемы обеспечивает положительный эффект при принятом уровне макроэкономических прогнозов за указанный период. При этом уровень тарифа на производство и передачу тепловой энергии - существующий с учетом инфляции МЭР – достаточный для эффективной работы теплоснабжающих предприятий. Чистый приведенный к текущему году доход составляет </w:t>
      </w:r>
      <w:r w:rsidR="008A3A79">
        <w:t>34,98</w:t>
      </w:r>
      <w:r>
        <w:t xml:space="preserve"> млн. руб., дис</w:t>
      </w:r>
      <w:r w:rsidR="008A3A79">
        <w:t>контированный срок окупаемости 8,9</w:t>
      </w:r>
      <w:r>
        <w:t xml:space="preserve"> лет. Полученный результат свидетельствует об эффективности мероприятий в рамках актуализированной Схемы теплоснабжения.</w:t>
      </w:r>
    </w:p>
    <w:p w:rsidR="008A3A79" w:rsidRDefault="008A3A79">
      <w:pPr>
        <w:rPr>
          <w:rFonts w:cstheme="minorBidi"/>
          <w:b/>
          <w:bCs/>
          <w:spacing w:val="-1"/>
          <w:kern w:val="36"/>
          <w:sz w:val="28"/>
          <w:szCs w:val="28"/>
          <w:lang w:eastAsia="en-US"/>
        </w:rPr>
      </w:pPr>
      <w:r>
        <w:br w:type="page"/>
      </w:r>
    </w:p>
    <w:p w:rsidR="00E23170" w:rsidRPr="00C100D8" w:rsidRDefault="00E23170" w:rsidP="00E23170">
      <w:pPr>
        <w:pStyle w:val="11"/>
      </w:pPr>
      <w:r>
        <w:lastRenderedPageBreak/>
        <w:t>Раздел 10</w:t>
      </w:r>
      <w:r w:rsidRPr="00C100D8">
        <w:t xml:space="preserve">. </w:t>
      </w:r>
      <w:r w:rsidRPr="00E23170">
        <w:t>Решение об определении единой теплоснабжающей организации</w:t>
      </w:r>
      <w:bookmarkEnd w:id="41"/>
    </w:p>
    <w:p w:rsidR="00E23170" w:rsidRPr="00C100D8" w:rsidRDefault="00E23170" w:rsidP="00E23170">
      <w:pPr>
        <w:pStyle w:val="af9"/>
      </w:pPr>
      <w:r w:rsidRPr="00C100D8">
        <w:t>Понятие «Единая теплоснабжающая организация» введено Федеральным законом от 27.07.2012 г. №190 «О теплоснабжении» (ст.2, ст.15).</w:t>
      </w:r>
    </w:p>
    <w:p w:rsidR="00E23170" w:rsidRPr="00C100D8" w:rsidRDefault="00E23170" w:rsidP="00E23170">
      <w:pPr>
        <w:pStyle w:val="af9"/>
      </w:pPr>
      <w:r w:rsidRPr="00C100D8">
        <w:t>В соответствии с главой 2 ст. 5 ФЗ-190 единая теплоснабжающая организация определяется в схеме теплоснабжения. Для городов с численностью населения менее пятьсот тысяч человек единая теплоснабжающая организация утверждается органами исполнительной власти субъектов Российской Федерации в сфере теплоснабжения.</w:t>
      </w:r>
    </w:p>
    <w:p w:rsidR="00E23170" w:rsidRPr="00C100D8" w:rsidRDefault="00E23170" w:rsidP="00E23170">
      <w:pPr>
        <w:pStyle w:val="af9"/>
      </w:pPr>
      <w:r w:rsidRPr="00C100D8">
        <w:t>Критерии и порядок определения единой теплоснабжающей организации установлены постановлением Правительства РФ от 08.08.2012 № 808 «Об организации теплоснабжения в Российской Федерации и о внесении изменений в некоторые законодательные акты Правительства Российской Федерации».</w:t>
      </w:r>
    </w:p>
    <w:p w:rsidR="00E23170" w:rsidRPr="00C100D8" w:rsidRDefault="00E23170" w:rsidP="00E23170">
      <w:pPr>
        <w:pStyle w:val="af9"/>
      </w:pPr>
      <w:r w:rsidRPr="00C100D8">
        <w:t>Правила организации теплоснабжения, утверждённые постановлением Правительства РФ от 08.08.2012 № 808, в пункте 7 Правил устанавливают следующие критерии определения единой теплоснабжающей организации (далее ЕТО):</w:t>
      </w:r>
    </w:p>
    <w:p w:rsidR="00E23170" w:rsidRPr="00C100D8" w:rsidRDefault="00E23170" w:rsidP="00E23170">
      <w:pPr>
        <w:pStyle w:val="a"/>
        <w:numPr>
          <w:ilvl w:val="0"/>
          <w:numId w:val="15"/>
        </w:numPr>
        <w:ind w:left="0" w:firstLine="567"/>
      </w:pPr>
      <w:r w:rsidRPr="00C100D8">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E23170" w:rsidRPr="00C100D8" w:rsidRDefault="00E23170" w:rsidP="00E23170">
      <w:pPr>
        <w:pStyle w:val="a"/>
        <w:numPr>
          <w:ilvl w:val="0"/>
          <w:numId w:val="15"/>
        </w:numPr>
        <w:ind w:left="0" w:firstLine="567"/>
      </w:pPr>
      <w:r w:rsidRPr="00C100D8">
        <w:t>размер собственного капитала;</w:t>
      </w:r>
    </w:p>
    <w:p w:rsidR="00E23170" w:rsidRPr="00C100D8" w:rsidRDefault="00E23170" w:rsidP="00E23170">
      <w:pPr>
        <w:pStyle w:val="a"/>
        <w:numPr>
          <w:ilvl w:val="0"/>
          <w:numId w:val="15"/>
        </w:numPr>
        <w:ind w:left="0" w:firstLine="567"/>
      </w:pPr>
      <w:r w:rsidRPr="00C100D8">
        <w:t>способность в лучшей мере обеспечить надежность теплоснабжения соответствующей системе теплоснабжения.</w:t>
      </w:r>
    </w:p>
    <w:p w:rsidR="00E23170" w:rsidRPr="00C100D8" w:rsidRDefault="00E23170" w:rsidP="00E23170">
      <w:pPr>
        <w:pStyle w:val="af9"/>
      </w:pPr>
      <w:r w:rsidRPr="00C100D8">
        <w:t>Заявки теплоснабжающих организаций, поданные в рамках разработки проекта схемы теплоснабжения, на присвоение статуса единой теплоснабжающей организации не зафиксированы.</w:t>
      </w:r>
    </w:p>
    <w:p w:rsidR="00E23170" w:rsidRPr="00C100D8" w:rsidRDefault="00E23170" w:rsidP="00E23170">
      <w:pPr>
        <w:pStyle w:val="af9"/>
      </w:pPr>
      <w:r w:rsidRPr="00C100D8">
        <w:t>На момент актуализации схемы теплоснабжения на территории Еманжелинского городского поселения действуют 12 источников тепловой энергии, эксплуатируемые 4 различными организациями.</w:t>
      </w:r>
    </w:p>
    <w:p w:rsidR="00E23170" w:rsidRPr="00C100D8" w:rsidRDefault="00E23170" w:rsidP="00E23170">
      <w:pPr>
        <w:pStyle w:val="af9"/>
      </w:pPr>
      <w:r w:rsidRPr="00C100D8">
        <w:t xml:space="preserve">В соответствии с выделенными критериями предлагается установить 3 зоны действия единых теплоснабжающих организаций в порядковом исчислении от 1 до 3 в соответствии с таблицей </w:t>
      </w:r>
      <w:fldSimple w:instr=" REF _Ref531272784 \h  \* MERGEFORMAT ">
        <w:r w:rsidR="002607CB" w:rsidRPr="002607CB">
          <w:rPr>
            <w:vanish/>
          </w:rPr>
          <w:t xml:space="preserve">Таблица </w:t>
        </w:r>
        <w:r w:rsidR="002607CB">
          <w:t>20</w:t>
        </w:r>
      </w:fldSimple>
      <w:r w:rsidRPr="00C100D8">
        <w:t>.</w:t>
      </w:r>
    </w:p>
    <w:p w:rsidR="00E23170" w:rsidRPr="00C100D8" w:rsidRDefault="00E23170" w:rsidP="00E23170">
      <w:pPr>
        <w:autoSpaceDE w:val="0"/>
        <w:autoSpaceDN w:val="0"/>
        <w:adjustRightInd w:val="0"/>
        <w:spacing w:before="240"/>
        <w:ind w:firstLine="540"/>
        <w:jc w:val="both"/>
      </w:pPr>
    </w:p>
    <w:p w:rsidR="00E23170" w:rsidRPr="00C100D8" w:rsidRDefault="00E23170" w:rsidP="00E23170">
      <w:pPr>
        <w:rPr>
          <w:rFonts w:eastAsiaTheme="minorHAnsi" w:cstheme="minorBidi"/>
          <w:i/>
          <w:spacing w:val="-1"/>
          <w:sz w:val="22"/>
          <w:szCs w:val="22"/>
          <w:lang w:eastAsia="en-US"/>
        </w:rPr>
      </w:pPr>
      <w:r w:rsidRPr="00C100D8">
        <w:br w:type="page"/>
      </w:r>
    </w:p>
    <w:p w:rsidR="00E23170" w:rsidRPr="00C100D8" w:rsidRDefault="00E23170" w:rsidP="00E23170">
      <w:pPr>
        <w:pStyle w:val="afe"/>
      </w:pPr>
      <w:bookmarkStart w:id="44" w:name="_Ref531272784"/>
      <w:r w:rsidRPr="00C100D8">
        <w:lastRenderedPageBreak/>
        <w:t xml:space="preserve">Таблица </w:t>
      </w:r>
      <w:r w:rsidR="00B62D12">
        <w:rPr>
          <w:noProof/>
        </w:rPr>
        <w:fldChar w:fldCharType="begin"/>
      </w:r>
      <w:r>
        <w:rPr>
          <w:noProof/>
        </w:rPr>
        <w:instrText xml:space="preserve"> SEQ Таблица \* ARABIC </w:instrText>
      </w:r>
      <w:r w:rsidR="00B62D12">
        <w:rPr>
          <w:noProof/>
        </w:rPr>
        <w:fldChar w:fldCharType="separate"/>
      </w:r>
      <w:r w:rsidR="002607CB">
        <w:rPr>
          <w:noProof/>
        </w:rPr>
        <w:t>20</w:t>
      </w:r>
      <w:r w:rsidR="00B62D12">
        <w:rPr>
          <w:noProof/>
        </w:rPr>
        <w:fldChar w:fldCharType="end"/>
      </w:r>
      <w:bookmarkEnd w:id="44"/>
      <w:r w:rsidRPr="00C100D8">
        <w:t>. Определение ЕТО на территории городского поселения</w:t>
      </w:r>
    </w:p>
    <w:tbl>
      <w:tblPr>
        <w:tblW w:w="10206" w:type="dxa"/>
        <w:tblInd w:w="108" w:type="dxa"/>
        <w:tblLayout w:type="fixed"/>
        <w:tblLook w:val="04A0"/>
      </w:tblPr>
      <w:tblGrid>
        <w:gridCol w:w="679"/>
        <w:gridCol w:w="1765"/>
        <w:gridCol w:w="2675"/>
        <w:gridCol w:w="2675"/>
        <w:gridCol w:w="2412"/>
      </w:tblGrid>
      <w:tr w:rsidR="00E23170" w:rsidRPr="00C100D8" w:rsidTr="00972E33">
        <w:trPr>
          <w:trHeight w:val="62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 зоны ЕТО</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Наименование теплоисточника</w:t>
            </w:r>
          </w:p>
        </w:tc>
        <w:tc>
          <w:tcPr>
            <w:tcW w:w="2675" w:type="dxa"/>
            <w:tcBorders>
              <w:top w:val="single" w:sz="4" w:space="0" w:color="auto"/>
              <w:left w:val="nil"/>
              <w:bottom w:val="single" w:sz="4" w:space="0" w:color="auto"/>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Телогенерирующая организация</w:t>
            </w:r>
          </w:p>
        </w:tc>
        <w:tc>
          <w:tcPr>
            <w:tcW w:w="2675" w:type="dxa"/>
            <w:tcBorders>
              <w:top w:val="single" w:sz="4" w:space="0" w:color="auto"/>
              <w:left w:val="nil"/>
              <w:bottom w:val="single" w:sz="4" w:space="0" w:color="auto"/>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Теплосетевая организация</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Рекомендуемая единая теплоснабжающая организация в зоне</w:t>
            </w:r>
          </w:p>
        </w:tc>
      </w:tr>
      <w:tr w:rsidR="00E23170" w:rsidRPr="00C100D8" w:rsidTr="00972E33">
        <w:trPr>
          <w:trHeight w:val="208"/>
        </w:trPr>
        <w:tc>
          <w:tcPr>
            <w:tcW w:w="679" w:type="dxa"/>
            <w:vMerge w:val="restart"/>
            <w:tcBorders>
              <w:top w:val="nil"/>
              <w:left w:val="single" w:sz="4" w:space="0" w:color="auto"/>
              <w:bottom w:val="single" w:sz="4" w:space="0" w:color="000000"/>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№1</w:t>
            </w:r>
          </w:p>
        </w:tc>
        <w:tc>
          <w:tcPr>
            <w:tcW w:w="1765" w:type="dxa"/>
            <w:tcBorders>
              <w:top w:val="nil"/>
              <w:left w:val="nil"/>
              <w:bottom w:val="single" w:sz="4" w:space="0" w:color="auto"/>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Котельная № 15</w:t>
            </w:r>
          </w:p>
        </w:tc>
        <w:tc>
          <w:tcPr>
            <w:tcW w:w="2675" w:type="dxa"/>
            <w:tcBorders>
              <w:top w:val="nil"/>
              <w:left w:val="nil"/>
              <w:bottom w:val="single" w:sz="4" w:space="0" w:color="auto"/>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ООО "Уралсервис"</w:t>
            </w:r>
          </w:p>
        </w:tc>
        <w:tc>
          <w:tcPr>
            <w:tcW w:w="2675" w:type="dxa"/>
            <w:tcBorders>
              <w:top w:val="nil"/>
              <w:left w:val="nil"/>
              <w:bottom w:val="single" w:sz="4" w:space="0" w:color="auto"/>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ООО "Уралсервис"</w:t>
            </w:r>
          </w:p>
        </w:tc>
        <w:tc>
          <w:tcPr>
            <w:tcW w:w="2412" w:type="dxa"/>
            <w:vMerge w:val="restart"/>
            <w:tcBorders>
              <w:top w:val="nil"/>
              <w:left w:val="single" w:sz="4" w:space="0" w:color="auto"/>
              <w:bottom w:val="single" w:sz="4" w:space="0" w:color="000000"/>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ООО "Уралсервис"</w:t>
            </w:r>
          </w:p>
        </w:tc>
      </w:tr>
      <w:tr w:rsidR="00E23170" w:rsidRPr="00C100D8" w:rsidTr="00972E33">
        <w:trPr>
          <w:trHeight w:val="208"/>
        </w:trPr>
        <w:tc>
          <w:tcPr>
            <w:tcW w:w="679" w:type="dxa"/>
            <w:vMerge/>
            <w:tcBorders>
              <w:top w:val="nil"/>
              <w:left w:val="single" w:sz="4" w:space="0" w:color="auto"/>
              <w:bottom w:val="single" w:sz="4" w:space="0" w:color="000000"/>
              <w:right w:val="single" w:sz="4" w:space="0" w:color="auto"/>
            </w:tcBorders>
            <w:vAlign w:val="center"/>
            <w:hideMark/>
          </w:tcPr>
          <w:p w:rsidR="00E23170" w:rsidRPr="00C100D8" w:rsidRDefault="00E23170" w:rsidP="00972E33">
            <w:pPr>
              <w:rPr>
                <w:color w:val="000000"/>
                <w:sz w:val="22"/>
                <w:szCs w:val="22"/>
              </w:rPr>
            </w:pPr>
          </w:p>
        </w:tc>
        <w:tc>
          <w:tcPr>
            <w:tcW w:w="1765" w:type="dxa"/>
            <w:tcBorders>
              <w:top w:val="nil"/>
              <w:left w:val="nil"/>
              <w:bottom w:val="single" w:sz="4" w:space="0" w:color="auto"/>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Котельная № 16</w:t>
            </w:r>
          </w:p>
        </w:tc>
        <w:tc>
          <w:tcPr>
            <w:tcW w:w="2675" w:type="dxa"/>
            <w:tcBorders>
              <w:top w:val="nil"/>
              <w:left w:val="nil"/>
              <w:bottom w:val="single" w:sz="4" w:space="0" w:color="auto"/>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ООО "Уралсервис"</w:t>
            </w:r>
          </w:p>
        </w:tc>
        <w:tc>
          <w:tcPr>
            <w:tcW w:w="2675" w:type="dxa"/>
            <w:tcBorders>
              <w:top w:val="nil"/>
              <w:left w:val="nil"/>
              <w:bottom w:val="single" w:sz="4" w:space="0" w:color="auto"/>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ООО "Уралсервис"</w:t>
            </w:r>
          </w:p>
        </w:tc>
        <w:tc>
          <w:tcPr>
            <w:tcW w:w="2412" w:type="dxa"/>
            <w:vMerge/>
            <w:tcBorders>
              <w:top w:val="nil"/>
              <w:left w:val="single" w:sz="4" w:space="0" w:color="auto"/>
              <w:bottom w:val="single" w:sz="4" w:space="0" w:color="000000"/>
              <w:right w:val="single" w:sz="4" w:space="0" w:color="auto"/>
            </w:tcBorders>
            <w:vAlign w:val="center"/>
            <w:hideMark/>
          </w:tcPr>
          <w:p w:rsidR="00E23170" w:rsidRPr="00C100D8" w:rsidRDefault="00E23170" w:rsidP="00972E33">
            <w:pPr>
              <w:rPr>
                <w:color w:val="000000"/>
                <w:sz w:val="22"/>
                <w:szCs w:val="22"/>
              </w:rPr>
            </w:pPr>
          </w:p>
        </w:tc>
      </w:tr>
      <w:tr w:rsidR="00E23170" w:rsidRPr="00C100D8" w:rsidTr="00972E33">
        <w:trPr>
          <w:trHeight w:val="208"/>
        </w:trPr>
        <w:tc>
          <w:tcPr>
            <w:tcW w:w="679" w:type="dxa"/>
            <w:vMerge/>
            <w:tcBorders>
              <w:top w:val="nil"/>
              <w:left w:val="single" w:sz="4" w:space="0" w:color="auto"/>
              <w:bottom w:val="single" w:sz="4" w:space="0" w:color="000000"/>
              <w:right w:val="single" w:sz="4" w:space="0" w:color="auto"/>
            </w:tcBorders>
            <w:vAlign w:val="center"/>
            <w:hideMark/>
          </w:tcPr>
          <w:p w:rsidR="00E23170" w:rsidRPr="00C100D8" w:rsidRDefault="00E23170" w:rsidP="00972E33">
            <w:pPr>
              <w:rPr>
                <w:color w:val="000000"/>
                <w:sz w:val="22"/>
                <w:szCs w:val="22"/>
              </w:rPr>
            </w:pPr>
          </w:p>
        </w:tc>
        <w:tc>
          <w:tcPr>
            <w:tcW w:w="1765" w:type="dxa"/>
            <w:tcBorders>
              <w:top w:val="nil"/>
              <w:left w:val="nil"/>
              <w:bottom w:val="single" w:sz="4" w:space="0" w:color="auto"/>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Котельная № 26</w:t>
            </w:r>
          </w:p>
        </w:tc>
        <w:tc>
          <w:tcPr>
            <w:tcW w:w="2675" w:type="dxa"/>
            <w:tcBorders>
              <w:top w:val="nil"/>
              <w:left w:val="nil"/>
              <w:bottom w:val="single" w:sz="4" w:space="0" w:color="auto"/>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ООО "Уралсервис"</w:t>
            </w:r>
          </w:p>
        </w:tc>
        <w:tc>
          <w:tcPr>
            <w:tcW w:w="2675" w:type="dxa"/>
            <w:tcBorders>
              <w:top w:val="nil"/>
              <w:left w:val="nil"/>
              <w:bottom w:val="single" w:sz="4" w:space="0" w:color="auto"/>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ООО "Уралсервис"</w:t>
            </w:r>
          </w:p>
        </w:tc>
        <w:tc>
          <w:tcPr>
            <w:tcW w:w="2412" w:type="dxa"/>
            <w:vMerge/>
            <w:tcBorders>
              <w:top w:val="nil"/>
              <w:left w:val="single" w:sz="4" w:space="0" w:color="auto"/>
              <w:bottom w:val="single" w:sz="4" w:space="0" w:color="000000"/>
              <w:right w:val="single" w:sz="4" w:space="0" w:color="auto"/>
            </w:tcBorders>
            <w:vAlign w:val="center"/>
            <w:hideMark/>
          </w:tcPr>
          <w:p w:rsidR="00E23170" w:rsidRPr="00C100D8" w:rsidRDefault="00E23170" w:rsidP="00972E33">
            <w:pPr>
              <w:rPr>
                <w:color w:val="000000"/>
                <w:sz w:val="22"/>
                <w:szCs w:val="22"/>
              </w:rPr>
            </w:pPr>
          </w:p>
        </w:tc>
      </w:tr>
      <w:tr w:rsidR="00E23170" w:rsidRPr="00C100D8" w:rsidTr="00972E33">
        <w:trPr>
          <w:trHeight w:val="208"/>
        </w:trPr>
        <w:tc>
          <w:tcPr>
            <w:tcW w:w="679" w:type="dxa"/>
            <w:vMerge/>
            <w:tcBorders>
              <w:top w:val="nil"/>
              <w:left w:val="single" w:sz="4" w:space="0" w:color="auto"/>
              <w:bottom w:val="single" w:sz="4" w:space="0" w:color="000000"/>
              <w:right w:val="single" w:sz="4" w:space="0" w:color="auto"/>
            </w:tcBorders>
            <w:vAlign w:val="center"/>
            <w:hideMark/>
          </w:tcPr>
          <w:p w:rsidR="00E23170" w:rsidRPr="00C100D8" w:rsidRDefault="00E23170" w:rsidP="00972E33">
            <w:pPr>
              <w:rPr>
                <w:color w:val="000000"/>
                <w:sz w:val="22"/>
                <w:szCs w:val="22"/>
              </w:rPr>
            </w:pPr>
          </w:p>
        </w:tc>
        <w:tc>
          <w:tcPr>
            <w:tcW w:w="1765" w:type="dxa"/>
            <w:tcBorders>
              <w:top w:val="nil"/>
              <w:left w:val="nil"/>
              <w:bottom w:val="single" w:sz="4" w:space="0" w:color="auto"/>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Котельная № 35</w:t>
            </w:r>
          </w:p>
        </w:tc>
        <w:tc>
          <w:tcPr>
            <w:tcW w:w="2675" w:type="dxa"/>
            <w:tcBorders>
              <w:top w:val="nil"/>
              <w:left w:val="nil"/>
              <w:bottom w:val="single" w:sz="4" w:space="0" w:color="auto"/>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ООО "35 квартал"</w:t>
            </w:r>
          </w:p>
        </w:tc>
        <w:tc>
          <w:tcPr>
            <w:tcW w:w="2675" w:type="dxa"/>
            <w:tcBorders>
              <w:top w:val="nil"/>
              <w:left w:val="nil"/>
              <w:bottom w:val="single" w:sz="4" w:space="0" w:color="auto"/>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ООО "Уралсервис"</w:t>
            </w:r>
          </w:p>
        </w:tc>
        <w:tc>
          <w:tcPr>
            <w:tcW w:w="2412" w:type="dxa"/>
            <w:vMerge/>
            <w:tcBorders>
              <w:top w:val="nil"/>
              <w:left w:val="single" w:sz="4" w:space="0" w:color="auto"/>
              <w:bottom w:val="single" w:sz="4" w:space="0" w:color="000000"/>
              <w:right w:val="single" w:sz="4" w:space="0" w:color="auto"/>
            </w:tcBorders>
            <w:vAlign w:val="center"/>
            <w:hideMark/>
          </w:tcPr>
          <w:p w:rsidR="00E23170" w:rsidRPr="00C100D8" w:rsidRDefault="00E23170" w:rsidP="00972E33">
            <w:pPr>
              <w:rPr>
                <w:color w:val="000000"/>
                <w:sz w:val="22"/>
                <w:szCs w:val="22"/>
              </w:rPr>
            </w:pPr>
          </w:p>
        </w:tc>
      </w:tr>
      <w:tr w:rsidR="00E23170" w:rsidRPr="00C100D8" w:rsidTr="00972E33">
        <w:trPr>
          <w:trHeight w:val="208"/>
        </w:trPr>
        <w:tc>
          <w:tcPr>
            <w:tcW w:w="679" w:type="dxa"/>
            <w:vMerge/>
            <w:tcBorders>
              <w:top w:val="nil"/>
              <w:left w:val="single" w:sz="4" w:space="0" w:color="auto"/>
              <w:bottom w:val="single" w:sz="4" w:space="0" w:color="000000"/>
              <w:right w:val="single" w:sz="4" w:space="0" w:color="auto"/>
            </w:tcBorders>
            <w:vAlign w:val="center"/>
            <w:hideMark/>
          </w:tcPr>
          <w:p w:rsidR="00E23170" w:rsidRPr="00C100D8" w:rsidRDefault="00E23170" w:rsidP="00972E33">
            <w:pPr>
              <w:rPr>
                <w:color w:val="000000"/>
                <w:sz w:val="22"/>
                <w:szCs w:val="22"/>
              </w:rPr>
            </w:pPr>
          </w:p>
        </w:tc>
        <w:tc>
          <w:tcPr>
            <w:tcW w:w="1765" w:type="dxa"/>
            <w:tcBorders>
              <w:top w:val="nil"/>
              <w:left w:val="nil"/>
              <w:bottom w:val="single" w:sz="4" w:space="0" w:color="auto"/>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Котельная № 40</w:t>
            </w:r>
          </w:p>
        </w:tc>
        <w:tc>
          <w:tcPr>
            <w:tcW w:w="2675" w:type="dxa"/>
            <w:tcBorders>
              <w:top w:val="nil"/>
              <w:left w:val="nil"/>
              <w:bottom w:val="single" w:sz="4" w:space="0" w:color="auto"/>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ООО "Уралсервис"</w:t>
            </w:r>
          </w:p>
        </w:tc>
        <w:tc>
          <w:tcPr>
            <w:tcW w:w="2675" w:type="dxa"/>
            <w:tcBorders>
              <w:top w:val="nil"/>
              <w:left w:val="nil"/>
              <w:bottom w:val="single" w:sz="4" w:space="0" w:color="auto"/>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ООО "Уралсервис"</w:t>
            </w:r>
          </w:p>
        </w:tc>
        <w:tc>
          <w:tcPr>
            <w:tcW w:w="2412" w:type="dxa"/>
            <w:vMerge/>
            <w:tcBorders>
              <w:top w:val="nil"/>
              <w:left w:val="single" w:sz="4" w:space="0" w:color="auto"/>
              <w:bottom w:val="single" w:sz="4" w:space="0" w:color="000000"/>
              <w:right w:val="single" w:sz="4" w:space="0" w:color="auto"/>
            </w:tcBorders>
            <w:vAlign w:val="center"/>
            <w:hideMark/>
          </w:tcPr>
          <w:p w:rsidR="00E23170" w:rsidRPr="00C100D8" w:rsidRDefault="00E23170" w:rsidP="00972E33">
            <w:pPr>
              <w:rPr>
                <w:color w:val="000000"/>
                <w:sz w:val="22"/>
                <w:szCs w:val="22"/>
              </w:rPr>
            </w:pPr>
          </w:p>
        </w:tc>
      </w:tr>
      <w:tr w:rsidR="00E23170" w:rsidRPr="00C100D8" w:rsidTr="00972E33">
        <w:trPr>
          <w:trHeight w:val="208"/>
        </w:trPr>
        <w:tc>
          <w:tcPr>
            <w:tcW w:w="679" w:type="dxa"/>
            <w:vMerge/>
            <w:tcBorders>
              <w:top w:val="nil"/>
              <w:left w:val="single" w:sz="4" w:space="0" w:color="auto"/>
              <w:bottom w:val="single" w:sz="4" w:space="0" w:color="000000"/>
              <w:right w:val="single" w:sz="4" w:space="0" w:color="auto"/>
            </w:tcBorders>
            <w:vAlign w:val="center"/>
            <w:hideMark/>
          </w:tcPr>
          <w:p w:rsidR="00E23170" w:rsidRPr="00C100D8" w:rsidRDefault="00E23170" w:rsidP="00972E33">
            <w:pPr>
              <w:rPr>
                <w:color w:val="000000"/>
                <w:sz w:val="22"/>
                <w:szCs w:val="22"/>
              </w:rPr>
            </w:pPr>
          </w:p>
        </w:tc>
        <w:tc>
          <w:tcPr>
            <w:tcW w:w="1765" w:type="dxa"/>
            <w:tcBorders>
              <w:top w:val="nil"/>
              <w:left w:val="nil"/>
              <w:bottom w:val="single" w:sz="4" w:space="0" w:color="auto"/>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Котельная № 52</w:t>
            </w:r>
          </w:p>
        </w:tc>
        <w:tc>
          <w:tcPr>
            <w:tcW w:w="2675" w:type="dxa"/>
            <w:tcBorders>
              <w:top w:val="nil"/>
              <w:left w:val="nil"/>
              <w:bottom w:val="single" w:sz="4" w:space="0" w:color="auto"/>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ООО "Уралсервис"</w:t>
            </w:r>
          </w:p>
        </w:tc>
        <w:tc>
          <w:tcPr>
            <w:tcW w:w="2675" w:type="dxa"/>
            <w:tcBorders>
              <w:top w:val="nil"/>
              <w:left w:val="nil"/>
              <w:bottom w:val="single" w:sz="4" w:space="0" w:color="auto"/>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ООО "Уралсервис"</w:t>
            </w:r>
          </w:p>
        </w:tc>
        <w:tc>
          <w:tcPr>
            <w:tcW w:w="2412" w:type="dxa"/>
            <w:vMerge/>
            <w:tcBorders>
              <w:top w:val="nil"/>
              <w:left w:val="single" w:sz="4" w:space="0" w:color="auto"/>
              <w:bottom w:val="single" w:sz="4" w:space="0" w:color="000000"/>
              <w:right w:val="single" w:sz="4" w:space="0" w:color="auto"/>
            </w:tcBorders>
            <w:vAlign w:val="center"/>
            <w:hideMark/>
          </w:tcPr>
          <w:p w:rsidR="00E23170" w:rsidRPr="00C100D8" w:rsidRDefault="00E23170" w:rsidP="00972E33">
            <w:pPr>
              <w:rPr>
                <w:color w:val="000000"/>
                <w:sz w:val="22"/>
                <w:szCs w:val="22"/>
              </w:rPr>
            </w:pPr>
          </w:p>
        </w:tc>
      </w:tr>
      <w:tr w:rsidR="00E23170" w:rsidRPr="00C100D8" w:rsidTr="00972E33">
        <w:trPr>
          <w:trHeight w:val="208"/>
        </w:trPr>
        <w:tc>
          <w:tcPr>
            <w:tcW w:w="679" w:type="dxa"/>
            <w:vMerge/>
            <w:tcBorders>
              <w:top w:val="nil"/>
              <w:left w:val="single" w:sz="4" w:space="0" w:color="auto"/>
              <w:bottom w:val="single" w:sz="4" w:space="0" w:color="000000"/>
              <w:right w:val="single" w:sz="4" w:space="0" w:color="auto"/>
            </w:tcBorders>
            <w:vAlign w:val="center"/>
            <w:hideMark/>
          </w:tcPr>
          <w:p w:rsidR="00E23170" w:rsidRPr="00C100D8" w:rsidRDefault="00E23170" w:rsidP="00972E33">
            <w:pPr>
              <w:rPr>
                <w:color w:val="000000"/>
                <w:sz w:val="22"/>
                <w:szCs w:val="22"/>
              </w:rPr>
            </w:pPr>
          </w:p>
        </w:tc>
        <w:tc>
          <w:tcPr>
            <w:tcW w:w="1765" w:type="dxa"/>
            <w:tcBorders>
              <w:top w:val="nil"/>
              <w:left w:val="nil"/>
              <w:bottom w:val="single" w:sz="4" w:space="0" w:color="auto"/>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Котельная «Блочная» (п.Батуринский)</w:t>
            </w:r>
          </w:p>
        </w:tc>
        <w:tc>
          <w:tcPr>
            <w:tcW w:w="2675" w:type="dxa"/>
            <w:tcBorders>
              <w:top w:val="nil"/>
              <w:left w:val="nil"/>
              <w:bottom w:val="single" w:sz="4" w:space="0" w:color="auto"/>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ООО "Уралсервис"</w:t>
            </w:r>
          </w:p>
        </w:tc>
        <w:tc>
          <w:tcPr>
            <w:tcW w:w="2675" w:type="dxa"/>
            <w:tcBorders>
              <w:top w:val="nil"/>
              <w:left w:val="nil"/>
              <w:bottom w:val="single" w:sz="4" w:space="0" w:color="auto"/>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ООО "Уралсервис"</w:t>
            </w:r>
          </w:p>
        </w:tc>
        <w:tc>
          <w:tcPr>
            <w:tcW w:w="2412" w:type="dxa"/>
            <w:vMerge/>
            <w:tcBorders>
              <w:top w:val="nil"/>
              <w:left w:val="single" w:sz="4" w:space="0" w:color="auto"/>
              <w:bottom w:val="single" w:sz="4" w:space="0" w:color="000000"/>
              <w:right w:val="single" w:sz="4" w:space="0" w:color="auto"/>
            </w:tcBorders>
            <w:vAlign w:val="center"/>
            <w:hideMark/>
          </w:tcPr>
          <w:p w:rsidR="00E23170" w:rsidRPr="00C100D8" w:rsidRDefault="00E23170" w:rsidP="00972E33">
            <w:pPr>
              <w:rPr>
                <w:color w:val="000000"/>
                <w:sz w:val="22"/>
                <w:szCs w:val="22"/>
              </w:rPr>
            </w:pPr>
          </w:p>
        </w:tc>
      </w:tr>
      <w:tr w:rsidR="00E23170" w:rsidRPr="00C100D8" w:rsidTr="00972E33">
        <w:trPr>
          <w:trHeight w:val="208"/>
        </w:trPr>
        <w:tc>
          <w:tcPr>
            <w:tcW w:w="679" w:type="dxa"/>
            <w:vMerge/>
            <w:tcBorders>
              <w:top w:val="nil"/>
              <w:left w:val="single" w:sz="4" w:space="0" w:color="auto"/>
              <w:bottom w:val="single" w:sz="4" w:space="0" w:color="000000"/>
              <w:right w:val="single" w:sz="4" w:space="0" w:color="auto"/>
            </w:tcBorders>
            <w:vAlign w:val="center"/>
            <w:hideMark/>
          </w:tcPr>
          <w:p w:rsidR="00E23170" w:rsidRPr="00C100D8" w:rsidRDefault="00E23170" w:rsidP="00972E33">
            <w:pPr>
              <w:rPr>
                <w:color w:val="000000"/>
                <w:sz w:val="22"/>
                <w:szCs w:val="22"/>
              </w:rPr>
            </w:pPr>
          </w:p>
        </w:tc>
        <w:tc>
          <w:tcPr>
            <w:tcW w:w="1765" w:type="dxa"/>
            <w:tcBorders>
              <w:top w:val="nil"/>
              <w:left w:val="nil"/>
              <w:bottom w:val="single" w:sz="4" w:space="0" w:color="auto"/>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Котельная «Гастелло»</w:t>
            </w:r>
          </w:p>
        </w:tc>
        <w:tc>
          <w:tcPr>
            <w:tcW w:w="2675" w:type="dxa"/>
            <w:tcBorders>
              <w:top w:val="nil"/>
              <w:left w:val="nil"/>
              <w:bottom w:val="single" w:sz="4" w:space="0" w:color="auto"/>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ООО "Уралсервис"</w:t>
            </w:r>
          </w:p>
        </w:tc>
        <w:tc>
          <w:tcPr>
            <w:tcW w:w="2675" w:type="dxa"/>
            <w:tcBorders>
              <w:top w:val="nil"/>
              <w:left w:val="nil"/>
              <w:bottom w:val="single" w:sz="4" w:space="0" w:color="auto"/>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ООО "Уралсервис"</w:t>
            </w:r>
          </w:p>
        </w:tc>
        <w:tc>
          <w:tcPr>
            <w:tcW w:w="2412" w:type="dxa"/>
            <w:vMerge/>
            <w:tcBorders>
              <w:top w:val="nil"/>
              <w:left w:val="single" w:sz="4" w:space="0" w:color="auto"/>
              <w:bottom w:val="single" w:sz="4" w:space="0" w:color="000000"/>
              <w:right w:val="single" w:sz="4" w:space="0" w:color="auto"/>
            </w:tcBorders>
            <w:vAlign w:val="center"/>
            <w:hideMark/>
          </w:tcPr>
          <w:p w:rsidR="00E23170" w:rsidRPr="00C100D8" w:rsidRDefault="00E23170" w:rsidP="00972E33">
            <w:pPr>
              <w:rPr>
                <w:color w:val="000000"/>
                <w:sz w:val="22"/>
                <w:szCs w:val="22"/>
              </w:rPr>
            </w:pPr>
          </w:p>
        </w:tc>
      </w:tr>
      <w:tr w:rsidR="00E23170" w:rsidRPr="00C100D8" w:rsidTr="00972E33">
        <w:trPr>
          <w:trHeight w:val="208"/>
        </w:trPr>
        <w:tc>
          <w:tcPr>
            <w:tcW w:w="679" w:type="dxa"/>
            <w:vMerge/>
            <w:tcBorders>
              <w:top w:val="nil"/>
              <w:left w:val="single" w:sz="4" w:space="0" w:color="auto"/>
              <w:bottom w:val="single" w:sz="4" w:space="0" w:color="000000"/>
              <w:right w:val="single" w:sz="4" w:space="0" w:color="auto"/>
            </w:tcBorders>
            <w:vAlign w:val="center"/>
            <w:hideMark/>
          </w:tcPr>
          <w:p w:rsidR="00E23170" w:rsidRPr="00C100D8" w:rsidRDefault="00E23170" w:rsidP="00972E33">
            <w:pPr>
              <w:rPr>
                <w:color w:val="000000"/>
                <w:sz w:val="22"/>
                <w:szCs w:val="22"/>
              </w:rPr>
            </w:pPr>
          </w:p>
        </w:tc>
        <w:tc>
          <w:tcPr>
            <w:tcW w:w="1765" w:type="dxa"/>
            <w:tcBorders>
              <w:top w:val="nil"/>
              <w:left w:val="nil"/>
              <w:bottom w:val="single" w:sz="4" w:space="0" w:color="auto"/>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Котельная «ПУ-127»</w:t>
            </w:r>
          </w:p>
        </w:tc>
        <w:tc>
          <w:tcPr>
            <w:tcW w:w="2675" w:type="dxa"/>
            <w:tcBorders>
              <w:top w:val="nil"/>
              <w:left w:val="nil"/>
              <w:bottom w:val="single" w:sz="4" w:space="0" w:color="auto"/>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ООО "Уралсервис"</w:t>
            </w:r>
          </w:p>
        </w:tc>
        <w:tc>
          <w:tcPr>
            <w:tcW w:w="2675" w:type="dxa"/>
            <w:tcBorders>
              <w:top w:val="nil"/>
              <w:left w:val="nil"/>
              <w:bottom w:val="single" w:sz="4" w:space="0" w:color="auto"/>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ООО "Уралсервис"</w:t>
            </w:r>
          </w:p>
        </w:tc>
        <w:tc>
          <w:tcPr>
            <w:tcW w:w="2412" w:type="dxa"/>
            <w:vMerge/>
            <w:tcBorders>
              <w:top w:val="nil"/>
              <w:left w:val="single" w:sz="4" w:space="0" w:color="auto"/>
              <w:bottom w:val="single" w:sz="4" w:space="0" w:color="000000"/>
              <w:right w:val="single" w:sz="4" w:space="0" w:color="auto"/>
            </w:tcBorders>
            <w:vAlign w:val="center"/>
            <w:hideMark/>
          </w:tcPr>
          <w:p w:rsidR="00E23170" w:rsidRPr="00C100D8" w:rsidRDefault="00E23170" w:rsidP="00972E33">
            <w:pPr>
              <w:rPr>
                <w:color w:val="000000"/>
                <w:sz w:val="22"/>
                <w:szCs w:val="22"/>
              </w:rPr>
            </w:pPr>
          </w:p>
        </w:tc>
      </w:tr>
      <w:tr w:rsidR="00E23170" w:rsidRPr="00C100D8" w:rsidTr="00972E33">
        <w:trPr>
          <w:trHeight w:val="624"/>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№2</w:t>
            </w:r>
          </w:p>
        </w:tc>
        <w:tc>
          <w:tcPr>
            <w:tcW w:w="1765" w:type="dxa"/>
            <w:tcBorders>
              <w:top w:val="nil"/>
              <w:left w:val="nil"/>
              <w:bottom w:val="single" w:sz="4" w:space="0" w:color="auto"/>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 xml:space="preserve">Котельная </w:t>
            </w:r>
            <w:r w:rsidRPr="00C100D8">
              <w:t>«31 квартал»</w:t>
            </w:r>
          </w:p>
        </w:tc>
        <w:tc>
          <w:tcPr>
            <w:tcW w:w="2675" w:type="dxa"/>
            <w:tcBorders>
              <w:top w:val="nil"/>
              <w:left w:val="nil"/>
              <w:bottom w:val="single" w:sz="4" w:space="0" w:color="auto"/>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АО «Челябоблкоммунэнерго»</w:t>
            </w:r>
          </w:p>
        </w:tc>
        <w:tc>
          <w:tcPr>
            <w:tcW w:w="2675" w:type="dxa"/>
            <w:tcBorders>
              <w:top w:val="nil"/>
              <w:left w:val="nil"/>
              <w:bottom w:val="single" w:sz="4" w:space="0" w:color="auto"/>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АО «Челябоблкоммунэнерго»</w:t>
            </w:r>
          </w:p>
        </w:tc>
        <w:tc>
          <w:tcPr>
            <w:tcW w:w="2412" w:type="dxa"/>
            <w:tcBorders>
              <w:top w:val="nil"/>
              <w:left w:val="nil"/>
              <w:bottom w:val="single" w:sz="4" w:space="0" w:color="auto"/>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АО «Челябоблкоммунэнерго»</w:t>
            </w:r>
          </w:p>
        </w:tc>
      </w:tr>
      <w:tr w:rsidR="00E23170" w:rsidRPr="00C100D8" w:rsidTr="00972E33">
        <w:trPr>
          <w:trHeight w:val="208"/>
        </w:trPr>
        <w:tc>
          <w:tcPr>
            <w:tcW w:w="679" w:type="dxa"/>
            <w:vMerge w:val="restart"/>
            <w:tcBorders>
              <w:top w:val="nil"/>
              <w:left w:val="single" w:sz="4" w:space="0" w:color="auto"/>
              <w:bottom w:val="single" w:sz="4" w:space="0" w:color="000000"/>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№3</w:t>
            </w:r>
          </w:p>
        </w:tc>
        <w:tc>
          <w:tcPr>
            <w:tcW w:w="1765" w:type="dxa"/>
            <w:tcBorders>
              <w:top w:val="nil"/>
              <w:left w:val="nil"/>
              <w:bottom w:val="single" w:sz="4" w:space="0" w:color="auto"/>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Котельная «Тайфун»</w:t>
            </w:r>
          </w:p>
        </w:tc>
        <w:tc>
          <w:tcPr>
            <w:tcW w:w="2675" w:type="dxa"/>
            <w:tcBorders>
              <w:top w:val="nil"/>
              <w:left w:val="nil"/>
              <w:bottom w:val="single" w:sz="4" w:space="0" w:color="auto"/>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ООО «ИСК»</w:t>
            </w:r>
          </w:p>
        </w:tc>
        <w:tc>
          <w:tcPr>
            <w:tcW w:w="2675" w:type="dxa"/>
            <w:tcBorders>
              <w:top w:val="nil"/>
              <w:left w:val="nil"/>
              <w:bottom w:val="single" w:sz="4" w:space="0" w:color="auto"/>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ООО «ИСК»</w:t>
            </w:r>
          </w:p>
        </w:tc>
        <w:tc>
          <w:tcPr>
            <w:tcW w:w="2412" w:type="dxa"/>
            <w:vMerge w:val="restart"/>
            <w:tcBorders>
              <w:top w:val="nil"/>
              <w:left w:val="single" w:sz="4" w:space="0" w:color="auto"/>
              <w:bottom w:val="single" w:sz="4" w:space="0" w:color="000000"/>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ООО «ИСК»</w:t>
            </w:r>
          </w:p>
        </w:tc>
      </w:tr>
      <w:tr w:rsidR="00E23170" w:rsidRPr="00C100D8" w:rsidTr="00972E33">
        <w:trPr>
          <w:trHeight w:val="208"/>
        </w:trPr>
        <w:tc>
          <w:tcPr>
            <w:tcW w:w="679" w:type="dxa"/>
            <w:vMerge/>
            <w:tcBorders>
              <w:top w:val="nil"/>
              <w:left w:val="single" w:sz="4" w:space="0" w:color="auto"/>
              <w:bottom w:val="single" w:sz="4" w:space="0" w:color="000000"/>
              <w:right w:val="single" w:sz="4" w:space="0" w:color="auto"/>
            </w:tcBorders>
            <w:vAlign w:val="center"/>
            <w:hideMark/>
          </w:tcPr>
          <w:p w:rsidR="00E23170" w:rsidRPr="00C100D8" w:rsidRDefault="00E23170" w:rsidP="00972E33">
            <w:pPr>
              <w:rPr>
                <w:color w:val="000000"/>
                <w:sz w:val="22"/>
                <w:szCs w:val="22"/>
              </w:rPr>
            </w:pPr>
          </w:p>
        </w:tc>
        <w:tc>
          <w:tcPr>
            <w:tcW w:w="1765" w:type="dxa"/>
            <w:tcBorders>
              <w:top w:val="nil"/>
              <w:left w:val="nil"/>
              <w:bottom w:val="single" w:sz="4" w:space="0" w:color="auto"/>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Котельная «Горбольница»</w:t>
            </w:r>
          </w:p>
        </w:tc>
        <w:tc>
          <w:tcPr>
            <w:tcW w:w="2675" w:type="dxa"/>
            <w:tcBorders>
              <w:top w:val="nil"/>
              <w:left w:val="nil"/>
              <w:bottom w:val="single" w:sz="4" w:space="0" w:color="auto"/>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ООО «ИСК»</w:t>
            </w:r>
          </w:p>
        </w:tc>
        <w:tc>
          <w:tcPr>
            <w:tcW w:w="2675" w:type="dxa"/>
            <w:tcBorders>
              <w:top w:val="nil"/>
              <w:left w:val="nil"/>
              <w:bottom w:val="single" w:sz="4" w:space="0" w:color="auto"/>
              <w:right w:val="single" w:sz="4" w:space="0" w:color="auto"/>
            </w:tcBorders>
            <w:shd w:val="clear" w:color="auto" w:fill="auto"/>
            <w:vAlign w:val="center"/>
            <w:hideMark/>
          </w:tcPr>
          <w:p w:rsidR="00E23170" w:rsidRPr="00C100D8" w:rsidRDefault="00E23170" w:rsidP="00972E33">
            <w:pPr>
              <w:jc w:val="center"/>
              <w:rPr>
                <w:color w:val="000000"/>
                <w:sz w:val="22"/>
                <w:szCs w:val="22"/>
              </w:rPr>
            </w:pPr>
            <w:r w:rsidRPr="00C100D8">
              <w:rPr>
                <w:color w:val="000000"/>
                <w:sz w:val="22"/>
                <w:szCs w:val="22"/>
              </w:rPr>
              <w:t>ООО «ИСК»</w:t>
            </w:r>
          </w:p>
        </w:tc>
        <w:tc>
          <w:tcPr>
            <w:tcW w:w="2412" w:type="dxa"/>
            <w:vMerge/>
            <w:tcBorders>
              <w:top w:val="nil"/>
              <w:left w:val="single" w:sz="4" w:space="0" w:color="auto"/>
              <w:bottom w:val="single" w:sz="4" w:space="0" w:color="000000"/>
              <w:right w:val="single" w:sz="4" w:space="0" w:color="auto"/>
            </w:tcBorders>
            <w:vAlign w:val="center"/>
            <w:hideMark/>
          </w:tcPr>
          <w:p w:rsidR="00E23170" w:rsidRPr="00C100D8" w:rsidRDefault="00E23170" w:rsidP="00972E33">
            <w:pPr>
              <w:rPr>
                <w:color w:val="000000"/>
                <w:sz w:val="22"/>
                <w:szCs w:val="22"/>
              </w:rPr>
            </w:pPr>
          </w:p>
        </w:tc>
      </w:tr>
    </w:tbl>
    <w:p w:rsidR="00E23170" w:rsidRPr="00C100D8" w:rsidRDefault="00E23170" w:rsidP="00E23170">
      <w:pPr>
        <w:pStyle w:val="afe"/>
      </w:pPr>
    </w:p>
    <w:p w:rsidR="00E23170" w:rsidRPr="00C100D8" w:rsidRDefault="00E23170" w:rsidP="00E23170">
      <w:pPr>
        <w:pStyle w:val="af9"/>
      </w:pPr>
      <w:r w:rsidRPr="00C100D8">
        <w:t>Перспективная зона деятельности энергоисточников сохраняется до 2034 года в основном в существующих границах при присоединении потребителей на вновь застраиваемых территориях. В случае создания новых источников тепловой энергии необходимо провести актуализацию схемы теплоснабжения с добавлением новой зоны ЕТО.</w:t>
      </w:r>
    </w:p>
    <w:p w:rsidR="00E23170" w:rsidRDefault="00E23170" w:rsidP="00E23170">
      <w:pPr>
        <w:pStyle w:val="11"/>
      </w:pPr>
      <w:r>
        <w:br w:type="page"/>
      </w:r>
      <w:bookmarkStart w:id="45" w:name="_Toc532801615"/>
      <w:r>
        <w:lastRenderedPageBreak/>
        <w:t>Раздел 11</w:t>
      </w:r>
      <w:r w:rsidRPr="00C100D8">
        <w:t xml:space="preserve">. </w:t>
      </w:r>
      <w:r w:rsidRPr="00E23170">
        <w:t>Решения о распределении тепловой нагрузки между источниками тепловой энергии</w:t>
      </w:r>
      <w:bookmarkEnd w:id="45"/>
    </w:p>
    <w:p w:rsidR="00E23170" w:rsidRDefault="00E23170" w:rsidP="00E23170">
      <w:pPr>
        <w:pStyle w:val="af9"/>
      </w:pPr>
      <w:r>
        <w:t>На территории Еманжелинского городского поселения отсутствуют источники тепловой энергии, работающие на единую систему теплоснабжения. Принятие решений о распределении тепловой нагрузки между ними не требуется.</w:t>
      </w:r>
    </w:p>
    <w:p w:rsidR="00E23170" w:rsidRDefault="00E23170">
      <w:pPr>
        <w:rPr>
          <w:rFonts w:cstheme="minorBidi"/>
          <w:b/>
          <w:bCs/>
          <w:spacing w:val="-1"/>
          <w:kern w:val="36"/>
          <w:sz w:val="28"/>
          <w:szCs w:val="28"/>
          <w:lang w:eastAsia="en-US"/>
        </w:rPr>
      </w:pPr>
    </w:p>
    <w:p w:rsidR="00E23170" w:rsidRDefault="00E23170">
      <w:pPr>
        <w:rPr>
          <w:rFonts w:cstheme="minorBidi"/>
          <w:b/>
          <w:bCs/>
          <w:spacing w:val="-1"/>
          <w:kern w:val="36"/>
          <w:sz w:val="28"/>
          <w:szCs w:val="28"/>
          <w:lang w:eastAsia="en-US"/>
        </w:rPr>
      </w:pPr>
      <w:r>
        <w:br w:type="page"/>
      </w:r>
    </w:p>
    <w:p w:rsidR="00E23170" w:rsidRDefault="00E23170" w:rsidP="00E23170">
      <w:pPr>
        <w:pStyle w:val="11"/>
      </w:pPr>
      <w:bookmarkStart w:id="46" w:name="_Toc532801616"/>
      <w:r>
        <w:lastRenderedPageBreak/>
        <w:t>Раздел 12</w:t>
      </w:r>
      <w:r w:rsidRPr="00C100D8">
        <w:t xml:space="preserve">. </w:t>
      </w:r>
      <w:r w:rsidRPr="00E23170">
        <w:t>Решения по бесхозяйным тепловым сетям</w:t>
      </w:r>
      <w:bookmarkEnd w:id="46"/>
    </w:p>
    <w:p w:rsidR="00E23170" w:rsidRDefault="00E23170" w:rsidP="00E23170">
      <w:pPr>
        <w:pStyle w:val="af9"/>
      </w:pPr>
      <w:r>
        <w:t>На территории Еманжелинского городского поселения в ходе сбора информации с целью актуализации схемы теплоснабжения были выявлены следующие бесхозяйные объекты:</w:t>
      </w:r>
    </w:p>
    <w:p w:rsidR="00E23170" w:rsidRDefault="00E23170" w:rsidP="00E23170">
      <w:pPr>
        <w:pStyle w:val="a"/>
      </w:pPr>
      <w:r>
        <w:t>тепловая сеть от ТК-15 до отдельно стоящего здания по ул. 8 марта, 16, протяженностью 20м, диаметр 89мм, вид прокладки – подземный, 1995 года прокладки;</w:t>
      </w:r>
    </w:p>
    <w:p w:rsidR="00E23170" w:rsidRDefault="00E23170" w:rsidP="00E23170">
      <w:pPr>
        <w:pStyle w:val="a"/>
      </w:pPr>
      <w:r>
        <w:t>тепловая сеть от УВ-21 до здания школы №4 по ул. Чкалова, 10, протяженностью 57м, диаметр 108мм, вид прокладки – канальный подземный, 1985 года прокладки;</w:t>
      </w:r>
    </w:p>
    <w:p w:rsidR="00E23170" w:rsidRDefault="00E23170" w:rsidP="00E23170">
      <w:pPr>
        <w:pStyle w:val="a"/>
      </w:pPr>
      <w:r>
        <w:t>тепловая сеть от УВ-23 до здания гаража школы №4 по ул. Чкалова, 10, ул. Гагарина 9, протяженностью 25м, диаметр 32мм, вид прокладки – бесканальный подземный, 1997 года прокладки;</w:t>
      </w:r>
    </w:p>
    <w:p w:rsidR="00E23170" w:rsidRDefault="00E23170" w:rsidP="00E23170">
      <w:pPr>
        <w:pStyle w:val="a"/>
      </w:pPr>
      <w:r>
        <w:t>тепловая сеть от ТК №12 до домов №14 по ул. Гагарина, №12 по ул. 8 марта, №48, 50, 54 по ул. Островского, протяженностью 749 м;</w:t>
      </w:r>
    </w:p>
    <w:p w:rsidR="00E23170" w:rsidRDefault="00E23170" w:rsidP="00E23170">
      <w:pPr>
        <w:pStyle w:val="a"/>
      </w:pPr>
      <w:r>
        <w:t xml:space="preserve">тепловая сеть от ТК №15 до </w:t>
      </w:r>
      <w:r w:rsidR="00972E33">
        <w:t>жилого дома №1А по ул. Шоссейная</w:t>
      </w:r>
      <w:r>
        <w:t xml:space="preserve">, протяженностью </w:t>
      </w:r>
      <w:r w:rsidR="00972E33">
        <w:t>55</w:t>
      </w:r>
      <w:r>
        <w:t xml:space="preserve"> м;</w:t>
      </w:r>
    </w:p>
    <w:p w:rsidR="00972E33" w:rsidRDefault="00972E33" w:rsidP="00972E33">
      <w:pPr>
        <w:pStyle w:val="a"/>
      </w:pPr>
      <w:r>
        <w:t>тепловая сеть от ТК №13 до жилого дома №12 по ул. Гагарина, протяженностью 31 м;</w:t>
      </w:r>
    </w:p>
    <w:p w:rsidR="00972E33" w:rsidRDefault="00972E33" w:rsidP="00972E33">
      <w:pPr>
        <w:pStyle w:val="a"/>
      </w:pPr>
      <w:r>
        <w:t>тепловая сеть от ТК №20 до жилого дома №10 по ул. Гагарина, протяженностью 8 м;</w:t>
      </w:r>
    </w:p>
    <w:p w:rsidR="00972E33" w:rsidRDefault="00972E33" w:rsidP="00972E33">
      <w:pPr>
        <w:pStyle w:val="a"/>
      </w:pPr>
      <w:r>
        <w:t>тепловая сеть от ТК №24а до жилого дома №2 по ул. Чкалова, протяженностью 13 м;</w:t>
      </w:r>
    </w:p>
    <w:p w:rsidR="00972E33" w:rsidRDefault="00972E33" w:rsidP="00972E33">
      <w:pPr>
        <w:pStyle w:val="a"/>
      </w:pPr>
      <w:r>
        <w:t>тепловая сеть от жилого дома №6 по ул. Чкалова до жилого дома №8 по ул. Чкалова, протяженностью 73 м;</w:t>
      </w:r>
    </w:p>
    <w:p w:rsidR="00972E33" w:rsidRDefault="00972E33" w:rsidP="00972E33">
      <w:pPr>
        <w:pStyle w:val="a"/>
      </w:pPr>
      <w:r>
        <w:t>тепловая сеть от жилого дома №6 по ул. Чкалова до жилого дома №4 по ул. Чкалова, протяженностью 42 м;</w:t>
      </w:r>
    </w:p>
    <w:p w:rsidR="00972E33" w:rsidRDefault="00972E33" w:rsidP="00972E33">
      <w:pPr>
        <w:pStyle w:val="a"/>
      </w:pPr>
      <w:r>
        <w:t>тепловая сеть от жилого дома №6 по ул. Гагарина до жилого дома №8 по ул. Гагарина, протяженностью 11 м;</w:t>
      </w:r>
    </w:p>
    <w:p w:rsidR="00972E33" w:rsidRDefault="00972E33" w:rsidP="00972E33">
      <w:pPr>
        <w:pStyle w:val="a"/>
      </w:pPr>
      <w:r>
        <w:t>тепловая сеть от жилого дома №4 по ул. Гагарина до жилого дома №7 по ул. Чкалова, протяженностью 36 м;</w:t>
      </w:r>
    </w:p>
    <w:p w:rsidR="00972E33" w:rsidRDefault="00972E33" w:rsidP="00972E33">
      <w:pPr>
        <w:pStyle w:val="a"/>
      </w:pPr>
      <w:r>
        <w:t>тепловая сеть от ТК №33А до жилого дома №5 по ул. Чкалова, протяженностью 33 м;</w:t>
      </w:r>
    </w:p>
    <w:p w:rsidR="00972E33" w:rsidRDefault="00972E33" w:rsidP="00972E33">
      <w:pPr>
        <w:pStyle w:val="a"/>
      </w:pPr>
      <w:r>
        <w:t>тепловая сеть от ТК №24 до детского сада №30, протяженностью 23 м;</w:t>
      </w:r>
    </w:p>
    <w:p w:rsidR="00E23170" w:rsidRDefault="00972E33" w:rsidP="00972E33">
      <w:pPr>
        <w:pStyle w:val="a"/>
      </w:pPr>
      <w:r>
        <w:t>тепловая сеть от ТК №61 до бани№1, протяженностью 42 м.</w:t>
      </w:r>
    </w:p>
    <w:p w:rsidR="00E23170" w:rsidRDefault="00972E33" w:rsidP="00E23170">
      <w:pPr>
        <w:pStyle w:val="af9"/>
      </w:pPr>
      <w:r>
        <w:t>Распоряжениями Главы Еманжелинского городского поселения № 143-р от 03.08.2018 и №240-р от 30.12.2016 организацией, осуществляющей содержание и обслуживание данных объектов, определено ООО «Челябоблкоммунэнерго».</w:t>
      </w:r>
    </w:p>
    <w:p w:rsidR="00972E33" w:rsidRDefault="00972E33">
      <w:pPr>
        <w:rPr>
          <w:rFonts w:cstheme="minorBidi"/>
          <w:b/>
          <w:bCs/>
          <w:spacing w:val="-1"/>
          <w:kern w:val="36"/>
          <w:sz w:val="28"/>
          <w:szCs w:val="28"/>
          <w:lang w:eastAsia="en-US"/>
        </w:rPr>
      </w:pPr>
      <w:r>
        <w:br w:type="page"/>
      </w:r>
    </w:p>
    <w:p w:rsidR="00DB4C0B" w:rsidRDefault="00DB4C0B" w:rsidP="00DB4C0B">
      <w:pPr>
        <w:pStyle w:val="11"/>
      </w:pPr>
      <w:bookmarkStart w:id="47" w:name="_Toc532801617"/>
      <w:r>
        <w:lastRenderedPageBreak/>
        <w:t>Раздел 13</w:t>
      </w:r>
      <w:r w:rsidRPr="00C100D8">
        <w:t xml:space="preserve">. </w:t>
      </w:r>
      <w:r>
        <w:t>Синхронизация схемы теплоснабжения со схемой</w:t>
      </w:r>
      <w:r w:rsidRPr="00DB4C0B">
        <w:t xml:space="preserve"> газоснабжения</w:t>
      </w:r>
      <w:r>
        <w:t>, а также</w:t>
      </w:r>
      <w:r w:rsidRPr="00DB4C0B">
        <w:t xml:space="preserve"> со схемой водоснабжения и водоотведения</w:t>
      </w:r>
      <w:bookmarkEnd w:id="47"/>
    </w:p>
    <w:p w:rsidR="00DB4C0B" w:rsidRPr="00B66F74" w:rsidRDefault="00DB4C0B" w:rsidP="00DB4C0B">
      <w:pPr>
        <w:pStyle w:val="Affd"/>
      </w:pPr>
      <w:r w:rsidRPr="00DB4C0B">
        <w:t>На территории Еманжелинского городского поселения в 2013 году разработана схема водоснабжения водоотведения. Целью разработки схем водоснабжения и водоотведения является</w:t>
      </w:r>
      <w:r w:rsidRPr="00B66F74">
        <w:t xml:space="preserve"> </w:t>
      </w:r>
      <w:r w:rsidRPr="00DB4C0B">
        <w:t>обеспечение для абонентов доступности систем централизованного горячего</w:t>
      </w:r>
      <w:r w:rsidRPr="00B66F74">
        <w:t xml:space="preserve"> </w:t>
      </w:r>
      <w:r w:rsidRPr="00DB4C0B">
        <w:t>водоснабжения, централизованного холодного водоснабжения и</w:t>
      </w:r>
      <w:r w:rsidRPr="00B66F74">
        <w:t xml:space="preserve"> </w:t>
      </w:r>
      <w:r w:rsidRPr="00DB4C0B">
        <w:t>централизованного водоотведения в соответствии с требованиями</w:t>
      </w:r>
      <w:r w:rsidRPr="00B66F74">
        <w:t xml:space="preserve"> </w:t>
      </w:r>
      <w:r w:rsidRPr="00DB4C0B">
        <w:t>законодательства Российской Федерации, рационального водопользования, а</w:t>
      </w:r>
      <w:r w:rsidRPr="00B66F74">
        <w:t xml:space="preserve"> </w:t>
      </w:r>
      <w:r w:rsidRPr="00DB4C0B">
        <w:t>также развитие централизованных систем водоснабжения и (или)</w:t>
      </w:r>
      <w:r w:rsidRPr="00B66F74">
        <w:t xml:space="preserve"> </w:t>
      </w:r>
      <w:r w:rsidRPr="00DB4C0B">
        <w:t>водоотведения на основе наилучших доступных технологий и внедрения</w:t>
      </w:r>
      <w:r w:rsidRPr="00B66F74">
        <w:t xml:space="preserve"> </w:t>
      </w:r>
      <w:r w:rsidRPr="00DB4C0B">
        <w:t>энергосберегающих технологий.</w:t>
      </w:r>
      <w:r w:rsidRPr="00B66F74">
        <w:t xml:space="preserve"> </w:t>
      </w:r>
    </w:p>
    <w:p w:rsidR="00DB4C0B" w:rsidRDefault="00DB4C0B" w:rsidP="00DB4C0B">
      <w:pPr>
        <w:pStyle w:val="Affd"/>
      </w:pPr>
      <w:r>
        <w:t xml:space="preserve">С целью синхронизации схемы теплоснабжения и схемы водоснабжения и водоотведения Еманжелинского городского поселения необходимо рассмотреть </w:t>
      </w:r>
      <w:r w:rsidR="00210BE2">
        <w:t>вектор развития инженерных систем в целом, а также проанализировать резервы/дефициты источников водоснабжения на территории городского поселения.</w:t>
      </w:r>
    </w:p>
    <w:p w:rsidR="00210BE2" w:rsidRDefault="00210BE2" w:rsidP="00210BE2">
      <w:pPr>
        <w:pStyle w:val="Affd"/>
      </w:pPr>
      <w:r>
        <w:t>Перспективная схема водоснабжения города, принимаемая Генпланом, принципиально сохраняет существующую схему. Перспективная схема водоснабжения принята централизованной. Хозяйственно-питьевой водопровод объединен с противопожарным. Технологические нужды предприятий решаются водой не питьевого качества за счет внедрения систем оборотного водоснабжения и водообеспечения из собственных артезианских скважин. Городской водопровод обеспечивает питьевой водой население и частично хозяйственно-бытовые нужды предприятий и организаций. Предусматривается комплекс мероприятий, направленных на улучшение системы водоснабжения населения и других потребителей, для обеспечения бесперебойной подачи воды в необходимом количестве и качестве, соответствующем действующим нормам. В качестве источников хозяйственно-питьевого водоснабжения предлагается использовать существующие источники и новый проектируемый источник водоснабжения.</w:t>
      </w:r>
    </w:p>
    <w:p w:rsidR="00C21E93" w:rsidRDefault="00C21E93" w:rsidP="00C21E93">
      <w:pPr>
        <w:pStyle w:val="Affd"/>
      </w:pPr>
      <w:r>
        <w:t xml:space="preserve">Проектируемый источник – артезианские скважины Увельского участка Сухарышского месторождения подземных вод. Балансовые эксплуатационные запасы подземных вод данного месторождения составляют 45,3 тыс. м3/сут. Проектным институтом «ЮжуралВодНИИпроект» был выполнен рабочий проект «Водозабор подземных вод Сухарышского месторождения разведочно-эксплуатационными скважинами 7480, 7481, 7482, 7483-01, резервной 7488-01 для водоснабжения г. Еманжелинска Челябинской области». Таким образом, при реализации этого мероприятия обеспечивается и перспективный рост количества теплоносителя, необходимого для </w:t>
      </w:r>
      <w:r>
        <w:lastRenderedPageBreak/>
        <w:t>подпитки системы теплоснабжения источников тепловой энергии Еманжелинского городского поселения.</w:t>
      </w:r>
    </w:p>
    <w:p w:rsidR="00C21E93" w:rsidRPr="00DB4C0B" w:rsidRDefault="00C21E93" w:rsidP="00C21E93">
      <w:pPr>
        <w:pStyle w:val="Affd"/>
      </w:pPr>
      <w:r>
        <w:t xml:space="preserve">Схема газоснабжения на территории Еманжелинского городского поселения не разрабатывалась. С целью обеспечения перспективного роста потребности в газе необходимо согласовывать лимиты по топливу с местной газоснабжающей организацией: </w:t>
      </w:r>
      <w:r w:rsidRPr="00064CC0">
        <w:t>ООО «Н</w:t>
      </w:r>
      <w:r>
        <w:t>ОВАТ</w:t>
      </w:r>
      <w:r w:rsidR="003D34FB">
        <w:t>Э</w:t>
      </w:r>
      <w:r>
        <w:t>К</w:t>
      </w:r>
      <w:r w:rsidRPr="00064CC0">
        <w:t>-Челябинск»</w:t>
      </w:r>
      <w:r>
        <w:t>.</w:t>
      </w:r>
    </w:p>
    <w:p w:rsidR="00DB4C0B" w:rsidRDefault="00DB4C0B">
      <w:pPr>
        <w:rPr>
          <w:rFonts w:cstheme="minorBidi"/>
          <w:b/>
          <w:bCs/>
          <w:spacing w:val="-1"/>
          <w:kern w:val="36"/>
          <w:sz w:val="28"/>
          <w:szCs w:val="28"/>
          <w:lang w:eastAsia="en-US"/>
        </w:rPr>
      </w:pPr>
      <w:r>
        <w:br w:type="page"/>
      </w:r>
    </w:p>
    <w:p w:rsidR="000E156C" w:rsidRPr="00C100D8" w:rsidRDefault="00972E33" w:rsidP="00DB4C0B">
      <w:pPr>
        <w:pStyle w:val="11"/>
      </w:pPr>
      <w:bookmarkStart w:id="48" w:name="_Toc532801618"/>
      <w:r>
        <w:lastRenderedPageBreak/>
        <w:t>Раздел</w:t>
      </w:r>
      <w:r w:rsidR="00150C48" w:rsidRPr="00C100D8">
        <w:t xml:space="preserve"> 1</w:t>
      </w:r>
      <w:r w:rsidR="007D3B39">
        <w:t>4</w:t>
      </w:r>
      <w:r w:rsidR="00150C48" w:rsidRPr="00C100D8">
        <w:t>.</w:t>
      </w:r>
      <w:r w:rsidR="00940E36" w:rsidRPr="00C100D8">
        <w:t xml:space="preserve"> </w:t>
      </w:r>
      <w:r w:rsidR="00D403E3" w:rsidRPr="00D403E3">
        <w:t>Индикаторы развития систем теплоснабжения</w:t>
      </w:r>
      <w:bookmarkEnd w:id="48"/>
    </w:p>
    <w:p w:rsidR="00546941" w:rsidRPr="00064CC0" w:rsidRDefault="00546941" w:rsidP="00546941">
      <w:pPr>
        <w:pStyle w:val="af9"/>
      </w:pPr>
      <w:r w:rsidRPr="00064CC0">
        <w:t>На территории Еманжелинского городского поселения можно выделить следующие индикаторы развития систем теплоснабжения на существующий и перспективный периоды:</w:t>
      </w:r>
    </w:p>
    <w:p w:rsidR="00546941" w:rsidRPr="00064CC0" w:rsidRDefault="00546941" w:rsidP="00546941">
      <w:pPr>
        <w:pStyle w:val="af9"/>
      </w:pPr>
      <w:r w:rsidRPr="00064CC0">
        <w:t>1) количество прекращений подачи тепловой энергии, теплоносителя в результате технологических нарушений на тепловых сетях:</w:t>
      </w:r>
    </w:p>
    <w:p w:rsidR="00546941" w:rsidRPr="00064CC0" w:rsidRDefault="00546941" w:rsidP="00546941">
      <w:pPr>
        <w:pStyle w:val="a"/>
      </w:pPr>
      <w:r w:rsidRPr="00064CC0">
        <w:t>Существующее положение – 0 шт.;</w:t>
      </w:r>
    </w:p>
    <w:p w:rsidR="00546941" w:rsidRPr="00064CC0" w:rsidRDefault="00546941" w:rsidP="00546941">
      <w:pPr>
        <w:pStyle w:val="a"/>
      </w:pPr>
      <w:r w:rsidRPr="00064CC0">
        <w:t>Перспективное положение – 0 шт.</w:t>
      </w:r>
    </w:p>
    <w:p w:rsidR="00546941" w:rsidRPr="00064CC0" w:rsidRDefault="00546941" w:rsidP="00546941">
      <w:pPr>
        <w:pStyle w:val="af9"/>
      </w:pPr>
      <w:r w:rsidRPr="00064CC0">
        <w:t>2) количество прекращений подачи тепловой энергии, теплоносителя в результате технологических нарушений на источниках тепловой энергии;</w:t>
      </w:r>
    </w:p>
    <w:p w:rsidR="00546941" w:rsidRPr="00064CC0" w:rsidRDefault="00546941" w:rsidP="00546941">
      <w:pPr>
        <w:pStyle w:val="a"/>
      </w:pPr>
      <w:r w:rsidRPr="00064CC0">
        <w:t>Существующее положение – 0 шт.;</w:t>
      </w:r>
    </w:p>
    <w:p w:rsidR="00546941" w:rsidRPr="00064CC0" w:rsidRDefault="00546941" w:rsidP="00546941">
      <w:pPr>
        <w:pStyle w:val="a"/>
      </w:pPr>
      <w:r w:rsidRPr="00064CC0">
        <w:t>Перспективное положение – 0 шт.</w:t>
      </w:r>
    </w:p>
    <w:p w:rsidR="00546941" w:rsidRPr="00064CC0" w:rsidRDefault="00546941" w:rsidP="00546941">
      <w:pPr>
        <w:pStyle w:val="af9"/>
      </w:pPr>
      <w:r w:rsidRPr="00064CC0">
        <w:t>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rsidR="00546941" w:rsidRPr="00064CC0" w:rsidRDefault="00546941" w:rsidP="00546941">
      <w:pPr>
        <w:pStyle w:val="a"/>
      </w:pPr>
      <w:r w:rsidRPr="00064CC0">
        <w:t>Существующее положение – 172,1 кг.у.т/Гкал.</w:t>
      </w:r>
    </w:p>
    <w:p w:rsidR="00546941" w:rsidRPr="00064CC0" w:rsidRDefault="00546941" w:rsidP="00546941">
      <w:pPr>
        <w:pStyle w:val="a"/>
      </w:pPr>
      <w:r w:rsidRPr="00064CC0">
        <w:t>Перспективное положение – 165,0 кг.у.т/Гкал.</w:t>
      </w:r>
    </w:p>
    <w:p w:rsidR="00546941" w:rsidRPr="00064CC0" w:rsidRDefault="00546941" w:rsidP="00546941">
      <w:pPr>
        <w:pStyle w:val="af9"/>
      </w:pPr>
      <w:r w:rsidRPr="00064CC0">
        <w:t>4) отношение величины технологических потерь тепловой энергии, теплоносителя к материальной характеристике тепловой сети;</w:t>
      </w:r>
    </w:p>
    <w:p w:rsidR="00546941" w:rsidRPr="00064CC0" w:rsidRDefault="00546941" w:rsidP="00546941">
      <w:pPr>
        <w:pStyle w:val="a"/>
      </w:pPr>
      <w:r w:rsidRPr="00064CC0">
        <w:t>Существующее положение – 3540,0 м²/Гкал/ч;</w:t>
      </w:r>
    </w:p>
    <w:p w:rsidR="00546941" w:rsidRPr="00064CC0" w:rsidRDefault="00546941" w:rsidP="00546941">
      <w:pPr>
        <w:pStyle w:val="a"/>
      </w:pPr>
      <w:r w:rsidRPr="00064CC0">
        <w:t>Перспективное положение – 4500,0 м²/Гкал/ч;</w:t>
      </w:r>
    </w:p>
    <w:p w:rsidR="00546941" w:rsidRPr="00064CC0" w:rsidRDefault="00546941" w:rsidP="00546941">
      <w:pPr>
        <w:pStyle w:val="af9"/>
      </w:pPr>
      <w:r w:rsidRPr="00064CC0">
        <w:t>5) коэффициент использования установленной тепловой мощности;</w:t>
      </w:r>
    </w:p>
    <w:p w:rsidR="00546941" w:rsidRPr="00064CC0" w:rsidRDefault="00546941" w:rsidP="00546941">
      <w:pPr>
        <w:pStyle w:val="a"/>
      </w:pPr>
      <w:r w:rsidRPr="00064CC0">
        <w:t>Существующее положение – 92,3 %.</w:t>
      </w:r>
    </w:p>
    <w:p w:rsidR="00546941" w:rsidRPr="00064CC0" w:rsidRDefault="00546941" w:rsidP="00546941">
      <w:pPr>
        <w:pStyle w:val="a"/>
      </w:pPr>
      <w:r w:rsidRPr="00064CC0">
        <w:t>Перспективное положение – 90,0 %.</w:t>
      </w:r>
    </w:p>
    <w:p w:rsidR="00546941" w:rsidRPr="00064CC0" w:rsidRDefault="00546941" w:rsidP="00546941">
      <w:pPr>
        <w:pStyle w:val="af9"/>
      </w:pPr>
      <w:r w:rsidRPr="00064CC0">
        <w:t>6) удельная материальная характеристика тепловых сетей, приведенная к расчетной тепловой нагрузке;</w:t>
      </w:r>
    </w:p>
    <w:p w:rsidR="00546941" w:rsidRPr="00064CC0" w:rsidRDefault="00546941" w:rsidP="00546941">
      <w:pPr>
        <w:pStyle w:val="a"/>
      </w:pPr>
      <w:r w:rsidRPr="00064CC0">
        <w:t>Существующее положение – 405,9 м²/Гкал/ч;</w:t>
      </w:r>
    </w:p>
    <w:p w:rsidR="00546941" w:rsidRPr="00064CC0" w:rsidRDefault="00546941" w:rsidP="00546941">
      <w:pPr>
        <w:pStyle w:val="a"/>
      </w:pPr>
      <w:r w:rsidRPr="00064CC0">
        <w:t>Перспективное положение – 350 м²/Гкал/ч;</w:t>
      </w:r>
    </w:p>
    <w:p w:rsidR="00546941" w:rsidRPr="00064CC0" w:rsidRDefault="00546941" w:rsidP="00546941">
      <w:pPr>
        <w:pStyle w:val="af9"/>
      </w:pPr>
      <w:r w:rsidRPr="00064CC0">
        <w:t>7) удельный расход условного топлива на отпуск электрической энергии;</w:t>
      </w:r>
    </w:p>
    <w:p w:rsidR="00546941" w:rsidRPr="00064CC0" w:rsidRDefault="00546941" w:rsidP="00546941">
      <w:pPr>
        <w:pStyle w:val="a"/>
      </w:pPr>
      <w:bookmarkStart w:id="49" w:name="OLE_LINK19"/>
      <w:bookmarkStart w:id="50" w:name="OLE_LINK20"/>
      <w:r w:rsidRPr="00064CC0">
        <w:t>Существующее положение – 24 кВт*ч/Гкал.</w:t>
      </w:r>
    </w:p>
    <w:p w:rsidR="00546941" w:rsidRPr="00064CC0" w:rsidRDefault="00546941" w:rsidP="00546941">
      <w:pPr>
        <w:pStyle w:val="a"/>
      </w:pPr>
      <w:r w:rsidRPr="00064CC0">
        <w:t>Перспективное положение – 20 кВт*ч/Гкал.</w:t>
      </w:r>
    </w:p>
    <w:bookmarkEnd w:id="49"/>
    <w:bookmarkEnd w:id="50"/>
    <w:p w:rsidR="00546941" w:rsidRPr="00064CC0" w:rsidRDefault="00546941" w:rsidP="00546941">
      <w:pPr>
        <w:pStyle w:val="af9"/>
      </w:pPr>
      <w:r w:rsidRPr="00064CC0">
        <w:t>8) доля отпуска тепловой энергии, осуществляемого потребителям по приборам учета, в общем объеме отпущенной тепловой энергии;</w:t>
      </w:r>
    </w:p>
    <w:p w:rsidR="00546941" w:rsidRPr="00064CC0" w:rsidRDefault="00546941" w:rsidP="00546941">
      <w:pPr>
        <w:pStyle w:val="a"/>
      </w:pPr>
      <w:r w:rsidRPr="00064CC0">
        <w:lastRenderedPageBreak/>
        <w:t>Существующее положение – 50%.</w:t>
      </w:r>
    </w:p>
    <w:p w:rsidR="00546941" w:rsidRPr="00064CC0" w:rsidRDefault="00546941" w:rsidP="00546941">
      <w:pPr>
        <w:pStyle w:val="a"/>
      </w:pPr>
      <w:r w:rsidRPr="00064CC0">
        <w:t>Перспективное положение – 80%.</w:t>
      </w:r>
    </w:p>
    <w:p w:rsidR="00546941" w:rsidRPr="00064CC0" w:rsidRDefault="00546941" w:rsidP="00546941">
      <w:pPr>
        <w:pStyle w:val="af9"/>
      </w:pPr>
      <w:r w:rsidRPr="00064CC0">
        <w:t>9) средневзвешенный (по материальной характеристике) срок эксплуатации тепловых сетей (для каждой системы теплоснабжения) (</w:t>
      </w:r>
      <w:r w:rsidR="00B62D12" w:rsidRPr="00064CC0">
        <w:fldChar w:fldCharType="begin"/>
      </w:r>
      <w:r w:rsidRPr="00064CC0">
        <w:instrText xml:space="preserve"> REF _Ref531347536 \h </w:instrText>
      </w:r>
      <w:r w:rsidR="00B62D12" w:rsidRPr="00064CC0">
        <w:fldChar w:fldCharType="separate"/>
      </w:r>
      <w:r w:rsidR="002607CB" w:rsidRPr="00064CC0">
        <w:t xml:space="preserve">Таблица </w:t>
      </w:r>
      <w:r w:rsidR="002607CB">
        <w:rPr>
          <w:noProof/>
        </w:rPr>
        <w:t>21</w:t>
      </w:r>
      <w:r w:rsidR="00B62D12" w:rsidRPr="00064CC0">
        <w:fldChar w:fldCharType="end"/>
      </w:r>
      <w:r w:rsidRPr="00064CC0">
        <w:t>);</w:t>
      </w:r>
    </w:p>
    <w:p w:rsidR="00546941" w:rsidRPr="008253C4" w:rsidRDefault="00546941" w:rsidP="00546941">
      <w:pPr>
        <w:pStyle w:val="afe"/>
        <w:rPr>
          <w:b/>
        </w:rPr>
      </w:pPr>
      <w:bookmarkStart w:id="51" w:name="_Ref531347536"/>
      <w:r w:rsidRPr="00064CC0">
        <w:t xml:space="preserve">Таблица </w:t>
      </w:r>
      <w:r w:rsidR="00B62D12">
        <w:rPr>
          <w:noProof/>
        </w:rPr>
        <w:fldChar w:fldCharType="begin"/>
      </w:r>
      <w:r w:rsidR="0046265B">
        <w:rPr>
          <w:noProof/>
        </w:rPr>
        <w:instrText xml:space="preserve"> SEQ Таблица \* ARABIC </w:instrText>
      </w:r>
      <w:r w:rsidR="00B62D12">
        <w:rPr>
          <w:noProof/>
        </w:rPr>
        <w:fldChar w:fldCharType="separate"/>
      </w:r>
      <w:r w:rsidR="002607CB">
        <w:rPr>
          <w:noProof/>
        </w:rPr>
        <w:t>21</w:t>
      </w:r>
      <w:r w:rsidR="00B62D12">
        <w:rPr>
          <w:noProof/>
        </w:rPr>
        <w:fldChar w:fldCharType="end"/>
      </w:r>
      <w:bookmarkEnd w:id="51"/>
      <w:r w:rsidRPr="00064CC0">
        <w:t xml:space="preserve">. </w:t>
      </w:r>
      <w:r w:rsidR="003025C9">
        <w:t>С</w:t>
      </w:r>
      <w:r w:rsidRPr="00064CC0">
        <w:t>редневзвешенный срок эксплуатации тепловы</w:t>
      </w:r>
      <w:r w:rsidRPr="008253C4">
        <w:rPr>
          <w:b/>
        </w:rPr>
        <w:t>х сетей</w:t>
      </w:r>
    </w:p>
    <w:tbl>
      <w:tblPr>
        <w:tblW w:w="10060" w:type="dxa"/>
        <w:tblInd w:w="108" w:type="dxa"/>
        <w:tblLook w:val="04A0"/>
      </w:tblPr>
      <w:tblGrid>
        <w:gridCol w:w="5030"/>
        <w:gridCol w:w="2527"/>
        <w:gridCol w:w="2503"/>
      </w:tblGrid>
      <w:tr w:rsidR="00546941" w:rsidRPr="008253C4" w:rsidTr="00DB4C0B">
        <w:trPr>
          <w:trHeight w:val="500"/>
        </w:trPr>
        <w:tc>
          <w:tcPr>
            <w:tcW w:w="5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941" w:rsidRPr="008253C4" w:rsidRDefault="00546941" w:rsidP="00DB4C0B">
            <w:pPr>
              <w:jc w:val="center"/>
              <w:rPr>
                <w:b/>
                <w:color w:val="000000"/>
                <w:sz w:val="22"/>
                <w:szCs w:val="22"/>
              </w:rPr>
            </w:pPr>
            <w:r w:rsidRPr="008253C4">
              <w:rPr>
                <w:b/>
                <w:color w:val="000000"/>
                <w:sz w:val="22"/>
                <w:szCs w:val="22"/>
              </w:rPr>
              <w:t>Наименование</w:t>
            </w:r>
          </w:p>
        </w:tc>
        <w:tc>
          <w:tcPr>
            <w:tcW w:w="2527" w:type="dxa"/>
            <w:tcBorders>
              <w:top w:val="single" w:sz="4" w:space="0" w:color="auto"/>
              <w:left w:val="nil"/>
              <w:bottom w:val="single" w:sz="4" w:space="0" w:color="auto"/>
              <w:right w:val="single" w:sz="4" w:space="0" w:color="auto"/>
            </w:tcBorders>
            <w:shd w:val="clear" w:color="auto" w:fill="auto"/>
            <w:vAlign w:val="center"/>
            <w:hideMark/>
          </w:tcPr>
          <w:p w:rsidR="00546941" w:rsidRPr="008253C4" w:rsidRDefault="00546941" w:rsidP="00DB4C0B">
            <w:pPr>
              <w:jc w:val="center"/>
              <w:rPr>
                <w:b/>
                <w:color w:val="000000"/>
                <w:sz w:val="22"/>
                <w:szCs w:val="22"/>
              </w:rPr>
            </w:pPr>
            <w:r w:rsidRPr="008253C4">
              <w:rPr>
                <w:b/>
                <w:color w:val="000000"/>
                <w:sz w:val="22"/>
                <w:szCs w:val="22"/>
              </w:rPr>
              <w:t>Существующее положение, лет</w:t>
            </w:r>
          </w:p>
        </w:tc>
        <w:tc>
          <w:tcPr>
            <w:tcW w:w="2503" w:type="dxa"/>
            <w:tcBorders>
              <w:top w:val="single" w:sz="4" w:space="0" w:color="auto"/>
              <w:left w:val="nil"/>
              <w:bottom w:val="single" w:sz="4" w:space="0" w:color="auto"/>
              <w:right w:val="single" w:sz="4" w:space="0" w:color="auto"/>
            </w:tcBorders>
            <w:shd w:val="clear" w:color="auto" w:fill="auto"/>
            <w:vAlign w:val="center"/>
            <w:hideMark/>
          </w:tcPr>
          <w:p w:rsidR="00546941" w:rsidRPr="008253C4" w:rsidRDefault="00546941" w:rsidP="00DB4C0B">
            <w:pPr>
              <w:jc w:val="center"/>
              <w:rPr>
                <w:b/>
                <w:color w:val="000000"/>
                <w:sz w:val="22"/>
                <w:szCs w:val="22"/>
              </w:rPr>
            </w:pPr>
            <w:r w:rsidRPr="008253C4">
              <w:rPr>
                <w:b/>
                <w:color w:val="000000"/>
                <w:sz w:val="22"/>
                <w:szCs w:val="22"/>
              </w:rPr>
              <w:t>Перспективное положение, лет</w:t>
            </w:r>
          </w:p>
        </w:tc>
      </w:tr>
      <w:tr w:rsidR="00546941" w:rsidRPr="00064CC0" w:rsidTr="00DB4C0B">
        <w:trPr>
          <w:trHeight w:val="250"/>
        </w:trPr>
        <w:tc>
          <w:tcPr>
            <w:tcW w:w="5030" w:type="dxa"/>
            <w:tcBorders>
              <w:top w:val="nil"/>
              <w:left w:val="single" w:sz="4" w:space="0" w:color="auto"/>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Котельная № 15</w:t>
            </w:r>
          </w:p>
        </w:tc>
        <w:tc>
          <w:tcPr>
            <w:tcW w:w="2527"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25</w:t>
            </w:r>
          </w:p>
        </w:tc>
        <w:tc>
          <w:tcPr>
            <w:tcW w:w="2503"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5</w:t>
            </w:r>
          </w:p>
        </w:tc>
      </w:tr>
      <w:tr w:rsidR="00546941" w:rsidRPr="00064CC0" w:rsidTr="00DB4C0B">
        <w:trPr>
          <w:trHeight w:val="250"/>
        </w:trPr>
        <w:tc>
          <w:tcPr>
            <w:tcW w:w="5030" w:type="dxa"/>
            <w:tcBorders>
              <w:top w:val="nil"/>
              <w:left w:val="single" w:sz="4" w:space="0" w:color="auto"/>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Котельная № 16</w:t>
            </w:r>
          </w:p>
        </w:tc>
        <w:tc>
          <w:tcPr>
            <w:tcW w:w="2527"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25</w:t>
            </w:r>
          </w:p>
        </w:tc>
        <w:tc>
          <w:tcPr>
            <w:tcW w:w="2503"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5</w:t>
            </w:r>
          </w:p>
        </w:tc>
      </w:tr>
      <w:tr w:rsidR="00546941" w:rsidRPr="00064CC0" w:rsidTr="00DB4C0B">
        <w:trPr>
          <w:trHeight w:val="250"/>
        </w:trPr>
        <w:tc>
          <w:tcPr>
            <w:tcW w:w="5030" w:type="dxa"/>
            <w:tcBorders>
              <w:top w:val="nil"/>
              <w:left w:val="single" w:sz="4" w:space="0" w:color="auto"/>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Котельная № 26</w:t>
            </w:r>
          </w:p>
        </w:tc>
        <w:tc>
          <w:tcPr>
            <w:tcW w:w="2527"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25</w:t>
            </w:r>
          </w:p>
        </w:tc>
        <w:tc>
          <w:tcPr>
            <w:tcW w:w="2503"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5</w:t>
            </w:r>
          </w:p>
        </w:tc>
      </w:tr>
      <w:tr w:rsidR="00546941" w:rsidRPr="00064CC0" w:rsidTr="00DB4C0B">
        <w:trPr>
          <w:trHeight w:val="250"/>
        </w:trPr>
        <w:tc>
          <w:tcPr>
            <w:tcW w:w="5030" w:type="dxa"/>
            <w:tcBorders>
              <w:top w:val="nil"/>
              <w:left w:val="single" w:sz="4" w:space="0" w:color="auto"/>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Котельная № 35</w:t>
            </w:r>
          </w:p>
        </w:tc>
        <w:tc>
          <w:tcPr>
            <w:tcW w:w="2527"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25</w:t>
            </w:r>
          </w:p>
        </w:tc>
        <w:tc>
          <w:tcPr>
            <w:tcW w:w="2503"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5</w:t>
            </w:r>
          </w:p>
        </w:tc>
      </w:tr>
      <w:tr w:rsidR="00546941" w:rsidRPr="00064CC0" w:rsidTr="00DB4C0B">
        <w:trPr>
          <w:trHeight w:val="250"/>
        </w:trPr>
        <w:tc>
          <w:tcPr>
            <w:tcW w:w="5030" w:type="dxa"/>
            <w:tcBorders>
              <w:top w:val="nil"/>
              <w:left w:val="single" w:sz="4" w:space="0" w:color="auto"/>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Котельная № 40</w:t>
            </w:r>
          </w:p>
        </w:tc>
        <w:tc>
          <w:tcPr>
            <w:tcW w:w="2527"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25</w:t>
            </w:r>
          </w:p>
        </w:tc>
        <w:tc>
          <w:tcPr>
            <w:tcW w:w="2503"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5</w:t>
            </w:r>
          </w:p>
        </w:tc>
      </w:tr>
      <w:tr w:rsidR="00546941" w:rsidRPr="00064CC0" w:rsidTr="00DB4C0B">
        <w:trPr>
          <w:trHeight w:val="250"/>
        </w:trPr>
        <w:tc>
          <w:tcPr>
            <w:tcW w:w="5030" w:type="dxa"/>
            <w:tcBorders>
              <w:top w:val="nil"/>
              <w:left w:val="single" w:sz="4" w:space="0" w:color="auto"/>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Котельная № 52</w:t>
            </w:r>
          </w:p>
        </w:tc>
        <w:tc>
          <w:tcPr>
            <w:tcW w:w="2527"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25</w:t>
            </w:r>
          </w:p>
        </w:tc>
        <w:tc>
          <w:tcPr>
            <w:tcW w:w="2503"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5</w:t>
            </w:r>
          </w:p>
        </w:tc>
      </w:tr>
      <w:tr w:rsidR="00546941" w:rsidRPr="00064CC0" w:rsidTr="00DB4C0B">
        <w:trPr>
          <w:trHeight w:val="250"/>
        </w:trPr>
        <w:tc>
          <w:tcPr>
            <w:tcW w:w="5030" w:type="dxa"/>
            <w:tcBorders>
              <w:top w:val="nil"/>
              <w:left w:val="single" w:sz="4" w:space="0" w:color="auto"/>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 xml:space="preserve">Котельная </w:t>
            </w:r>
            <w:r w:rsidRPr="00064CC0">
              <w:t>«31 квартал»</w:t>
            </w:r>
          </w:p>
        </w:tc>
        <w:tc>
          <w:tcPr>
            <w:tcW w:w="2527"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25</w:t>
            </w:r>
          </w:p>
        </w:tc>
        <w:tc>
          <w:tcPr>
            <w:tcW w:w="2503"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5</w:t>
            </w:r>
          </w:p>
        </w:tc>
      </w:tr>
      <w:tr w:rsidR="00546941" w:rsidRPr="00064CC0" w:rsidTr="00DB4C0B">
        <w:trPr>
          <w:trHeight w:val="250"/>
        </w:trPr>
        <w:tc>
          <w:tcPr>
            <w:tcW w:w="5030" w:type="dxa"/>
            <w:tcBorders>
              <w:top w:val="nil"/>
              <w:left w:val="single" w:sz="4" w:space="0" w:color="auto"/>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Котельная «Блочная» (п.Батуринский)</w:t>
            </w:r>
          </w:p>
        </w:tc>
        <w:tc>
          <w:tcPr>
            <w:tcW w:w="2527"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25</w:t>
            </w:r>
          </w:p>
        </w:tc>
        <w:tc>
          <w:tcPr>
            <w:tcW w:w="2503"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5</w:t>
            </w:r>
          </w:p>
        </w:tc>
      </w:tr>
      <w:tr w:rsidR="00546941" w:rsidRPr="00064CC0" w:rsidTr="00DB4C0B">
        <w:trPr>
          <w:trHeight w:val="250"/>
        </w:trPr>
        <w:tc>
          <w:tcPr>
            <w:tcW w:w="5030" w:type="dxa"/>
            <w:tcBorders>
              <w:top w:val="nil"/>
              <w:left w:val="single" w:sz="4" w:space="0" w:color="auto"/>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Котельная «Гастелло»</w:t>
            </w:r>
          </w:p>
        </w:tc>
        <w:tc>
          <w:tcPr>
            <w:tcW w:w="2527"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25</w:t>
            </w:r>
          </w:p>
        </w:tc>
        <w:tc>
          <w:tcPr>
            <w:tcW w:w="2503"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5</w:t>
            </w:r>
          </w:p>
        </w:tc>
      </w:tr>
      <w:tr w:rsidR="00546941" w:rsidRPr="00064CC0" w:rsidTr="00DB4C0B">
        <w:trPr>
          <w:trHeight w:val="250"/>
        </w:trPr>
        <w:tc>
          <w:tcPr>
            <w:tcW w:w="5030" w:type="dxa"/>
            <w:tcBorders>
              <w:top w:val="nil"/>
              <w:left w:val="single" w:sz="4" w:space="0" w:color="auto"/>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Котельная «ПУ-127»</w:t>
            </w:r>
          </w:p>
        </w:tc>
        <w:tc>
          <w:tcPr>
            <w:tcW w:w="2527"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25</w:t>
            </w:r>
          </w:p>
        </w:tc>
        <w:tc>
          <w:tcPr>
            <w:tcW w:w="2503"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5</w:t>
            </w:r>
          </w:p>
        </w:tc>
      </w:tr>
      <w:tr w:rsidR="00546941" w:rsidRPr="00064CC0" w:rsidTr="00DB4C0B">
        <w:trPr>
          <w:trHeight w:val="250"/>
        </w:trPr>
        <w:tc>
          <w:tcPr>
            <w:tcW w:w="5030" w:type="dxa"/>
            <w:tcBorders>
              <w:top w:val="nil"/>
              <w:left w:val="single" w:sz="4" w:space="0" w:color="auto"/>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Котельная «Тайфун»</w:t>
            </w:r>
          </w:p>
        </w:tc>
        <w:tc>
          <w:tcPr>
            <w:tcW w:w="2527"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10</w:t>
            </w:r>
          </w:p>
        </w:tc>
        <w:tc>
          <w:tcPr>
            <w:tcW w:w="2503"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5</w:t>
            </w:r>
          </w:p>
        </w:tc>
      </w:tr>
      <w:tr w:rsidR="00546941" w:rsidRPr="00064CC0" w:rsidTr="00DB4C0B">
        <w:trPr>
          <w:trHeight w:val="250"/>
        </w:trPr>
        <w:tc>
          <w:tcPr>
            <w:tcW w:w="5030" w:type="dxa"/>
            <w:tcBorders>
              <w:top w:val="nil"/>
              <w:left w:val="single" w:sz="4" w:space="0" w:color="auto"/>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Котельная «Горбольница»</w:t>
            </w:r>
          </w:p>
        </w:tc>
        <w:tc>
          <w:tcPr>
            <w:tcW w:w="2527"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15</w:t>
            </w:r>
          </w:p>
        </w:tc>
        <w:tc>
          <w:tcPr>
            <w:tcW w:w="2503"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5</w:t>
            </w:r>
          </w:p>
        </w:tc>
      </w:tr>
    </w:tbl>
    <w:p w:rsidR="00546941" w:rsidRPr="00064CC0" w:rsidRDefault="00546941" w:rsidP="00546941">
      <w:pPr>
        <w:pStyle w:val="af9"/>
        <w:spacing w:before="240"/>
      </w:pPr>
      <w:r w:rsidRPr="00064CC0">
        <w:t>10)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w:t>
      </w:r>
    </w:p>
    <w:p w:rsidR="00456216" w:rsidRPr="00C100D8" w:rsidRDefault="00546941" w:rsidP="00546941">
      <w:pPr>
        <w:pStyle w:val="a"/>
      </w:pPr>
      <w:r w:rsidRPr="00064CC0">
        <w:t>На год проведения актуализации – 14,2%</w:t>
      </w:r>
      <w:r w:rsidR="00456216" w:rsidRPr="00C100D8">
        <w:t>.</w:t>
      </w:r>
    </w:p>
    <w:p w:rsidR="000E156C" w:rsidRPr="00C100D8" w:rsidRDefault="000E156C" w:rsidP="000E156C">
      <w:pPr>
        <w:pStyle w:val="af9"/>
      </w:pPr>
    </w:p>
    <w:p w:rsidR="000E156C" w:rsidRPr="00C100D8" w:rsidRDefault="000E156C">
      <w:pPr>
        <w:rPr>
          <w:rFonts w:cstheme="minorBidi"/>
          <w:b/>
          <w:bCs/>
          <w:spacing w:val="-1"/>
          <w:kern w:val="36"/>
          <w:sz w:val="28"/>
          <w:szCs w:val="28"/>
          <w:lang w:eastAsia="en-US"/>
        </w:rPr>
      </w:pPr>
      <w:r w:rsidRPr="00C100D8">
        <w:br w:type="page"/>
      </w:r>
    </w:p>
    <w:p w:rsidR="000E156C" w:rsidRPr="00C100D8" w:rsidRDefault="00D403E3" w:rsidP="000E156C">
      <w:pPr>
        <w:pStyle w:val="11"/>
      </w:pPr>
      <w:bookmarkStart w:id="52" w:name="_Toc532801619"/>
      <w:r>
        <w:lastRenderedPageBreak/>
        <w:t xml:space="preserve">Раздел </w:t>
      </w:r>
      <w:r w:rsidR="000E156C" w:rsidRPr="00C100D8">
        <w:t>1</w:t>
      </w:r>
      <w:r w:rsidR="007D3B39">
        <w:t>5</w:t>
      </w:r>
      <w:r w:rsidR="000E156C" w:rsidRPr="00C100D8">
        <w:t>. Ценовые (тарифные) последствия</w:t>
      </w:r>
      <w:bookmarkEnd w:id="52"/>
    </w:p>
    <w:p w:rsidR="005A1681" w:rsidRPr="00C100D8" w:rsidRDefault="005A1681" w:rsidP="005A1681">
      <w:pPr>
        <w:pStyle w:val="af9"/>
      </w:pPr>
      <w:r w:rsidRPr="00C100D8">
        <w:t xml:space="preserve">Проекты строительства и последующей эксплуатации теплоэнергетических объектов является общественно значимым, поскольку направлены на удовлетворение нужд населения в части теплоснабжения. Основные социально–экономические результаты, которых удается достичь, при реализации теплоэнергетических проектов, являются: </w:t>
      </w:r>
    </w:p>
    <w:p w:rsidR="005A1681" w:rsidRPr="00C100D8" w:rsidRDefault="005A1681" w:rsidP="005A1681">
      <w:pPr>
        <w:pStyle w:val="a"/>
      </w:pPr>
      <w:r w:rsidRPr="00C100D8">
        <w:t xml:space="preserve">обеспечение потребителей качественным теплоснабжением, отвечающим нормативным требованиям; </w:t>
      </w:r>
    </w:p>
    <w:p w:rsidR="005A1681" w:rsidRPr="00C100D8" w:rsidRDefault="005A1681" w:rsidP="005A1681">
      <w:pPr>
        <w:pStyle w:val="a"/>
      </w:pPr>
      <w:r w:rsidRPr="00C100D8">
        <w:t xml:space="preserve">снижение эксплуатационных затрат за счет строительства источников тепловой энергии, тем самым снижается себестоимость; </w:t>
      </w:r>
    </w:p>
    <w:p w:rsidR="005A1681" w:rsidRPr="00C100D8" w:rsidRDefault="005A1681" w:rsidP="005A1681">
      <w:pPr>
        <w:pStyle w:val="a"/>
      </w:pPr>
      <w:r w:rsidRPr="00C100D8">
        <w:t xml:space="preserve">повышение надежности и качества теплоснабжения; </w:t>
      </w:r>
    </w:p>
    <w:p w:rsidR="005A1681" w:rsidRPr="00C100D8" w:rsidRDefault="005A1681" w:rsidP="005A1681">
      <w:pPr>
        <w:pStyle w:val="a"/>
      </w:pPr>
      <w:r w:rsidRPr="00C100D8">
        <w:t xml:space="preserve">улучшение экологической обстановки, поскольку применяется современное, энергоэффективное оборудование. </w:t>
      </w:r>
    </w:p>
    <w:p w:rsidR="005A1681" w:rsidRPr="00C100D8" w:rsidRDefault="005A1681" w:rsidP="005A1681">
      <w:pPr>
        <w:pStyle w:val="af9"/>
      </w:pPr>
      <w:r w:rsidRPr="00C100D8">
        <w:t>Основным показателем, определяющим осуществимость реализации проекта, является прогнозная величина тарифа тепловой энергии, которая в значительной степени определяет коммерческую эффективность проекта.</w:t>
      </w:r>
    </w:p>
    <w:p w:rsidR="005A1681" w:rsidRPr="00C100D8" w:rsidRDefault="005A1681" w:rsidP="005A1681">
      <w:pPr>
        <w:pStyle w:val="af9"/>
      </w:pPr>
      <w:r w:rsidRPr="00C100D8">
        <w:t>Анализ влияния реализации проектов Схемы теплоснабжения для потребителей теплоснабжающих организаций города выполнен по результатам прогнозного расчета необходимой валовой выручки. Прогнозные значения НВВ определены с учетом производственных расходов товарного отпуска тепловой энергии, принятые по материалам тарифных дел, индексов инфляции, а также изменения технико-экономических показателей работы источников теплоснабжения при реализации мероприятий Схемы.</w:t>
      </w:r>
    </w:p>
    <w:p w:rsidR="005A1681" w:rsidRPr="00C100D8" w:rsidRDefault="005A1681" w:rsidP="005A1681">
      <w:pPr>
        <w:pStyle w:val="af9"/>
      </w:pPr>
      <w:r w:rsidRPr="00C100D8">
        <w:t>Тарифные последствия для потребителей определены по методу индексации установленных тарифов, так как регулирование тарифов теплоснабжающих организаций Еманжелинского городского поселения осуществляется данным методом.</w:t>
      </w:r>
    </w:p>
    <w:p w:rsidR="005A1681" w:rsidRPr="00C100D8" w:rsidRDefault="005A1681" w:rsidP="005A1681">
      <w:pPr>
        <w:pStyle w:val="af9"/>
      </w:pPr>
      <w:r w:rsidRPr="00C100D8">
        <w:t xml:space="preserve">Тарифные последствия для потребителей тепловой энергии, отпускаемой теплоснабжающими организациями города Бердска, отражены на рисунке </w:t>
      </w:r>
      <w:fldSimple w:instr=" REF _Ref531351800 \h  \* MERGEFORMAT ">
        <w:r w:rsidR="002607CB" w:rsidRPr="002607CB">
          <w:rPr>
            <w:vanish/>
          </w:rPr>
          <w:t xml:space="preserve">Рисунок </w:t>
        </w:r>
        <w:r w:rsidR="002607CB">
          <w:t>3</w:t>
        </w:r>
      </w:fldSimple>
      <w:r w:rsidRPr="00C100D8">
        <w:t xml:space="preserve"> и в таблице </w:t>
      </w:r>
      <w:fldSimple w:instr=" REF _Ref531351600 \h  \* MERGEFORMAT ">
        <w:r w:rsidR="002607CB" w:rsidRPr="002607CB">
          <w:rPr>
            <w:vanish/>
          </w:rPr>
          <w:t xml:space="preserve">Таблица </w:t>
        </w:r>
        <w:r w:rsidR="002607CB">
          <w:t>22</w:t>
        </w:r>
      </w:fldSimple>
      <w:r w:rsidRPr="00C100D8">
        <w:t>.</w:t>
      </w:r>
    </w:p>
    <w:p w:rsidR="005A1681" w:rsidRPr="00C100D8" w:rsidRDefault="005A1681" w:rsidP="005A1681">
      <w:pPr>
        <w:pStyle w:val="afe"/>
      </w:pPr>
      <w:bookmarkStart w:id="53" w:name="_Ref531351600"/>
      <w:r w:rsidRPr="00C100D8">
        <w:t xml:space="preserve">Таблица </w:t>
      </w:r>
      <w:r w:rsidR="00B62D12">
        <w:rPr>
          <w:noProof/>
        </w:rPr>
        <w:fldChar w:fldCharType="begin"/>
      </w:r>
      <w:r w:rsidR="00CF038B">
        <w:rPr>
          <w:noProof/>
        </w:rPr>
        <w:instrText xml:space="preserve"> SEQ Таблица \* ARABIC </w:instrText>
      </w:r>
      <w:r w:rsidR="00B62D12">
        <w:rPr>
          <w:noProof/>
        </w:rPr>
        <w:fldChar w:fldCharType="separate"/>
      </w:r>
      <w:r w:rsidR="002607CB">
        <w:rPr>
          <w:noProof/>
        </w:rPr>
        <w:t>22</w:t>
      </w:r>
      <w:r w:rsidR="00B62D12">
        <w:rPr>
          <w:noProof/>
        </w:rPr>
        <w:fldChar w:fldCharType="end"/>
      </w:r>
      <w:bookmarkEnd w:id="53"/>
      <w:r w:rsidRPr="00C100D8">
        <w:t>. Перспективная динамика тарифов</w:t>
      </w:r>
    </w:p>
    <w:tbl>
      <w:tblPr>
        <w:tblW w:w="10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6"/>
        <w:gridCol w:w="815"/>
        <w:gridCol w:w="829"/>
        <w:gridCol w:w="829"/>
        <w:gridCol w:w="829"/>
        <w:gridCol w:w="829"/>
        <w:gridCol w:w="829"/>
        <w:gridCol w:w="829"/>
        <w:gridCol w:w="829"/>
        <w:gridCol w:w="829"/>
      </w:tblGrid>
      <w:tr w:rsidR="005A1681" w:rsidRPr="00C100D8" w:rsidTr="005A1681">
        <w:trPr>
          <w:trHeight w:val="492"/>
        </w:trPr>
        <w:tc>
          <w:tcPr>
            <w:tcW w:w="2612" w:type="dxa"/>
            <w:shd w:val="clear" w:color="auto" w:fill="auto"/>
            <w:vAlign w:val="center"/>
            <w:hideMark/>
          </w:tcPr>
          <w:p w:rsidR="005A1681" w:rsidRPr="00C100D8" w:rsidRDefault="005A1681" w:rsidP="005A1681">
            <w:pPr>
              <w:pStyle w:val="aff0"/>
              <w:rPr>
                <w:b/>
                <w:lang w:val="ru-RU"/>
              </w:rPr>
            </w:pPr>
            <w:r w:rsidRPr="00C100D8">
              <w:rPr>
                <w:b/>
                <w:lang w:val="ru-RU"/>
              </w:rPr>
              <w:t>Показатель</w:t>
            </w:r>
          </w:p>
        </w:tc>
        <w:tc>
          <w:tcPr>
            <w:tcW w:w="815" w:type="dxa"/>
            <w:shd w:val="clear" w:color="auto" w:fill="auto"/>
            <w:vAlign w:val="center"/>
            <w:hideMark/>
          </w:tcPr>
          <w:p w:rsidR="005A1681" w:rsidRPr="00C100D8" w:rsidRDefault="005A1681" w:rsidP="005A1681">
            <w:pPr>
              <w:pStyle w:val="aff0"/>
              <w:rPr>
                <w:b/>
                <w:lang w:val="ru-RU"/>
              </w:rPr>
            </w:pPr>
            <w:r w:rsidRPr="00C100D8">
              <w:rPr>
                <w:b/>
                <w:lang w:val="ru-RU"/>
              </w:rPr>
              <w:t>2018</w:t>
            </w:r>
          </w:p>
        </w:tc>
        <w:tc>
          <w:tcPr>
            <w:tcW w:w="829" w:type="dxa"/>
            <w:shd w:val="clear" w:color="auto" w:fill="auto"/>
            <w:noWrap/>
            <w:vAlign w:val="center"/>
            <w:hideMark/>
          </w:tcPr>
          <w:p w:rsidR="005A1681" w:rsidRPr="00C100D8" w:rsidRDefault="005A1681" w:rsidP="005A1681">
            <w:pPr>
              <w:pStyle w:val="aff0"/>
              <w:rPr>
                <w:b/>
                <w:lang w:val="ru-RU"/>
              </w:rPr>
            </w:pPr>
            <w:r w:rsidRPr="00C100D8">
              <w:rPr>
                <w:b/>
                <w:lang w:val="ru-RU"/>
              </w:rPr>
              <w:t>2020</w:t>
            </w:r>
          </w:p>
        </w:tc>
        <w:tc>
          <w:tcPr>
            <w:tcW w:w="829" w:type="dxa"/>
            <w:shd w:val="clear" w:color="auto" w:fill="auto"/>
            <w:noWrap/>
            <w:vAlign w:val="center"/>
            <w:hideMark/>
          </w:tcPr>
          <w:p w:rsidR="005A1681" w:rsidRPr="00C100D8" w:rsidRDefault="005A1681" w:rsidP="005A1681">
            <w:pPr>
              <w:pStyle w:val="aff0"/>
              <w:rPr>
                <w:b/>
                <w:lang w:val="ru-RU"/>
              </w:rPr>
            </w:pPr>
            <w:r w:rsidRPr="00C100D8">
              <w:rPr>
                <w:b/>
                <w:lang w:val="ru-RU"/>
              </w:rPr>
              <w:t>2022</w:t>
            </w:r>
          </w:p>
        </w:tc>
        <w:tc>
          <w:tcPr>
            <w:tcW w:w="829" w:type="dxa"/>
            <w:shd w:val="clear" w:color="auto" w:fill="auto"/>
            <w:noWrap/>
            <w:vAlign w:val="center"/>
            <w:hideMark/>
          </w:tcPr>
          <w:p w:rsidR="005A1681" w:rsidRPr="00C100D8" w:rsidRDefault="005A1681" w:rsidP="005A1681">
            <w:pPr>
              <w:pStyle w:val="aff0"/>
              <w:rPr>
                <w:b/>
                <w:lang w:val="ru-RU"/>
              </w:rPr>
            </w:pPr>
            <w:r w:rsidRPr="00C100D8">
              <w:rPr>
                <w:b/>
                <w:lang w:val="ru-RU"/>
              </w:rPr>
              <w:t>2024</w:t>
            </w:r>
          </w:p>
        </w:tc>
        <w:tc>
          <w:tcPr>
            <w:tcW w:w="829" w:type="dxa"/>
            <w:shd w:val="clear" w:color="auto" w:fill="auto"/>
            <w:noWrap/>
            <w:vAlign w:val="center"/>
            <w:hideMark/>
          </w:tcPr>
          <w:p w:rsidR="005A1681" w:rsidRPr="00C100D8" w:rsidRDefault="005A1681" w:rsidP="005A1681">
            <w:pPr>
              <w:pStyle w:val="aff0"/>
              <w:rPr>
                <w:b/>
                <w:lang w:val="ru-RU"/>
              </w:rPr>
            </w:pPr>
            <w:r w:rsidRPr="00C100D8">
              <w:rPr>
                <w:b/>
                <w:lang w:val="ru-RU"/>
              </w:rPr>
              <w:t>2026</w:t>
            </w:r>
          </w:p>
        </w:tc>
        <w:tc>
          <w:tcPr>
            <w:tcW w:w="829" w:type="dxa"/>
            <w:shd w:val="clear" w:color="auto" w:fill="auto"/>
            <w:noWrap/>
            <w:vAlign w:val="center"/>
            <w:hideMark/>
          </w:tcPr>
          <w:p w:rsidR="005A1681" w:rsidRPr="00C100D8" w:rsidRDefault="005A1681" w:rsidP="005A1681">
            <w:pPr>
              <w:pStyle w:val="aff0"/>
              <w:rPr>
                <w:b/>
                <w:lang w:val="ru-RU"/>
              </w:rPr>
            </w:pPr>
            <w:r w:rsidRPr="00C100D8">
              <w:rPr>
                <w:b/>
                <w:lang w:val="ru-RU"/>
              </w:rPr>
              <w:t>2028</w:t>
            </w:r>
          </w:p>
        </w:tc>
        <w:tc>
          <w:tcPr>
            <w:tcW w:w="829" w:type="dxa"/>
            <w:shd w:val="clear" w:color="auto" w:fill="auto"/>
            <w:noWrap/>
            <w:vAlign w:val="center"/>
            <w:hideMark/>
          </w:tcPr>
          <w:p w:rsidR="005A1681" w:rsidRPr="00C100D8" w:rsidRDefault="005A1681" w:rsidP="005A1681">
            <w:pPr>
              <w:pStyle w:val="aff0"/>
              <w:rPr>
                <w:b/>
                <w:lang w:val="ru-RU"/>
              </w:rPr>
            </w:pPr>
            <w:r w:rsidRPr="00C100D8">
              <w:rPr>
                <w:b/>
                <w:lang w:val="ru-RU"/>
              </w:rPr>
              <w:t>2030</w:t>
            </w:r>
          </w:p>
        </w:tc>
        <w:tc>
          <w:tcPr>
            <w:tcW w:w="829" w:type="dxa"/>
            <w:shd w:val="clear" w:color="auto" w:fill="auto"/>
            <w:noWrap/>
            <w:vAlign w:val="center"/>
            <w:hideMark/>
          </w:tcPr>
          <w:p w:rsidR="005A1681" w:rsidRPr="00C100D8" w:rsidRDefault="005A1681" w:rsidP="005A1681">
            <w:pPr>
              <w:pStyle w:val="aff0"/>
              <w:rPr>
                <w:b/>
                <w:lang w:val="ru-RU"/>
              </w:rPr>
            </w:pPr>
            <w:r w:rsidRPr="00C100D8">
              <w:rPr>
                <w:b/>
                <w:lang w:val="ru-RU"/>
              </w:rPr>
              <w:t>2032</w:t>
            </w:r>
          </w:p>
        </w:tc>
        <w:tc>
          <w:tcPr>
            <w:tcW w:w="829" w:type="dxa"/>
            <w:shd w:val="clear" w:color="auto" w:fill="auto"/>
            <w:noWrap/>
            <w:vAlign w:val="center"/>
            <w:hideMark/>
          </w:tcPr>
          <w:p w:rsidR="005A1681" w:rsidRPr="00C100D8" w:rsidRDefault="005A1681" w:rsidP="005A1681">
            <w:pPr>
              <w:pStyle w:val="aff0"/>
              <w:rPr>
                <w:b/>
                <w:lang w:val="ru-RU"/>
              </w:rPr>
            </w:pPr>
            <w:r w:rsidRPr="00C100D8">
              <w:rPr>
                <w:b/>
                <w:lang w:val="ru-RU"/>
              </w:rPr>
              <w:t>2034</w:t>
            </w:r>
          </w:p>
        </w:tc>
      </w:tr>
      <w:tr w:rsidR="005A1681" w:rsidRPr="00C100D8" w:rsidTr="005A1681">
        <w:trPr>
          <w:trHeight w:val="738"/>
        </w:trPr>
        <w:tc>
          <w:tcPr>
            <w:tcW w:w="2612" w:type="dxa"/>
            <w:shd w:val="clear" w:color="auto" w:fill="auto"/>
            <w:vAlign w:val="center"/>
            <w:hideMark/>
          </w:tcPr>
          <w:p w:rsidR="005A1681" w:rsidRPr="00C100D8" w:rsidRDefault="005A1681" w:rsidP="005A1681">
            <w:pPr>
              <w:pStyle w:val="aff0"/>
              <w:rPr>
                <w:lang w:val="ru-RU"/>
              </w:rPr>
            </w:pPr>
            <w:r w:rsidRPr="00C100D8">
              <w:rPr>
                <w:lang w:val="ru-RU"/>
              </w:rPr>
              <w:t>ООО "Уралсервис"</w:t>
            </w:r>
            <w:r w:rsidR="00E02ED4" w:rsidRPr="00C100D8">
              <w:rPr>
                <w:lang w:val="ru-RU"/>
              </w:rPr>
              <w:t>, руб.</w:t>
            </w:r>
          </w:p>
        </w:tc>
        <w:tc>
          <w:tcPr>
            <w:tcW w:w="815" w:type="dxa"/>
            <w:shd w:val="clear" w:color="auto" w:fill="auto"/>
            <w:vAlign w:val="center"/>
            <w:hideMark/>
          </w:tcPr>
          <w:p w:rsidR="005A1681" w:rsidRPr="00C100D8" w:rsidRDefault="005A1681" w:rsidP="005A1681">
            <w:pPr>
              <w:pStyle w:val="aff0"/>
              <w:rPr>
                <w:lang w:val="ru-RU"/>
              </w:rPr>
            </w:pPr>
            <w:r w:rsidRPr="00C100D8">
              <w:rPr>
                <w:lang w:val="ru-RU"/>
              </w:rPr>
              <w:t>1779,6</w:t>
            </w:r>
          </w:p>
        </w:tc>
        <w:tc>
          <w:tcPr>
            <w:tcW w:w="829" w:type="dxa"/>
            <w:shd w:val="clear" w:color="auto" w:fill="auto"/>
            <w:noWrap/>
            <w:vAlign w:val="center"/>
            <w:hideMark/>
          </w:tcPr>
          <w:p w:rsidR="005A1681" w:rsidRPr="00C100D8" w:rsidRDefault="005A1681" w:rsidP="005A1681">
            <w:pPr>
              <w:pStyle w:val="aff0"/>
              <w:rPr>
                <w:lang w:val="ru-RU"/>
              </w:rPr>
            </w:pPr>
            <w:r w:rsidRPr="00C100D8">
              <w:rPr>
                <w:lang w:val="ru-RU"/>
              </w:rPr>
              <w:t>1921,9</w:t>
            </w:r>
          </w:p>
        </w:tc>
        <w:tc>
          <w:tcPr>
            <w:tcW w:w="829" w:type="dxa"/>
            <w:shd w:val="clear" w:color="auto" w:fill="auto"/>
            <w:noWrap/>
            <w:vAlign w:val="center"/>
            <w:hideMark/>
          </w:tcPr>
          <w:p w:rsidR="005A1681" w:rsidRPr="00C100D8" w:rsidRDefault="005A1681" w:rsidP="005A1681">
            <w:pPr>
              <w:pStyle w:val="aff0"/>
              <w:rPr>
                <w:lang w:val="ru-RU"/>
              </w:rPr>
            </w:pPr>
            <w:r w:rsidRPr="00C100D8">
              <w:rPr>
                <w:lang w:val="ru-RU"/>
              </w:rPr>
              <w:t>2075,7</w:t>
            </w:r>
          </w:p>
        </w:tc>
        <w:tc>
          <w:tcPr>
            <w:tcW w:w="829" w:type="dxa"/>
            <w:shd w:val="clear" w:color="auto" w:fill="auto"/>
            <w:noWrap/>
            <w:vAlign w:val="center"/>
            <w:hideMark/>
          </w:tcPr>
          <w:p w:rsidR="005A1681" w:rsidRPr="00C100D8" w:rsidRDefault="005A1681" w:rsidP="005A1681">
            <w:pPr>
              <w:pStyle w:val="aff0"/>
              <w:rPr>
                <w:lang w:val="ru-RU"/>
              </w:rPr>
            </w:pPr>
            <w:r w:rsidRPr="00C100D8">
              <w:rPr>
                <w:lang w:val="ru-RU"/>
              </w:rPr>
              <w:t>2241,7</w:t>
            </w:r>
          </w:p>
        </w:tc>
        <w:tc>
          <w:tcPr>
            <w:tcW w:w="829" w:type="dxa"/>
            <w:shd w:val="clear" w:color="auto" w:fill="auto"/>
            <w:noWrap/>
            <w:vAlign w:val="center"/>
            <w:hideMark/>
          </w:tcPr>
          <w:p w:rsidR="005A1681" w:rsidRPr="00C100D8" w:rsidRDefault="005A1681" w:rsidP="005A1681">
            <w:pPr>
              <w:pStyle w:val="aff0"/>
              <w:rPr>
                <w:lang w:val="ru-RU"/>
              </w:rPr>
            </w:pPr>
            <w:r w:rsidRPr="00C100D8">
              <w:rPr>
                <w:lang w:val="ru-RU"/>
              </w:rPr>
              <w:t>2421,1</w:t>
            </w:r>
          </w:p>
        </w:tc>
        <w:tc>
          <w:tcPr>
            <w:tcW w:w="829" w:type="dxa"/>
            <w:shd w:val="clear" w:color="auto" w:fill="auto"/>
            <w:noWrap/>
            <w:vAlign w:val="center"/>
            <w:hideMark/>
          </w:tcPr>
          <w:p w:rsidR="005A1681" w:rsidRPr="00C100D8" w:rsidRDefault="005A1681" w:rsidP="005A1681">
            <w:pPr>
              <w:pStyle w:val="aff0"/>
              <w:rPr>
                <w:lang w:val="ru-RU"/>
              </w:rPr>
            </w:pPr>
            <w:r w:rsidRPr="00C100D8">
              <w:rPr>
                <w:lang w:val="ru-RU"/>
              </w:rPr>
              <w:t>2614,8</w:t>
            </w:r>
          </w:p>
        </w:tc>
        <w:tc>
          <w:tcPr>
            <w:tcW w:w="829" w:type="dxa"/>
            <w:shd w:val="clear" w:color="auto" w:fill="auto"/>
            <w:noWrap/>
            <w:vAlign w:val="center"/>
            <w:hideMark/>
          </w:tcPr>
          <w:p w:rsidR="005A1681" w:rsidRPr="00C100D8" w:rsidRDefault="005A1681" w:rsidP="005A1681">
            <w:pPr>
              <w:pStyle w:val="aff0"/>
              <w:rPr>
                <w:lang w:val="ru-RU"/>
              </w:rPr>
            </w:pPr>
            <w:r w:rsidRPr="00C100D8">
              <w:rPr>
                <w:lang w:val="ru-RU"/>
              </w:rPr>
              <w:t>2823,9</w:t>
            </w:r>
          </w:p>
        </w:tc>
        <w:tc>
          <w:tcPr>
            <w:tcW w:w="829" w:type="dxa"/>
            <w:shd w:val="clear" w:color="auto" w:fill="auto"/>
            <w:noWrap/>
            <w:vAlign w:val="center"/>
            <w:hideMark/>
          </w:tcPr>
          <w:p w:rsidR="005A1681" w:rsidRPr="00C100D8" w:rsidRDefault="005A1681" w:rsidP="005A1681">
            <w:pPr>
              <w:pStyle w:val="aff0"/>
              <w:rPr>
                <w:lang w:val="ru-RU"/>
              </w:rPr>
            </w:pPr>
            <w:r w:rsidRPr="00C100D8">
              <w:rPr>
                <w:lang w:val="ru-RU"/>
              </w:rPr>
              <w:t>3049,9</w:t>
            </w:r>
          </w:p>
        </w:tc>
        <w:tc>
          <w:tcPr>
            <w:tcW w:w="829" w:type="dxa"/>
            <w:shd w:val="clear" w:color="auto" w:fill="auto"/>
            <w:noWrap/>
            <w:vAlign w:val="center"/>
            <w:hideMark/>
          </w:tcPr>
          <w:p w:rsidR="005A1681" w:rsidRPr="00C100D8" w:rsidRDefault="005A1681" w:rsidP="005A1681">
            <w:pPr>
              <w:pStyle w:val="aff0"/>
              <w:rPr>
                <w:lang w:val="ru-RU"/>
              </w:rPr>
            </w:pPr>
            <w:r w:rsidRPr="00C100D8">
              <w:rPr>
                <w:lang w:val="ru-RU"/>
              </w:rPr>
              <w:t>3293,8</w:t>
            </w:r>
          </w:p>
        </w:tc>
      </w:tr>
      <w:tr w:rsidR="005A1681" w:rsidRPr="00C100D8" w:rsidTr="005A1681">
        <w:trPr>
          <w:trHeight w:val="985"/>
        </w:trPr>
        <w:tc>
          <w:tcPr>
            <w:tcW w:w="2612" w:type="dxa"/>
            <w:shd w:val="clear" w:color="auto" w:fill="auto"/>
            <w:vAlign w:val="center"/>
            <w:hideMark/>
          </w:tcPr>
          <w:p w:rsidR="005A1681" w:rsidRPr="00C100D8" w:rsidRDefault="005A1681" w:rsidP="005A1681">
            <w:pPr>
              <w:pStyle w:val="aff0"/>
              <w:rPr>
                <w:lang w:val="ru-RU"/>
              </w:rPr>
            </w:pPr>
            <w:r w:rsidRPr="00C100D8">
              <w:rPr>
                <w:lang w:val="ru-RU"/>
              </w:rPr>
              <w:t>АО "Челябоблкоммунэнерго"</w:t>
            </w:r>
            <w:r w:rsidR="00E02ED4" w:rsidRPr="00C100D8">
              <w:rPr>
                <w:lang w:val="ru-RU"/>
              </w:rPr>
              <w:t>, руб.</w:t>
            </w:r>
          </w:p>
        </w:tc>
        <w:tc>
          <w:tcPr>
            <w:tcW w:w="815" w:type="dxa"/>
            <w:shd w:val="clear" w:color="auto" w:fill="auto"/>
            <w:vAlign w:val="center"/>
            <w:hideMark/>
          </w:tcPr>
          <w:p w:rsidR="005A1681" w:rsidRPr="00C100D8" w:rsidRDefault="005A1681" w:rsidP="005A1681">
            <w:pPr>
              <w:pStyle w:val="aff0"/>
              <w:rPr>
                <w:lang w:val="ru-RU"/>
              </w:rPr>
            </w:pPr>
            <w:r w:rsidRPr="00C100D8">
              <w:rPr>
                <w:lang w:val="ru-RU"/>
              </w:rPr>
              <w:t>1904,9</w:t>
            </w:r>
          </w:p>
        </w:tc>
        <w:tc>
          <w:tcPr>
            <w:tcW w:w="829" w:type="dxa"/>
            <w:shd w:val="clear" w:color="auto" w:fill="auto"/>
            <w:noWrap/>
            <w:vAlign w:val="center"/>
            <w:hideMark/>
          </w:tcPr>
          <w:p w:rsidR="005A1681" w:rsidRPr="00C100D8" w:rsidRDefault="005A1681" w:rsidP="005A1681">
            <w:pPr>
              <w:pStyle w:val="aff0"/>
              <w:rPr>
                <w:lang w:val="ru-RU"/>
              </w:rPr>
            </w:pPr>
            <w:r w:rsidRPr="00C100D8">
              <w:rPr>
                <w:lang w:val="ru-RU"/>
              </w:rPr>
              <w:t>2057,3</w:t>
            </w:r>
          </w:p>
        </w:tc>
        <w:tc>
          <w:tcPr>
            <w:tcW w:w="829" w:type="dxa"/>
            <w:shd w:val="clear" w:color="auto" w:fill="auto"/>
            <w:noWrap/>
            <w:vAlign w:val="center"/>
            <w:hideMark/>
          </w:tcPr>
          <w:p w:rsidR="005A1681" w:rsidRPr="00C100D8" w:rsidRDefault="005A1681" w:rsidP="005A1681">
            <w:pPr>
              <w:pStyle w:val="aff0"/>
              <w:rPr>
                <w:lang w:val="ru-RU"/>
              </w:rPr>
            </w:pPr>
            <w:r w:rsidRPr="00C100D8">
              <w:rPr>
                <w:lang w:val="ru-RU"/>
              </w:rPr>
              <w:t>2221,8</w:t>
            </w:r>
          </w:p>
        </w:tc>
        <w:tc>
          <w:tcPr>
            <w:tcW w:w="829" w:type="dxa"/>
            <w:shd w:val="clear" w:color="auto" w:fill="auto"/>
            <w:noWrap/>
            <w:vAlign w:val="center"/>
            <w:hideMark/>
          </w:tcPr>
          <w:p w:rsidR="005A1681" w:rsidRPr="00C100D8" w:rsidRDefault="005A1681" w:rsidP="005A1681">
            <w:pPr>
              <w:pStyle w:val="aff0"/>
              <w:rPr>
                <w:lang w:val="ru-RU"/>
              </w:rPr>
            </w:pPr>
            <w:r w:rsidRPr="00C100D8">
              <w:rPr>
                <w:lang w:val="ru-RU"/>
              </w:rPr>
              <w:t>2399,6</w:t>
            </w:r>
          </w:p>
        </w:tc>
        <w:tc>
          <w:tcPr>
            <w:tcW w:w="829" w:type="dxa"/>
            <w:shd w:val="clear" w:color="auto" w:fill="auto"/>
            <w:noWrap/>
            <w:vAlign w:val="center"/>
            <w:hideMark/>
          </w:tcPr>
          <w:p w:rsidR="005A1681" w:rsidRPr="00C100D8" w:rsidRDefault="005A1681" w:rsidP="005A1681">
            <w:pPr>
              <w:pStyle w:val="aff0"/>
              <w:rPr>
                <w:lang w:val="ru-RU"/>
              </w:rPr>
            </w:pPr>
            <w:r w:rsidRPr="00C100D8">
              <w:rPr>
                <w:lang w:val="ru-RU"/>
              </w:rPr>
              <w:t>2591,6</w:t>
            </w:r>
          </w:p>
        </w:tc>
        <w:tc>
          <w:tcPr>
            <w:tcW w:w="829" w:type="dxa"/>
            <w:shd w:val="clear" w:color="auto" w:fill="auto"/>
            <w:noWrap/>
            <w:vAlign w:val="center"/>
            <w:hideMark/>
          </w:tcPr>
          <w:p w:rsidR="005A1681" w:rsidRPr="00C100D8" w:rsidRDefault="005A1681" w:rsidP="005A1681">
            <w:pPr>
              <w:pStyle w:val="aff0"/>
              <w:rPr>
                <w:lang w:val="ru-RU"/>
              </w:rPr>
            </w:pPr>
            <w:r w:rsidRPr="00C100D8">
              <w:rPr>
                <w:lang w:val="ru-RU"/>
              </w:rPr>
              <w:t>2798,9</w:t>
            </w:r>
          </w:p>
        </w:tc>
        <w:tc>
          <w:tcPr>
            <w:tcW w:w="829" w:type="dxa"/>
            <w:shd w:val="clear" w:color="auto" w:fill="auto"/>
            <w:noWrap/>
            <w:vAlign w:val="center"/>
            <w:hideMark/>
          </w:tcPr>
          <w:p w:rsidR="005A1681" w:rsidRPr="00C100D8" w:rsidRDefault="005A1681" w:rsidP="005A1681">
            <w:pPr>
              <w:pStyle w:val="aff0"/>
              <w:rPr>
                <w:lang w:val="ru-RU"/>
              </w:rPr>
            </w:pPr>
            <w:r w:rsidRPr="00C100D8">
              <w:rPr>
                <w:lang w:val="ru-RU"/>
              </w:rPr>
              <w:t>3022,8</w:t>
            </w:r>
          </w:p>
        </w:tc>
        <w:tc>
          <w:tcPr>
            <w:tcW w:w="829" w:type="dxa"/>
            <w:shd w:val="clear" w:color="auto" w:fill="auto"/>
            <w:noWrap/>
            <w:vAlign w:val="center"/>
            <w:hideMark/>
          </w:tcPr>
          <w:p w:rsidR="005A1681" w:rsidRPr="00C100D8" w:rsidRDefault="005A1681" w:rsidP="005A1681">
            <w:pPr>
              <w:pStyle w:val="aff0"/>
              <w:rPr>
                <w:lang w:val="ru-RU"/>
              </w:rPr>
            </w:pPr>
            <w:r w:rsidRPr="00C100D8">
              <w:rPr>
                <w:lang w:val="ru-RU"/>
              </w:rPr>
              <w:t>3264,6</w:t>
            </w:r>
          </w:p>
        </w:tc>
        <w:tc>
          <w:tcPr>
            <w:tcW w:w="829" w:type="dxa"/>
            <w:shd w:val="clear" w:color="auto" w:fill="auto"/>
            <w:noWrap/>
            <w:vAlign w:val="center"/>
            <w:hideMark/>
          </w:tcPr>
          <w:p w:rsidR="005A1681" w:rsidRPr="00C100D8" w:rsidRDefault="005A1681" w:rsidP="005A1681">
            <w:pPr>
              <w:pStyle w:val="aff0"/>
              <w:rPr>
                <w:lang w:val="ru-RU"/>
              </w:rPr>
            </w:pPr>
            <w:r w:rsidRPr="00C100D8">
              <w:rPr>
                <w:lang w:val="ru-RU"/>
              </w:rPr>
              <w:t>3525,8</w:t>
            </w:r>
          </w:p>
        </w:tc>
      </w:tr>
    </w:tbl>
    <w:p w:rsidR="005A1681" w:rsidRPr="00C100D8" w:rsidRDefault="005A1681" w:rsidP="005A1681">
      <w:pPr>
        <w:pStyle w:val="af9"/>
      </w:pPr>
    </w:p>
    <w:p w:rsidR="005A1681" w:rsidRPr="00C100D8" w:rsidRDefault="005A1681" w:rsidP="005A1681">
      <w:pPr>
        <w:pStyle w:val="af9"/>
        <w:keepNext/>
      </w:pPr>
      <w:r w:rsidRPr="00C100D8">
        <w:rPr>
          <w:noProof/>
          <w:lang w:eastAsia="ru-RU"/>
        </w:rPr>
        <w:drawing>
          <wp:inline distT="0" distB="0" distL="0" distR="0">
            <wp:extent cx="5807033" cy="2873828"/>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A1681" w:rsidRPr="00C100D8" w:rsidRDefault="005A1681" w:rsidP="005A1681">
      <w:pPr>
        <w:pStyle w:val="afc"/>
      </w:pPr>
      <w:bookmarkStart w:id="54" w:name="_Ref531351800"/>
      <w:r w:rsidRPr="00C100D8">
        <w:t xml:space="preserve">Рисунок </w:t>
      </w:r>
      <w:r w:rsidR="00B62D12">
        <w:rPr>
          <w:noProof/>
        </w:rPr>
        <w:fldChar w:fldCharType="begin"/>
      </w:r>
      <w:r w:rsidR="00CF038B">
        <w:rPr>
          <w:noProof/>
        </w:rPr>
        <w:instrText xml:space="preserve"> SEQ Рисунок \* ARABIC </w:instrText>
      </w:r>
      <w:r w:rsidR="00B62D12">
        <w:rPr>
          <w:noProof/>
        </w:rPr>
        <w:fldChar w:fldCharType="separate"/>
      </w:r>
      <w:r w:rsidR="002607CB">
        <w:rPr>
          <w:noProof/>
        </w:rPr>
        <w:t>3</w:t>
      </w:r>
      <w:r w:rsidR="00B62D12">
        <w:rPr>
          <w:noProof/>
        </w:rPr>
        <w:fldChar w:fldCharType="end"/>
      </w:r>
      <w:bookmarkEnd w:id="54"/>
      <w:r w:rsidRPr="00C100D8">
        <w:t>. Тарифные последствия для потребителей тепловой энергии</w:t>
      </w:r>
    </w:p>
    <w:p w:rsidR="005A1681" w:rsidRPr="00C100D8" w:rsidRDefault="005A1681" w:rsidP="005A1681">
      <w:pPr>
        <w:pStyle w:val="af9"/>
      </w:pPr>
      <w:r w:rsidRPr="00C100D8">
        <w:t>Полученные прогнозы подтверждают вывод, полученный по результатам расчета экономической эффективности мероприятий, о достаточности существующего уровня тарифа с учетом прогнозных темпов роста тарифа на тепло с учетом реализации мероприятий по Схеме теплоснабжения.</w:t>
      </w:r>
    </w:p>
    <w:p w:rsidR="00F60B42" w:rsidRDefault="005A1681" w:rsidP="00D403E3">
      <w:pPr>
        <w:pStyle w:val="af9"/>
      </w:pPr>
      <w:r w:rsidRPr="00C100D8">
        <w:t>Таким образом, в соответствии с вышесказанным, реализация мероприятий Схемы не приводит к повышению среднего тарифа на производство и передачу тепловой энергии по сравнению с прогнозными тарифами</w:t>
      </w:r>
      <w:r w:rsidR="00E02ED4" w:rsidRPr="00C100D8">
        <w:t>.</w:t>
      </w:r>
    </w:p>
    <w:p w:rsidR="00D403E3" w:rsidRPr="00D403E3" w:rsidRDefault="00D403E3" w:rsidP="00D403E3">
      <w:pPr>
        <w:pStyle w:val="af9"/>
      </w:pPr>
    </w:p>
    <w:sectPr w:rsidR="00D403E3" w:rsidRPr="00D403E3" w:rsidSect="007A30C0">
      <w:type w:val="nextColumn"/>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489" w:rsidRDefault="00DF5489" w:rsidP="007657BC">
      <w:r>
        <w:separator/>
      </w:r>
    </w:p>
  </w:endnote>
  <w:endnote w:type="continuationSeparator" w:id="0">
    <w:p w:rsidR="00DF5489" w:rsidRDefault="00DF5489" w:rsidP="007657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593721"/>
      <w:docPartObj>
        <w:docPartGallery w:val="Page Numbers (Bottom of Page)"/>
        <w:docPartUnique/>
      </w:docPartObj>
    </w:sdtPr>
    <w:sdtContent>
      <w:sdt>
        <w:sdtPr>
          <w:id w:val="-569888297"/>
          <w:docPartObj>
            <w:docPartGallery w:val="Page Numbers (Bottom of Page)"/>
            <w:docPartUnique/>
          </w:docPartObj>
        </w:sdtPr>
        <w:sdtContent>
          <w:p w:rsidR="00AD5775" w:rsidRDefault="00B62D12" w:rsidP="00C00215">
            <w:pPr>
              <w:pStyle w:val="ab"/>
              <w:spacing w:after="240"/>
              <w:jc w:val="right"/>
            </w:pPr>
            <w:r w:rsidRPr="002B395D">
              <w:fldChar w:fldCharType="begin"/>
            </w:r>
            <w:r w:rsidR="00AD5775" w:rsidRPr="002B395D">
              <w:instrText>PAGE   \* MERGEFORMAT</w:instrText>
            </w:r>
            <w:r w:rsidRPr="002B395D">
              <w:fldChar w:fldCharType="separate"/>
            </w:r>
            <w:r w:rsidR="00B66F74">
              <w:rPr>
                <w:noProof/>
              </w:rPr>
              <w:t>1</w:t>
            </w:r>
            <w:r w:rsidRPr="002B395D">
              <w:fldChar w:fldCharType="end"/>
            </w:r>
          </w:p>
        </w:sdtContent>
      </w:sdt>
    </w:sdtContent>
  </w:sdt>
  <w:p w:rsidR="00AD5775" w:rsidRPr="00682265" w:rsidRDefault="00AD5775">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489" w:rsidRDefault="00DF5489" w:rsidP="007657BC">
      <w:r>
        <w:separator/>
      </w:r>
    </w:p>
  </w:footnote>
  <w:footnote w:type="continuationSeparator" w:id="0">
    <w:p w:rsidR="00DF5489" w:rsidRDefault="00DF5489" w:rsidP="00765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4A6" w:rsidRPr="007A30C0" w:rsidRDefault="00C804A6" w:rsidP="001644C2">
    <w:pPr>
      <w:ind w:left="-142" w:firstLine="142"/>
      <w:jc w:val="center"/>
      <w:rPr>
        <w:i/>
      </w:rPr>
    </w:pPr>
    <w:r>
      <w:rPr>
        <w:i/>
      </w:rPr>
      <w:t>Том 1. Схема теплоснабжения Еманжелинского городского поселения</w:t>
    </w:r>
  </w:p>
  <w:p w:rsidR="00C804A6" w:rsidRDefault="00C804A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36AA"/>
    <w:multiLevelType w:val="hybridMultilevel"/>
    <w:tmpl w:val="971A6FD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03234"/>
    <w:multiLevelType w:val="hybridMultilevel"/>
    <w:tmpl w:val="C0D6491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F021AB"/>
    <w:multiLevelType w:val="hybridMultilevel"/>
    <w:tmpl w:val="B79691D4"/>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7694D24"/>
    <w:multiLevelType w:val="hybridMultilevel"/>
    <w:tmpl w:val="B562F582"/>
    <w:lvl w:ilvl="0" w:tplc="1E68F08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F65319"/>
    <w:multiLevelType w:val="hybridMultilevel"/>
    <w:tmpl w:val="D4069A2C"/>
    <w:lvl w:ilvl="0" w:tplc="1CA0A35A">
      <w:start w:val="1"/>
      <w:numFmt w:val="bullet"/>
      <w:pStyle w:val="a0"/>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F680E96"/>
    <w:multiLevelType w:val="hybridMultilevel"/>
    <w:tmpl w:val="EC202AF0"/>
    <w:lvl w:ilvl="0" w:tplc="9E406C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5DA6227"/>
    <w:multiLevelType w:val="hybridMultilevel"/>
    <w:tmpl w:val="E7462A0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7345E8"/>
    <w:multiLevelType w:val="hybridMultilevel"/>
    <w:tmpl w:val="35B4A03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55A5426"/>
    <w:multiLevelType w:val="hybridMultilevel"/>
    <w:tmpl w:val="C0D6491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C274B1E"/>
    <w:multiLevelType w:val="multilevel"/>
    <w:tmpl w:val="1FF0A858"/>
    <w:lvl w:ilvl="0">
      <w:start w:val="17"/>
      <w:numFmt w:val="decimal"/>
      <w:lvlText w:val="%1."/>
      <w:lvlJc w:val="left"/>
      <w:pPr>
        <w:ind w:left="1084" w:hanging="375"/>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529B592D"/>
    <w:multiLevelType w:val="hybridMultilevel"/>
    <w:tmpl w:val="971A6FD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419097C"/>
    <w:multiLevelType w:val="hybridMultilevel"/>
    <w:tmpl w:val="35B4A03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2D13202"/>
    <w:multiLevelType w:val="hybridMultilevel"/>
    <w:tmpl w:val="7CAC520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6FB449C"/>
    <w:multiLevelType w:val="hybridMultilevel"/>
    <w:tmpl w:val="82D8281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76D6AB1"/>
    <w:multiLevelType w:val="hybridMultilevel"/>
    <w:tmpl w:val="8CB0D1C6"/>
    <w:lvl w:ilvl="0" w:tplc="2FCCEBA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C5779B9"/>
    <w:multiLevelType w:val="hybridMultilevel"/>
    <w:tmpl w:val="73AAC8C4"/>
    <w:lvl w:ilvl="0" w:tplc="A7FAD4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3"/>
  </w:num>
  <w:num w:numId="3">
    <w:abstractNumId w:val="4"/>
  </w:num>
  <w:num w:numId="4">
    <w:abstractNumId w:val="7"/>
  </w:num>
  <w:num w:numId="5">
    <w:abstractNumId w:val="6"/>
  </w:num>
  <w:num w:numId="6">
    <w:abstractNumId w:val="12"/>
  </w:num>
  <w:num w:numId="7">
    <w:abstractNumId w:val="13"/>
  </w:num>
  <w:num w:numId="8">
    <w:abstractNumId w:val="8"/>
  </w:num>
  <w:num w:numId="9">
    <w:abstractNumId w:val="1"/>
  </w:num>
  <w:num w:numId="10">
    <w:abstractNumId w:val="0"/>
  </w:num>
  <w:num w:numId="11">
    <w:abstractNumId w:val="10"/>
  </w:num>
  <w:num w:numId="12">
    <w:abstractNumId w:val="5"/>
  </w:num>
  <w:num w:numId="13">
    <w:abstractNumId w:val="15"/>
  </w:num>
  <w:num w:numId="14">
    <w:abstractNumId w:val="2"/>
  </w:num>
  <w:num w:numId="15">
    <w:abstractNumId w:val="11"/>
  </w:num>
  <w:num w:numId="16">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F0724B"/>
    <w:rsid w:val="00002775"/>
    <w:rsid w:val="0001003A"/>
    <w:rsid w:val="000221CB"/>
    <w:rsid w:val="000343F2"/>
    <w:rsid w:val="00035D99"/>
    <w:rsid w:val="00036452"/>
    <w:rsid w:val="00043E3C"/>
    <w:rsid w:val="00060A77"/>
    <w:rsid w:val="00064441"/>
    <w:rsid w:val="00072BE7"/>
    <w:rsid w:val="00076011"/>
    <w:rsid w:val="000803E1"/>
    <w:rsid w:val="0008133B"/>
    <w:rsid w:val="000844B7"/>
    <w:rsid w:val="000865F7"/>
    <w:rsid w:val="0009046A"/>
    <w:rsid w:val="00090C87"/>
    <w:rsid w:val="00095DDE"/>
    <w:rsid w:val="00097B03"/>
    <w:rsid w:val="000A1D83"/>
    <w:rsid w:val="000A324E"/>
    <w:rsid w:val="000A3AF0"/>
    <w:rsid w:val="000A4B9A"/>
    <w:rsid w:val="000A5662"/>
    <w:rsid w:val="000A6BE0"/>
    <w:rsid w:val="000B37EF"/>
    <w:rsid w:val="000B415A"/>
    <w:rsid w:val="000C6484"/>
    <w:rsid w:val="000C77FF"/>
    <w:rsid w:val="000D1233"/>
    <w:rsid w:val="000D1BD4"/>
    <w:rsid w:val="000D4739"/>
    <w:rsid w:val="000E156C"/>
    <w:rsid w:val="000F0AA2"/>
    <w:rsid w:val="000F734D"/>
    <w:rsid w:val="00112B90"/>
    <w:rsid w:val="00124181"/>
    <w:rsid w:val="001439A2"/>
    <w:rsid w:val="001442A0"/>
    <w:rsid w:val="00145001"/>
    <w:rsid w:val="001471E1"/>
    <w:rsid w:val="00150C48"/>
    <w:rsid w:val="001518F0"/>
    <w:rsid w:val="0015209B"/>
    <w:rsid w:val="0015586E"/>
    <w:rsid w:val="00156EF1"/>
    <w:rsid w:val="001641E6"/>
    <w:rsid w:val="001644C2"/>
    <w:rsid w:val="00166487"/>
    <w:rsid w:val="001769E6"/>
    <w:rsid w:val="00183C99"/>
    <w:rsid w:val="00184AB4"/>
    <w:rsid w:val="00186775"/>
    <w:rsid w:val="0018747A"/>
    <w:rsid w:val="00194A5C"/>
    <w:rsid w:val="001A2665"/>
    <w:rsid w:val="001A7024"/>
    <w:rsid w:val="001B23FB"/>
    <w:rsid w:val="001B2BC2"/>
    <w:rsid w:val="001B605A"/>
    <w:rsid w:val="001B77EE"/>
    <w:rsid w:val="001C256B"/>
    <w:rsid w:val="001C4CEA"/>
    <w:rsid w:val="001C6A8B"/>
    <w:rsid w:val="001C728F"/>
    <w:rsid w:val="001D3026"/>
    <w:rsid w:val="001E4440"/>
    <w:rsid w:val="001F091A"/>
    <w:rsid w:val="001F2980"/>
    <w:rsid w:val="001F652D"/>
    <w:rsid w:val="001F6571"/>
    <w:rsid w:val="001F6F83"/>
    <w:rsid w:val="00201539"/>
    <w:rsid w:val="002038C7"/>
    <w:rsid w:val="00210BE2"/>
    <w:rsid w:val="00212BEC"/>
    <w:rsid w:val="00212DA5"/>
    <w:rsid w:val="00213A25"/>
    <w:rsid w:val="0021597A"/>
    <w:rsid w:val="00216CBF"/>
    <w:rsid w:val="00226DC8"/>
    <w:rsid w:val="0023069E"/>
    <w:rsid w:val="00236E13"/>
    <w:rsid w:val="00240737"/>
    <w:rsid w:val="00243439"/>
    <w:rsid w:val="00255DB4"/>
    <w:rsid w:val="002607CB"/>
    <w:rsid w:val="00260F56"/>
    <w:rsid w:val="002636D1"/>
    <w:rsid w:val="0026659B"/>
    <w:rsid w:val="00277AB6"/>
    <w:rsid w:val="00277C2A"/>
    <w:rsid w:val="00285644"/>
    <w:rsid w:val="00290873"/>
    <w:rsid w:val="00295503"/>
    <w:rsid w:val="002A32B2"/>
    <w:rsid w:val="002B032A"/>
    <w:rsid w:val="002B7A2B"/>
    <w:rsid w:val="002C4781"/>
    <w:rsid w:val="002C5C4A"/>
    <w:rsid w:val="002D1398"/>
    <w:rsid w:val="002D46D3"/>
    <w:rsid w:val="002E024C"/>
    <w:rsid w:val="002F4D24"/>
    <w:rsid w:val="002F4FBE"/>
    <w:rsid w:val="002F5F1B"/>
    <w:rsid w:val="003025C9"/>
    <w:rsid w:val="00302B9E"/>
    <w:rsid w:val="00303919"/>
    <w:rsid w:val="003123C7"/>
    <w:rsid w:val="00316EB8"/>
    <w:rsid w:val="00327197"/>
    <w:rsid w:val="00327629"/>
    <w:rsid w:val="0033272B"/>
    <w:rsid w:val="00332B48"/>
    <w:rsid w:val="00334482"/>
    <w:rsid w:val="00350F0F"/>
    <w:rsid w:val="003510CA"/>
    <w:rsid w:val="003517F5"/>
    <w:rsid w:val="00352611"/>
    <w:rsid w:val="003610CF"/>
    <w:rsid w:val="0036394F"/>
    <w:rsid w:val="00371C15"/>
    <w:rsid w:val="00377611"/>
    <w:rsid w:val="00382CBE"/>
    <w:rsid w:val="00383262"/>
    <w:rsid w:val="00384ED1"/>
    <w:rsid w:val="0038568A"/>
    <w:rsid w:val="00387F1F"/>
    <w:rsid w:val="003A40E5"/>
    <w:rsid w:val="003A78AB"/>
    <w:rsid w:val="003A7EBC"/>
    <w:rsid w:val="003B0A14"/>
    <w:rsid w:val="003C1052"/>
    <w:rsid w:val="003C2305"/>
    <w:rsid w:val="003C2B4D"/>
    <w:rsid w:val="003C3138"/>
    <w:rsid w:val="003D1321"/>
    <w:rsid w:val="003D22C6"/>
    <w:rsid w:val="003D34FB"/>
    <w:rsid w:val="003E54B0"/>
    <w:rsid w:val="003F1FA0"/>
    <w:rsid w:val="004002B1"/>
    <w:rsid w:val="00404736"/>
    <w:rsid w:val="004064C7"/>
    <w:rsid w:val="00410E2A"/>
    <w:rsid w:val="004179D3"/>
    <w:rsid w:val="00426C96"/>
    <w:rsid w:val="00431213"/>
    <w:rsid w:val="004407C3"/>
    <w:rsid w:val="004409CD"/>
    <w:rsid w:val="00442717"/>
    <w:rsid w:val="004475A3"/>
    <w:rsid w:val="00455B3E"/>
    <w:rsid w:val="00456216"/>
    <w:rsid w:val="0046047C"/>
    <w:rsid w:val="0046265B"/>
    <w:rsid w:val="004639B0"/>
    <w:rsid w:val="00465458"/>
    <w:rsid w:val="0046637B"/>
    <w:rsid w:val="00467448"/>
    <w:rsid w:val="00472C52"/>
    <w:rsid w:val="00475273"/>
    <w:rsid w:val="00481B1C"/>
    <w:rsid w:val="00483473"/>
    <w:rsid w:val="00487944"/>
    <w:rsid w:val="00487AB9"/>
    <w:rsid w:val="004964C8"/>
    <w:rsid w:val="004A008C"/>
    <w:rsid w:val="004A117A"/>
    <w:rsid w:val="004A4499"/>
    <w:rsid w:val="004B43F6"/>
    <w:rsid w:val="004C714C"/>
    <w:rsid w:val="004C7208"/>
    <w:rsid w:val="004D3A10"/>
    <w:rsid w:val="004D5403"/>
    <w:rsid w:val="004D7C61"/>
    <w:rsid w:val="004E1FB9"/>
    <w:rsid w:val="004E377C"/>
    <w:rsid w:val="004E38F5"/>
    <w:rsid w:val="004E706C"/>
    <w:rsid w:val="004F420A"/>
    <w:rsid w:val="004F738B"/>
    <w:rsid w:val="00503182"/>
    <w:rsid w:val="00510CD4"/>
    <w:rsid w:val="0051271D"/>
    <w:rsid w:val="00512D7E"/>
    <w:rsid w:val="005132B4"/>
    <w:rsid w:val="0052082C"/>
    <w:rsid w:val="00520ACA"/>
    <w:rsid w:val="00523DD6"/>
    <w:rsid w:val="00525A17"/>
    <w:rsid w:val="005314BC"/>
    <w:rsid w:val="0053357F"/>
    <w:rsid w:val="0054348D"/>
    <w:rsid w:val="005453E1"/>
    <w:rsid w:val="00546941"/>
    <w:rsid w:val="0054706A"/>
    <w:rsid w:val="00550206"/>
    <w:rsid w:val="0055634A"/>
    <w:rsid w:val="00561D15"/>
    <w:rsid w:val="00562E82"/>
    <w:rsid w:val="00565401"/>
    <w:rsid w:val="005657FC"/>
    <w:rsid w:val="00567ED8"/>
    <w:rsid w:val="00570EAC"/>
    <w:rsid w:val="0057275B"/>
    <w:rsid w:val="00576520"/>
    <w:rsid w:val="0058304B"/>
    <w:rsid w:val="005841DA"/>
    <w:rsid w:val="00586E6E"/>
    <w:rsid w:val="005871B2"/>
    <w:rsid w:val="00592DE0"/>
    <w:rsid w:val="00593531"/>
    <w:rsid w:val="005962EF"/>
    <w:rsid w:val="005A0C3F"/>
    <w:rsid w:val="005A1681"/>
    <w:rsid w:val="005B261A"/>
    <w:rsid w:val="005B45AF"/>
    <w:rsid w:val="005B6B73"/>
    <w:rsid w:val="005B70FB"/>
    <w:rsid w:val="005C1026"/>
    <w:rsid w:val="005D4E1C"/>
    <w:rsid w:val="005D7516"/>
    <w:rsid w:val="005E0C95"/>
    <w:rsid w:val="005E557E"/>
    <w:rsid w:val="005E76DA"/>
    <w:rsid w:val="005F638F"/>
    <w:rsid w:val="005F6D2B"/>
    <w:rsid w:val="005F6D53"/>
    <w:rsid w:val="00600534"/>
    <w:rsid w:val="00603A34"/>
    <w:rsid w:val="00614F10"/>
    <w:rsid w:val="00615EBE"/>
    <w:rsid w:val="00632FD3"/>
    <w:rsid w:val="006368E8"/>
    <w:rsid w:val="0064316C"/>
    <w:rsid w:val="00646459"/>
    <w:rsid w:val="00652D66"/>
    <w:rsid w:val="00653308"/>
    <w:rsid w:val="0065600B"/>
    <w:rsid w:val="00666286"/>
    <w:rsid w:val="00667700"/>
    <w:rsid w:val="006739F1"/>
    <w:rsid w:val="00674F0A"/>
    <w:rsid w:val="0068328B"/>
    <w:rsid w:val="00684603"/>
    <w:rsid w:val="00690518"/>
    <w:rsid w:val="00690D5D"/>
    <w:rsid w:val="00694519"/>
    <w:rsid w:val="0069530A"/>
    <w:rsid w:val="00695541"/>
    <w:rsid w:val="006B4DEF"/>
    <w:rsid w:val="006B6E3B"/>
    <w:rsid w:val="006C028D"/>
    <w:rsid w:val="006C122D"/>
    <w:rsid w:val="006C16DF"/>
    <w:rsid w:val="006C196F"/>
    <w:rsid w:val="006C79CD"/>
    <w:rsid w:val="006D1436"/>
    <w:rsid w:val="006D1B19"/>
    <w:rsid w:val="006D5EE6"/>
    <w:rsid w:val="006D5F2E"/>
    <w:rsid w:val="006E0A0B"/>
    <w:rsid w:val="006E2ABE"/>
    <w:rsid w:val="006E4A3C"/>
    <w:rsid w:val="006E6AF0"/>
    <w:rsid w:val="006F1C1D"/>
    <w:rsid w:val="006F1E66"/>
    <w:rsid w:val="006F6F4B"/>
    <w:rsid w:val="006F7C25"/>
    <w:rsid w:val="007038AB"/>
    <w:rsid w:val="007038BA"/>
    <w:rsid w:val="00704A70"/>
    <w:rsid w:val="00707882"/>
    <w:rsid w:val="0070797A"/>
    <w:rsid w:val="00710481"/>
    <w:rsid w:val="00710F7B"/>
    <w:rsid w:val="007129E9"/>
    <w:rsid w:val="00712A9B"/>
    <w:rsid w:val="00714365"/>
    <w:rsid w:val="00714C1A"/>
    <w:rsid w:val="00715F68"/>
    <w:rsid w:val="00721D47"/>
    <w:rsid w:val="0073470F"/>
    <w:rsid w:val="00734D0E"/>
    <w:rsid w:val="0073661A"/>
    <w:rsid w:val="0074050B"/>
    <w:rsid w:val="007407FD"/>
    <w:rsid w:val="007408FA"/>
    <w:rsid w:val="00743E3E"/>
    <w:rsid w:val="00746139"/>
    <w:rsid w:val="00750594"/>
    <w:rsid w:val="00756E0D"/>
    <w:rsid w:val="00763295"/>
    <w:rsid w:val="0076411C"/>
    <w:rsid w:val="007657BC"/>
    <w:rsid w:val="007726CD"/>
    <w:rsid w:val="007739AF"/>
    <w:rsid w:val="007767BB"/>
    <w:rsid w:val="00781E0E"/>
    <w:rsid w:val="0078302D"/>
    <w:rsid w:val="007853A0"/>
    <w:rsid w:val="00785CAC"/>
    <w:rsid w:val="00786E1B"/>
    <w:rsid w:val="00796C75"/>
    <w:rsid w:val="007A22DA"/>
    <w:rsid w:val="007A30C0"/>
    <w:rsid w:val="007A36CB"/>
    <w:rsid w:val="007A4264"/>
    <w:rsid w:val="007A46EF"/>
    <w:rsid w:val="007A5EC2"/>
    <w:rsid w:val="007A613D"/>
    <w:rsid w:val="007C1D7C"/>
    <w:rsid w:val="007C4877"/>
    <w:rsid w:val="007C5256"/>
    <w:rsid w:val="007C671A"/>
    <w:rsid w:val="007C6A73"/>
    <w:rsid w:val="007D21FB"/>
    <w:rsid w:val="007D3B39"/>
    <w:rsid w:val="007D4115"/>
    <w:rsid w:val="007D4966"/>
    <w:rsid w:val="007E5431"/>
    <w:rsid w:val="007F07F8"/>
    <w:rsid w:val="007F4FD5"/>
    <w:rsid w:val="007F51A3"/>
    <w:rsid w:val="007F613D"/>
    <w:rsid w:val="00802575"/>
    <w:rsid w:val="00812F8D"/>
    <w:rsid w:val="00816968"/>
    <w:rsid w:val="008210D9"/>
    <w:rsid w:val="00822566"/>
    <w:rsid w:val="00822A40"/>
    <w:rsid w:val="0082577E"/>
    <w:rsid w:val="008260F9"/>
    <w:rsid w:val="00830A08"/>
    <w:rsid w:val="00847690"/>
    <w:rsid w:val="008501A1"/>
    <w:rsid w:val="00850F9F"/>
    <w:rsid w:val="0085173E"/>
    <w:rsid w:val="00852355"/>
    <w:rsid w:val="008534E8"/>
    <w:rsid w:val="00863496"/>
    <w:rsid w:val="0087637B"/>
    <w:rsid w:val="00883C00"/>
    <w:rsid w:val="00883E84"/>
    <w:rsid w:val="008851BA"/>
    <w:rsid w:val="00895072"/>
    <w:rsid w:val="008963D2"/>
    <w:rsid w:val="00896CF0"/>
    <w:rsid w:val="0089708C"/>
    <w:rsid w:val="00897EE9"/>
    <w:rsid w:val="008A3A79"/>
    <w:rsid w:val="008A4E21"/>
    <w:rsid w:val="008A580D"/>
    <w:rsid w:val="008A6228"/>
    <w:rsid w:val="008B2654"/>
    <w:rsid w:val="008B588D"/>
    <w:rsid w:val="008B6B17"/>
    <w:rsid w:val="008D2589"/>
    <w:rsid w:val="008D367D"/>
    <w:rsid w:val="008D5A5C"/>
    <w:rsid w:val="008D77E6"/>
    <w:rsid w:val="008E5800"/>
    <w:rsid w:val="008E64D0"/>
    <w:rsid w:val="008F1B43"/>
    <w:rsid w:val="008F3289"/>
    <w:rsid w:val="00902A93"/>
    <w:rsid w:val="00905A49"/>
    <w:rsid w:val="00915C88"/>
    <w:rsid w:val="00921175"/>
    <w:rsid w:val="00923989"/>
    <w:rsid w:val="00935F1F"/>
    <w:rsid w:val="00936A32"/>
    <w:rsid w:val="00937AB4"/>
    <w:rsid w:val="00940E36"/>
    <w:rsid w:val="0094564E"/>
    <w:rsid w:val="009501A2"/>
    <w:rsid w:val="00952E78"/>
    <w:rsid w:val="00954168"/>
    <w:rsid w:val="009552BB"/>
    <w:rsid w:val="00960ABA"/>
    <w:rsid w:val="00965D28"/>
    <w:rsid w:val="009712B3"/>
    <w:rsid w:val="00972E33"/>
    <w:rsid w:val="00975ED1"/>
    <w:rsid w:val="00977321"/>
    <w:rsid w:val="00980703"/>
    <w:rsid w:val="00982C63"/>
    <w:rsid w:val="00995C9C"/>
    <w:rsid w:val="009A3177"/>
    <w:rsid w:val="009A3E42"/>
    <w:rsid w:val="009A44A6"/>
    <w:rsid w:val="009A77DB"/>
    <w:rsid w:val="009B0FCD"/>
    <w:rsid w:val="009B2122"/>
    <w:rsid w:val="009B4209"/>
    <w:rsid w:val="009B68C1"/>
    <w:rsid w:val="009C207C"/>
    <w:rsid w:val="009D021F"/>
    <w:rsid w:val="009D0249"/>
    <w:rsid w:val="009D0330"/>
    <w:rsid w:val="009D4324"/>
    <w:rsid w:val="009D4691"/>
    <w:rsid w:val="009E0D6E"/>
    <w:rsid w:val="009E5DCB"/>
    <w:rsid w:val="009F2CF7"/>
    <w:rsid w:val="00A0477A"/>
    <w:rsid w:val="00A05D66"/>
    <w:rsid w:val="00A10D1A"/>
    <w:rsid w:val="00A162B2"/>
    <w:rsid w:val="00A16EA0"/>
    <w:rsid w:val="00A17B75"/>
    <w:rsid w:val="00A25738"/>
    <w:rsid w:val="00A325FD"/>
    <w:rsid w:val="00A45DD6"/>
    <w:rsid w:val="00A45F94"/>
    <w:rsid w:val="00A63161"/>
    <w:rsid w:val="00A64A56"/>
    <w:rsid w:val="00A64D45"/>
    <w:rsid w:val="00A65428"/>
    <w:rsid w:val="00A72D93"/>
    <w:rsid w:val="00A8302E"/>
    <w:rsid w:val="00A86585"/>
    <w:rsid w:val="00A95439"/>
    <w:rsid w:val="00AA2C1B"/>
    <w:rsid w:val="00AA3C3B"/>
    <w:rsid w:val="00AA7C5D"/>
    <w:rsid w:val="00AB5E70"/>
    <w:rsid w:val="00AC4143"/>
    <w:rsid w:val="00AD1292"/>
    <w:rsid w:val="00AD5775"/>
    <w:rsid w:val="00AD5A7A"/>
    <w:rsid w:val="00AD663A"/>
    <w:rsid w:val="00AD77C2"/>
    <w:rsid w:val="00AD7FAC"/>
    <w:rsid w:val="00AE0A1C"/>
    <w:rsid w:val="00AE6190"/>
    <w:rsid w:val="00AE691F"/>
    <w:rsid w:val="00AF6923"/>
    <w:rsid w:val="00B01329"/>
    <w:rsid w:val="00B0169F"/>
    <w:rsid w:val="00B12348"/>
    <w:rsid w:val="00B123AC"/>
    <w:rsid w:val="00B16274"/>
    <w:rsid w:val="00B174ED"/>
    <w:rsid w:val="00B179C0"/>
    <w:rsid w:val="00B21D4C"/>
    <w:rsid w:val="00B22661"/>
    <w:rsid w:val="00B229DA"/>
    <w:rsid w:val="00B25D60"/>
    <w:rsid w:val="00B27718"/>
    <w:rsid w:val="00B32749"/>
    <w:rsid w:val="00B35010"/>
    <w:rsid w:val="00B42274"/>
    <w:rsid w:val="00B4274E"/>
    <w:rsid w:val="00B571E8"/>
    <w:rsid w:val="00B62B78"/>
    <w:rsid w:val="00B62D12"/>
    <w:rsid w:val="00B6460F"/>
    <w:rsid w:val="00B64B23"/>
    <w:rsid w:val="00B66F74"/>
    <w:rsid w:val="00B7387F"/>
    <w:rsid w:val="00B74731"/>
    <w:rsid w:val="00B76F2B"/>
    <w:rsid w:val="00B81302"/>
    <w:rsid w:val="00B81A2E"/>
    <w:rsid w:val="00B91E2A"/>
    <w:rsid w:val="00B93ECF"/>
    <w:rsid w:val="00B948C5"/>
    <w:rsid w:val="00B95A16"/>
    <w:rsid w:val="00B95A8A"/>
    <w:rsid w:val="00B96478"/>
    <w:rsid w:val="00BA150D"/>
    <w:rsid w:val="00BA3D66"/>
    <w:rsid w:val="00BA637A"/>
    <w:rsid w:val="00BB2E7E"/>
    <w:rsid w:val="00BB3B70"/>
    <w:rsid w:val="00BB5655"/>
    <w:rsid w:val="00BB7576"/>
    <w:rsid w:val="00BC5B49"/>
    <w:rsid w:val="00BD5E20"/>
    <w:rsid w:val="00BD67BB"/>
    <w:rsid w:val="00BE2607"/>
    <w:rsid w:val="00BE3AE1"/>
    <w:rsid w:val="00BE571F"/>
    <w:rsid w:val="00BF11E5"/>
    <w:rsid w:val="00BF26AC"/>
    <w:rsid w:val="00C00215"/>
    <w:rsid w:val="00C0272F"/>
    <w:rsid w:val="00C02AC0"/>
    <w:rsid w:val="00C100D8"/>
    <w:rsid w:val="00C15193"/>
    <w:rsid w:val="00C170BB"/>
    <w:rsid w:val="00C2032F"/>
    <w:rsid w:val="00C21E93"/>
    <w:rsid w:val="00C310EB"/>
    <w:rsid w:val="00C4323C"/>
    <w:rsid w:val="00C45F8B"/>
    <w:rsid w:val="00C4653C"/>
    <w:rsid w:val="00C60384"/>
    <w:rsid w:val="00C61D40"/>
    <w:rsid w:val="00C628B3"/>
    <w:rsid w:val="00C6515C"/>
    <w:rsid w:val="00C707C2"/>
    <w:rsid w:val="00C77FE9"/>
    <w:rsid w:val="00C804A6"/>
    <w:rsid w:val="00C85DDF"/>
    <w:rsid w:val="00C87F7D"/>
    <w:rsid w:val="00C9017D"/>
    <w:rsid w:val="00C92E53"/>
    <w:rsid w:val="00C94D45"/>
    <w:rsid w:val="00C95B60"/>
    <w:rsid w:val="00C97046"/>
    <w:rsid w:val="00CA1234"/>
    <w:rsid w:val="00CA3D42"/>
    <w:rsid w:val="00CA4038"/>
    <w:rsid w:val="00CA5244"/>
    <w:rsid w:val="00CA7687"/>
    <w:rsid w:val="00CB620A"/>
    <w:rsid w:val="00CC101A"/>
    <w:rsid w:val="00CC3FB6"/>
    <w:rsid w:val="00CC5A03"/>
    <w:rsid w:val="00CD0FE1"/>
    <w:rsid w:val="00CD3D82"/>
    <w:rsid w:val="00CD759C"/>
    <w:rsid w:val="00CD79CF"/>
    <w:rsid w:val="00CD7C8F"/>
    <w:rsid w:val="00CE3801"/>
    <w:rsid w:val="00CE5331"/>
    <w:rsid w:val="00CF038B"/>
    <w:rsid w:val="00CF2182"/>
    <w:rsid w:val="00D0178D"/>
    <w:rsid w:val="00D04715"/>
    <w:rsid w:val="00D112AA"/>
    <w:rsid w:val="00D11F7A"/>
    <w:rsid w:val="00D129E8"/>
    <w:rsid w:val="00D13504"/>
    <w:rsid w:val="00D13B85"/>
    <w:rsid w:val="00D215A9"/>
    <w:rsid w:val="00D2224F"/>
    <w:rsid w:val="00D338B5"/>
    <w:rsid w:val="00D403E3"/>
    <w:rsid w:val="00D45E90"/>
    <w:rsid w:val="00D50D26"/>
    <w:rsid w:val="00D61D85"/>
    <w:rsid w:val="00D64D12"/>
    <w:rsid w:val="00D73666"/>
    <w:rsid w:val="00D821B0"/>
    <w:rsid w:val="00D83071"/>
    <w:rsid w:val="00D83847"/>
    <w:rsid w:val="00D861BA"/>
    <w:rsid w:val="00D8755E"/>
    <w:rsid w:val="00D908B3"/>
    <w:rsid w:val="00D90ACE"/>
    <w:rsid w:val="00D9285E"/>
    <w:rsid w:val="00D929A4"/>
    <w:rsid w:val="00D9588B"/>
    <w:rsid w:val="00D9635C"/>
    <w:rsid w:val="00D97460"/>
    <w:rsid w:val="00DA3398"/>
    <w:rsid w:val="00DB2AB8"/>
    <w:rsid w:val="00DB4C0B"/>
    <w:rsid w:val="00DB6BB7"/>
    <w:rsid w:val="00DB7B6C"/>
    <w:rsid w:val="00DC6043"/>
    <w:rsid w:val="00DD74EE"/>
    <w:rsid w:val="00DF33A4"/>
    <w:rsid w:val="00DF5489"/>
    <w:rsid w:val="00DF674A"/>
    <w:rsid w:val="00E02ED4"/>
    <w:rsid w:val="00E064BE"/>
    <w:rsid w:val="00E144DD"/>
    <w:rsid w:val="00E15923"/>
    <w:rsid w:val="00E16280"/>
    <w:rsid w:val="00E17E69"/>
    <w:rsid w:val="00E23170"/>
    <w:rsid w:val="00E25C22"/>
    <w:rsid w:val="00E300FF"/>
    <w:rsid w:val="00E34B35"/>
    <w:rsid w:val="00E35067"/>
    <w:rsid w:val="00E40F37"/>
    <w:rsid w:val="00E43CC0"/>
    <w:rsid w:val="00E46891"/>
    <w:rsid w:val="00E511E1"/>
    <w:rsid w:val="00E52214"/>
    <w:rsid w:val="00E53B27"/>
    <w:rsid w:val="00E54B91"/>
    <w:rsid w:val="00E55097"/>
    <w:rsid w:val="00E72CE2"/>
    <w:rsid w:val="00E777B3"/>
    <w:rsid w:val="00E82828"/>
    <w:rsid w:val="00E85857"/>
    <w:rsid w:val="00E91C1E"/>
    <w:rsid w:val="00E97CB0"/>
    <w:rsid w:val="00EA31E0"/>
    <w:rsid w:val="00EA5281"/>
    <w:rsid w:val="00EA7D7D"/>
    <w:rsid w:val="00EB0ABD"/>
    <w:rsid w:val="00EB3BD1"/>
    <w:rsid w:val="00EB409C"/>
    <w:rsid w:val="00EB46E2"/>
    <w:rsid w:val="00EB4B0F"/>
    <w:rsid w:val="00EB6237"/>
    <w:rsid w:val="00EC2A8C"/>
    <w:rsid w:val="00EE19C9"/>
    <w:rsid w:val="00EE3407"/>
    <w:rsid w:val="00EF00B1"/>
    <w:rsid w:val="00EF3069"/>
    <w:rsid w:val="00EF4FB2"/>
    <w:rsid w:val="00F00BE7"/>
    <w:rsid w:val="00F049F4"/>
    <w:rsid w:val="00F0724B"/>
    <w:rsid w:val="00F07D28"/>
    <w:rsid w:val="00F1269A"/>
    <w:rsid w:val="00F13871"/>
    <w:rsid w:val="00F144EE"/>
    <w:rsid w:val="00F1582F"/>
    <w:rsid w:val="00F21BBF"/>
    <w:rsid w:val="00F23A97"/>
    <w:rsid w:val="00F40FFC"/>
    <w:rsid w:val="00F414E2"/>
    <w:rsid w:val="00F416A0"/>
    <w:rsid w:val="00F4208D"/>
    <w:rsid w:val="00F44484"/>
    <w:rsid w:val="00F57A3C"/>
    <w:rsid w:val="00F57F0A"/>
    <w:rsid w:val="00F60B42"/>
    <w:rsid w:val="00F61685"/>
    <w:rsid w:val="00F64FDF"/>
    <w:rsid w:val="00F66567"/>
    <w:rsid w:val="00F670BB"/>
    <w:rsid w:val="00F707E3"/>
    <w:rsid w:val="00F71FFC"/>
    <w:rsid w:val="00F75506"/>
    <w:rsid w:val="00F7795C"/>
    <w:rsid w:val="00F8154D"/>
    <w:rsid w:val="00F8382D"/>
    <w:rsid w:val="00F85013"/>
    <w:rsid w:val="00F86585"/>
    <w:rsid w:val="00F93FD7"/>
    <w:rsid w:val="00F94B70"/>
    <w:rsid w:val="00F950D1"/>
    <w:rsid w:val="00FB0E70"/>
    <w:rsid w:val="00FB3B31"/>
    <w:rsid w:val="00FB52D7"/>
    <w:rsid w:val="00FB6544"/>
    <w:rsid w:val="00FC690D"/>
    <w:rsid w:val="00FD2003"/>
    <w:rsid w:val="00FD5ADA"/>
    <w:rsid w:val="00FE35B4"/>
    <w:rsid w:val="00FE3AC2"/>
    <w:rsid w:val="00FE5E43"/>
    <w:rsid w:val="00FE7328"/>
    <w:rsid w:val="00FF0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lsdException w:name="Default Paragraph Font" w:uiPriority="1"/>
    <w:lsdException w:name="Body Text" w:uiPriority="1" w:qFormat="1"/>
    <w:lsdException w:name="Subtitle" w:semiHidden="0" w:uiPriority="0" w:unhideWhenUsed="0"/>
    <w:lsdException w:name="Strong" w:semiHidden="0" w:uiPriority="22"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F00BE7"/>
    <w:rPr>
      <w:sz w:val="24"/>
      <w:szCs w:val="24"/>
    </w:rPr>
  </w:style>
  <w:style w:type="paragraph" w:styleId="1">
    <w:name w:val="heading 1"/>
    <w:basedOn w:val="a1"/>
    <w:link w:val="10"/>
    <w:rsid w:val="00F144EE"/>
    <w:pPr>
      <w:spacing w:before="100" w:beforeAutospacing="1" w:after="100" w:afterAutospacing="1"/>
      <w:outlineLvl w:val="0"/>
    </w:pPr>
    <w:rPr>
      <w:b/>
      <w:bCs/>
      <w:kern w:val="36"/>
      <w:sz w:val="48"/>
      <w:szCs w:val="48"/>
    </w:rPr>
  </w:style>
  <w:style w:type="paragraph" w:styleId="2">
    <w:name w:val="heading 2"/>
    <w:basedOn w:val="a1"/>
    <w:next w:val="a1"/>
    <w:link w:val="20"/>
    <w:semiHidden/>
    <w:unhideWhenUsed/>
    <w:rsid w:val="00E8585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1"/>
    <w:next w:val="a1"/>
    <w:link w:val="40"/>
    <w:semiHidden/>
    <w:unhideWhenUsed/>
    <w:qFormat/>
    <w:rsid w:val="0094564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144EE"/>
    <w:rPr>
      <w:b/>
      <w:bCs/>
      <w:kern w:val="36"/>
      <w:sz w:val="48"/>
      <w:szCs w:val="48"/>
    </w:rPr>
  </w:style>
  <w:style w:type="character" w:customStyle="1" w:styleId="20">
    <w:name w:val="Заголовок 2 Знак"/>
    <w:basedOn w:val="a2"/>
    <w:link w:val="2"/>
    <w:semiHidden/>
    <w:rsid w:val="00E85857"/>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2"/>
    <w:link w:val="4"/>
    <w:semiHidden/>
    <w:rsid w:val="0094564E"/>
    <w:rPr>
      <w:rFonts w:asciiTheme="majorHAnsi" w:eastAsiaTheme="majorEastAsia" w:hAnsiTheme="majorHAnsi" w:cstheme="majorBidi"/>
      <w:i/>
      <w:iCs/>
      <w:color w:val="365F91" w:themeColor="accent1" w:themeShade="BF"/>
      <w:sz w:val="24"/>
      <w:szCs w:val="24"/>
    </w:rPr>
  </w:style>
  <w:style w:type="paragraph" w:styleId="a5">
    <w:name w:val="Title"/>
    <w:basedOn w:val="a1"/>
    <w:next w:val="a1"/>
    <w:link w:val="a6"/>
    <w:rsid w:val="00B35010"/>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2"/>
    <w:link w:val="a5"/>
    <w:rsid w:val="00B35010"/>
    <w:rPr>
      <w:rFonts w:asciiTheme="majorHAnsi" w:eastAsiaTheme="majorEastAsia" w:hAnsiTheme="majorHAnsi" w:cstheme="majorBidi"/>
      <w:b/>
      <w:bCs/>
      <w:kern w:val="28"/>
      <w:sz w:val="32"/>
      <w:szCs w:val="32"/>
    </w:rPr>
  </w:style>
  <w:style w:type="paragraph" w:styleId="a7">
    <w:name w:val="Document Map"/>
    <w:basedOn w:val="a1"/>
    <w:link w:val="a8"/>
    <w:uiPriority w:val="99"/>
    <w:semiHidden/>
    <w:unhideWhenUsed/>
    <w:rsid w:val="006C16DF"/>
    <w:rPr>
      <w:rFonts w:ascii="Tahoma" w:hAnsi="Tahoma" w:cs="Tahoma"/>
      <w:sz w:val="16"/>
      <w:szCs w:val="16"/>
    </w:rPr>
  </w:style>
  <w:style w:type="character" w:customStyle="1" w:styleId="a8">
    <w:name w:val="Схема документа Знак"/>
    <w:basedOn w:val="a2"/>
    <w:link w:val="a7"/>
    <w:uiPriority w:val="99"/>
    <w:semiHidden/>
    <w:rsid w:val="006C16DF"/>
    <w:rPr>
      <w:rFonts w:ascii="Tahoma" w:hAnsi="Tahoma" w:cs="Tahoma"/>
      <w:sz w:val="16"/>
      <w:szCs w:val="16"/>
    </w:rPr>
  </w:style>
  <w:style w:type="paragraph" w:styleId="a9">
    <w:name w:val="header"/>
    <w:basedOn w:val="a1"/>
    <w:link w:val="aa"/>
    <w:uiPriority w:val="99"/>
    <w:unhideWhenUsed/>
    <w:rsid w:val="007657BC"/>
    <w:pPr>
      <w:tabs>
        <w:tab w:val="center" w:pos="4677"/>
        <w:tab w:val="right" w:pos="9355"/>
      </w:tabs>
    </w:pPr>
  </w:style>
  <w:style w:type="character" w:customStyle="1" w:styleId="aa">
    <w:name w:val="Верхний колонтитул Знак"/>
    <w:basedOn w:val="a2"/>
    <w:link w:val="a9"/>
    <w:uiPriority w:val="99"/>
    <w:rsid w:val="007657BC"/>
    <w:rPr>
      <w:sz w:val="24"/>
      <w:szCs w:val="24"/>
    </w:rPr>
  </w:style>
  <w:style w:type="paragraph" w:styleId="ab">
    <w:name w:val="footer"/>
    <w:basedOn w:val="a1"/>
    <w:link w:val="ac"/>
    <w:uiPriority w:val="99"/>
    <w:unhideWhenUsed/>
    <w:rsid w:val="007657BC"/>
    <w:pPr>
      <w:tabs>
        <w:tab w:val="center" w:pos="4677"/>
        <w:tab w:val="right" w:pos="9355"/>
      </w:tabs>
    </w:pPr>
  </w:style>
  <w:style w:type="character" w:customStyle="1" w:styleId="ac">
    <w:name w:val="Нижний колонтитул Знак"/>
    <w:basedOn w:val="a2"/>
    <w:link w:val="ab"/>
    <w:uiPriority w:val="99"/>
    <w:rsid w:val="007657BC"/>
    <w:rPr>
      <w:sz w:val="24"/>
      <w:szCs w:val="24"/>
    </w:rPr>
  </w:style>
  <w:style w:type="table" w:styleId="ad">
    <w:name w:val="Table Grid"/>
    <w:basedOn w:val="a3"/>
    <w:uiPriority w:val="59"/>
    <w:rsid w:val="00570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1"/>
    <w:link w:val="af"/>
    <w:uiPriority w:val="99"/>
    <w:semiHidden/>
    <w:unhideWhenUsed/>
    <w:rsid w:val="004C714C"/>
    <w:rPr>
      <w:rFonts w:ascii="Tahoma" w:hAnsi="Tahoma" w:cs="Tahoma"/>
      <w:sz w:val="16"/>
      <w:szCs w:val="16"/>
    </w:rPr>
  </w:style>
  <w:style w:type="character" w:customStyle="1" w:styleId="af">
    <w:name w:val="Текст выноски Знак"/>
    <w:basedOn w:val="a2"/>
    <w:link w:val="ae"/>
    <w:uiPriority w:val="99"/>
    <w:semiHidden/>
    <w:rsid w:val="004C714C"/>
    <w:rPr>
      <w:rFonts w:ascii="Tahoma" w:hAnsi="Tahoma" w:cs="Tahoma"/>
      <w:sz w:val="16"/>
      <w:szCs w:val="16"/>
    </w:rPr>
  </w:style>
  <w:style w:type="paragraph" w:styleId="af0">
    <w:name w:val="List Paragraph"/>
    <w:basedOn w:val="a1"/>
    <w:rsid w:val="00CA4038"/>
    <w:pPr>
      <w:ind w:left="720"/>
      <w:contextualSpacing/>
    </w:pPr>
  </w:style>
  <w:style w:type="paragraph" w:styleId="af1">
    <w:name w:val="Normal (Web)"/>
    <w:basedOn w:val="a1"/>
    <w:uiPriority w:val="99"/>
    <w:unhideWhenUsed/>
    <w:rsid w:val="00F144EE"/>
    <w:pPr>
      <w:spacing w:before="100" w:beforeAutospacing="1" w:after="100" w:afterAutospacing="1"/>
    </w:pPr>
  </w:style>
  <w:style w:type="character" w:styleId="af2">
    <w:name w:val="Strong"/>
    <w:basedOn w:val="a2"/>
    <w:uiPriority w:val="22"/>
    <w:rsid w:val="00F144EE"/>
    <w:rPr>
      <w:b/>
      <w:bCs/>
    </w:rPr>
  </w:style>
  <w:style w:type="character" w:styleId="af3">
    <w:name w:val="Hyperlink"/>
    <w:basedOn w:val="a2"/>
    <w:uiPriority w:val="99"/>
    <w:unhideWhenUsed/>
    <w:rsid w:val="00F144EE"/>
    <w:rPr>
      <w:color w:val="0000FF"/>
      <w:u w:val="single"/>
    </w:rPr>
  </w:style>
  <w:style w:type="paragraph" w:styleId="af4">
    <w:name w:val="No Spacing"/>
    <w:uiPriority w:val="1"/>
    <w:qFormat/>
    <w:rsid w:val="00AD77C2"/>
    <w:rPr>
      <w:rFonts w:asciiTheme="minorHAnsi" w:eastAsiaTheme="minorEastAsia" w:hAnsiTheme="minorHAnsi" w:cstheme="minorBidi"/>
      <w:sz w:val="22"/>
      <w:szCs w:val="22"/>
    </w:rPr>
  </w:style>
  <w:style w:type="paragraph" w:customStyle="1" w:styleId="ConsPlusTitle">
    <w:name w:val="ConsPlusTitle"/>
    <w:rsid w:val="004639B0"/>
    <w:pPr>
      <w:widowControl w:val="0"/>
      <w:autoSpaceDE w:val="0"/>
      <w:autoSpaceDN w:val="0"/>
      <w:adjustRightInd w:val="0"/>
    </w:pPr>
    <w:rPr>
      <w:rFonts w:ascii="Arial" w:hAnsi="Arial" w:cs="Arial"/>
      <w:b/>
      <w:bCs/>
    </w:rPr>
  </w:style>
  <w:style w:type="paragraph" w:customStyle="1" w:styleId="af5">
    <w:name w:val="Заголовок документа"/>
    <w:basedOn w:val="a1"/>
    <w:link w:val="af6"/>
    <w:rsid w:val="005E0C95"/>
    <w:pPr>
      <w:spacing w:line="360" w:lineRule="auto"/>
      <w:jc w:val="center"/>
    </w:pPr>
    <w:rPr>
      <w:rFonts w:eastAsiaTheme="minorHAnsi"/>
      <w:b/>
      <w:sz w:val="28"/>
      <w:szCs w:val="28"/>
      <w:lang w:eastAsia="en-US"/>
    </w:rPr>
  </w:style>
  <w:style w:type="character" w:customStyle="1" w:styleId="af6">
    <w:name w:val="Заголовок документа Знак"/>
    <w:basedOn w:val="a2"/>
    <w:link w:val="af5"/>
    <w:rsid w:val="005E0C95"/>
    <w:rPr>
      <w:rFonts w:eastAsiaTheme="minorHAnsi"/>
      <w:b/>
      <w:sz w:val="28"/>
      <w:szCs w:val="28"/>
      <w:lang w:eastAsia="en-US"/>
    </w:rPr>
  </w:style>
  <w:style w:type="table" w:customStyle="1" w:styleId="TableNormal">
    <w:name w:val="Table Normal"/>
    <w:uiPriority w:val="2"/>
    <w:semiHidden/>
    <w:unhideWhenUsed/>
    <w:qFormat/>
    <w:rsid w:val="00E8585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7">
    <w:name w:val="Body Text"/>
    <w:basedOn w:val="a1"/>
    <w:link w:val="af8"/>
    <w:uiPriority w:val="1"/>
    <w:qFormat/>
    <w:rsid w:val="00E85857"/>
    <w:pPr>
      <w:widowControl w:val="0"/>
      <w:ind w:left="101" w:firstLine="708"/>
    </w:pPr>
    <w:rPr>
      <w:rFonts w:cstheme="minorBidi"/>
      <w:lang w:val="en-US" w:eastAsia="en-US"/>
    </w:rPr>
  </w:style>
  <w:style w:type="character" w:customStyle="1" w:styleId="af8">
    <w:name w:val="Основной текст Знак"/>
    <w:basedOn w:val="a2"/>
    <w:link w:val="af7"/>
    <w:uiPriority w:val="1"/>
    <w:rsid w:val="00E85857"/>
    <w:rPr>
      <w:rFonts w:cstheme="minorBidi"/>
      <w:sz w:val="24"/>
      <w:szCs w:val="24"/>
      <w:lang w:val="en-US" w:eastAsia="en-US"/>
    </w:rPr>
  </w:style>
  <w:style w:type="paragraph" w:customStyle="1" w:styleId="11">
    <w:name w:val="ААУр1"/>
    <w:basedOn w:val="1"/>
    <w:link w:val="12"/>
    <w:uiPriority w:val="1"/>
    <w:qFormat/>
    <w:rsid w:val="00240737"/>
    <w:pPr>
      <w:widowControl w:val="0"/>
      <w:spacing w:before="120" w:beforeAutospacing="0" w:after="240" w:afterAutospacing="0" w:line="360" w:lineRule="auto"/>
      <w:jc w:val="center"/>
    </w:pPr>
    <w:rPr>
      <w:rFonts w:cstheme="minorBidi"/>
      <w:spacing w:val="-1"/>
      <w:sz w:val="28"/>
      <w:szCs w:val="28"/>
      <w:lang w:eastAsia="en-US"/>
    </w:rPr>
  </w:style>
  <w:style w:type="character" w:customStyle="1" w:styleId="12">
    <w:name w:val="ААУр1 Знак"/>
    <w:basedOn w:val="10"/>
    <w:link w:val="11"/>
    <w:uiPriority w:val="1"/>
    <w:rsid w:val="00240737"/>
    <w:rPr>
      <w:rFonts w:cstheme="minorBidi"/>
      <w:b/>
      <w:bCs/>
      <w:spacing w:val="-1"/>
      <w:kern w:val="36"/>
      <w:sz w:val="28"/>
      <w:szCs w:val="28"/>
      <w:lang w:eastAsia="en-US"/>
    </w:rPr>
  </w:style>
  <w:style w:type="paragraph" w:customStyle="1" w:styleId="af9">
    <w:name w:val="ААОбыч"/>
    <w:basedOn w:val="af7"/>
    <w:link w:val="afa"/>
    <w:uiPriority w:val="1"/>
    <w:qFormat/>
    <w:rsid w:val="0070797A"/>
    <w:pPr>
      <w:spacing w:line="360" w:lineRule="auto"/>
      <w:ind w:left="0" w:firstLine="567"/>
      <w:jc w:val="both"/>
    </w:pPr>
    <w:rPr>
      <w:lang w:val="ru-RU"/>
    </w:rPr>
  </w:style>
  <w:style w:type="character" w:customStyle="1" w:styleId="afa">
    <w:name w:val="ААОбыч Знак"/>
    <w:basedOn w:val="af8"/>
    <w:link w:val="af9"/>
    <w:uiPriority w:val="1"/>
    <w:rsid w:val="0070797A"/>
    <w:rPr>
      <w:rFonts w:cstheme="minorBidi"/>
      <w:sz w:val="24"/>
      <w:szCs w:val="24"/>
      <w:lang w:val="en-US" w:eastAsia="en-US"/>
    </w:rPr>
  </w:style>
  <w:style w:type="paragraph" w:customStyle="1" w:styleId="a">
    <w:name w:val="ААПереч"/>
    <w:basedOn w:val="af9"/>
    <w:link w:val="afb"/>
    <w:qFormat/>
    <w:rsid w:val="00A325FD"/>
    <w:pPr>
      <w:numPr>
        <w:numId w:val="2"/>
      </w:numPr>
      <w:tabs>
        <w:tab w:val="left" w:pos="1134"/>
      </w:tabs>
      <w:ind w:left="0" w:firstLine="567"/>
    </w:pPr>
    <w:rPr>
      <w:spacing w:val="-1"/>
    </w:rPr>
  </w:style>
  <w:style w:type="character" w:customStyle="1" w:styleId="afb">
    <w:name w:val="ААПереч Знак"/>
    <w:basedOn w:val="afa"/>
    <w:link w:val="a"/>
    <w:rsid w:val="00A325FD"/>
    <w:rPr>
      <w:rFonts w:cstheme="minorBidi"/>
      <w:spacing w:val="-1"/>
      <w:sz w:val="24"/>
      <w:szCs w:val="24"/>
      <w:lang w:val="en-US" w:eastAsia="en-US"/>
    </w:rPr>
  </w:style>
  <w:style w:type="paragraph" w:customStyle="1" w:styleId="afc">
    <w:name w:val="ААРис"/>
    <w:basedOn w:val="a1"/>
    <w:link w:val="afd"/>
    <w:uiPriority w:val="1"/>
    <w:qFormat/>
    <w:rsid w:val="0074050B"/>
    <w:pPr>
      <w:widowControl w:val="0"/>
      <w:spacing w:after="120"/>
      <w:jc w:val="center"/>
    </w:pPr>
    <w:rPr>
      <w:rFonts w:eastAsiaTheme="minorHAnsi" w:cstheme="minorBidi"/>
      <w:i/>
      <w:sz w:val="20"/>
      <w:szCs w:val="22"/>
      <w:lang w:eastAsia="en-US"/>
    </w:rPr>
  </w:style>
  <w:style w:type="character" w:customStyle="1" w:styleId="afd">
    <w:name w:val="ААРис Знак"/>
    <w:basedOn w:val="a2"/>
    <w:link w:val="afc"/>
    <w:uiPriority w:val="1"/>
    <w:rsid w:val="0074050B"/>
    <w:rPr>
      <w:rFonts w:eastAsiaTheme="minorHAnsi" w:cstheme="minorBidi"/>
      <w:i/>
      <w:szCs w:val="22"/>
      <w:lang w:eastAsia="en-US"/>
    </w:rPr>
  </w:style>
  <w:style w:type="paragraph" w:customStyle="1" w:styleId="afe">
    <w:name w:val="ААТабл"/>
    <w:basedOn w:val="a1"/>
    <w:link w:val="aff"/>
    <w:uiPriority w:val="1"/>
    <w:qFormat/>
    <w:rsid w:val="0074050B"/>
    <w:pPr>
      <w:widowControl w:val="0"/>
      <w:ind w:right="255"/>
      <w:jc w:val="right"/>
    </w:pPr>
    <w:rPr>
      <w:rFonts w:eastAsiaTheme="minorHAnsi" w:cstheme="minorBidi"/>
      <w:i/>
      <w:spacing w:val="-1"/>
      <w:sz w:val="22"/>
      <w:szCs w:val="22"/>
      <w:lang w:eastAsia="en-US"/>
    </w:rPr>
  </w:style>
  <w:style w:type="character" w:customStyle="1" w:styleId="aff">
    <w:name w:val="ААТабл Знак"/>
    <w:basedOn w:val="a2"/>
    <w:link w:val="afe"/>
    <w:uiPriority w:val="1"/>
    <w:rsid w:val="0074050B"/>
    <w:rPr>
      <w:rFonts w:eastAsiaTheme="minorHAnsi" w:cstheme="minorBidi"/>
      <w:i/>
      <w:spacing w:val="-1"/>
      <w:sz w:val="22"/>
      <w:szCs w:val="22"/>
      <w:lang w:eastAsia="en-US"/>
    </w:rPr>
  </w:style>
  <w:style w:type="paragraph" w:customStyle="1" w:styleId="aff0">
    <w:name w:val="ААСодТаб"/>
    <w:basedOn w:val="a1"/>
    <w:link w:val="aff1"/>
    <w:uiPriority w:val="1"/>
    <w:qFormat/>
    <w:rsid w:val="00387F1F"/>
    <w:pPr>
      <w:widowControl w:val="0"/>
      <w:jc w:val="center"/>
    </w:pPr>
    <w:rPr>
      <w:rFonts w:eastAsiaTheme="minorHAnsi"/>
      <w:spacing w:val="-1"/>
      <w:sz w:val="22"/>
      <w:szCs w:val="22"/>
      <w:lang w:val="en-US" w:eastAsia="en-US"/>
    </w:rPr>
  </w:style>
  <w:style w:type="character" w:customStyle="1" w:styleId="aff1">
    <w:name w:val="ААСодТаб Знак"/>
    <w:basedOn w:val="a2"/>
    <w:link w:val="aff0"/>
    <w:uiPriority w:val="1"/>
    <w:rsid w:val="00387F1F"/>
    <w:rPr>
      <w:rFonts w:eastAsiaTheme="minorHAnsi"/>
      <w:spacing w:val="-1"/>
      <w:sz w:val="22"/>
      <w:szCs w:val="22"/>
      <w:lang w:val="en-US" w:eastAsia="en-US"/>
    </w:rPr>
  </w:style>
  <w:style w:type="paragraph" w:customStyle="1" w:styleId="21">
    <w:name w:val="ААУр2"/>
    <w:basedOn w:val="22"/>
    <w:link w:val="23"/>
    <w:uiPriority w:val="1"/>
    <w:qFormat/>
    <w:rsid w:val="00240737"/>
    <w:pPr>
      <w:ind w:right="0"/>
    </w:pPr>
  </w:style>
  <w:style w:type="paragraph" w:customStyle="1" w:styleId="22">
    <w:name w:val="2 Заголовок"/>
    <w:basedOn w:val="a1"/>
    <w:link w:val="24"/>
    <w:rsid w:val="00240737"/>
    <w:pPr>
      <w:spacing w:after="120" w:line="360" w:lineRule="auto"/>
      <w:ind w:right="426"/>
      <w:jc w:val="center"/>
      <w:outlineLvl w:val="1"/>
    </w:pPr>
    <w:rPr>
      <w:rFonts w:eastAsiaTheme="minorHAnsi"/>
      <w:b/>
      <w:i/>
      <w:sz w:val="28"/>
      <w:szCs w:val="28"/>
      <w:lang w:eastAsia="en-US"/>
    </w:rPr>
  </w:style>
  <w:style w:type="character" w:customStyle="1" w:styleId="24">
    <w:name w:val="2 Заголовок Знак"/>
    <w:basedOn w:val="a2"/>
    <w:link w:val="22"/>
    <w:rsid w:val="00240737"/>
    <w:rPr>
      <w:rFonts w:eastAsiaTheme="minorHAnsi"/>
      <w:b/>
      <w:i/>
      <w:sz w:val="28"/>
      <w:szCs w:val="28"/>
      <w:lang w:eastAsia="en-US"/>
    </w:rPr>
  </w:style>
  <w:style w:type="character" w:customStyle="1" w:styleId="23">
    <w:name w:val="ААУр2 Знак"/>
    <w:basedOn w:val="20"/>
    <w:link w:val="21"/>
    <w:uiPriority w:val="1"/>
    <w:rsid w:val="00240737"/>
    <w:rPr>
      <w:rFonts w:asciiTheme="majorHAnsi" w:eastAsiaTheme="minorHAnsi" w:hAnsiTheme="majorHAnsi" w:cstheme="majorBidi"/>
      <w:b/>
      <w:i/>
      <w:color w:val="365F91" w:themeColor="accent1" w:themeShade="BF"/>
      <w:sz w:val="28"/>
      <w:szCs w:val="28"/>
      <w:lang w:eastAsia="en-US"/>
    </w:rPr>
  </w:style>
  <w:style w:type="paragraph" w:customStyle="1" w:styleId="3">
    <w:name w:val="ААУр3"/>
    <w:basedOn w:val="30"/>
    <w:link w:val="31"/>
    <w:uiPriority w:val="1"/>
    <w:qFormat/>
    <w:rsid w:val="00A25738"/>
    <w:pPr>
      <w:spacing w:after="120" w:line="360" w:lineRule="auto"/>
    </w:pPr>
    <w:rPr>
      <w:sz w:val="24"/>
      <w:szCs w:val="24"/>
    </w:rPr>
  </w:style>
  <w:style w:type="paragraph" w:customStyle="1" w:styleId="30">
    <w:name w:val="3 Заголовок"/>
    <w:basedOn w:val="a1"/>
    <w:link w:val="32"/>
    <w:uiPriority w:val="1"/>
    <w:rsid w:val="00240737"/>
    <w:pPr>
      <w:widowControl w:val="0"/>
      <w:spacing w:before="120" w:after="240"/>
      <w:ind w:firstLine="567"/>
      <w:jc w:val="both"/>
      <w:outlineLvl w:val="2"/>
    </w:pPr>
    <w:rPr>
      <w:rFonts w:eastAsiaTheme="minorHAnsi"/>
      <w:b/>
      <w:sz w:val="28"/>
      <w:szCs w:val="28"/>
      <w:lang w:eastAsia="en-US"/>
    </w:rPr>
  </w:style>
  <w:style w:type="character" w:customStyle="1" w:styleId="32">
    <w:name w:val="3 Заголовок Знак"/>
    <w:basedOn w:val="a2"/>
    <w:link w:val="30"/>
    <w:uiPriority w:val="1"/>
    <w:rsid w:val="00240737"/>
    <w:rPr>
      <w:rFonts w:eastAsiaTheme="minorHAnsi"/>
      <w:b/>
      <w:sz w:val="28"/>
      <w:szCs w:val="28"/>
      <w:lang w:eastAsia="en-US"/>
    </w:rPr>
  </w:style>
  <w:style w:type="character" w:customStyle="1" w:styleId="31">
    <w:name w:val="ААУр3 Знак"/>
    <w:basedOn w:val="afa"/>
    <w:link w:val="3"/>
    <w:uiPriority w:val="1"/>
    <w:rsid w:val="00A25738"/>
    <w:rPr>
      <w:rFonts w:eastAsiaTheme="minorHAnsi" w:cstheme="minorBidi"/>
      <w:b/>
      <w:sz w:val="24"/>
      <w:szCs w:val="24"/>
      <w:lang w:val="en-US" w:eastAsia="en-US"/>
    </w:rPr>
  </w:style>
  <w:style w:type="paragraph" w:customStyle="1" w:styleId="aff2">
    <w:name w:val="АОбычный"/>
    <w:basedOn w:val="a1"/>
    <w:link w:val="aff3"/>
    <w:uiPriority w:val="99"/>
    <w:qFormat/>
    <w:rsid w:val="0070797A"/>
    <w:pPr>
      <w:spacing w:line="360" w:lineRule="auto"/>
      <w:ind w:firstLine="567"/>
      <w:jc w:val="both"/>
    </w:pPr>
    <w:rPr>
      <w:rFonts w:eastAsiaTheme="minorHAnsi"/>
      <w:lang w:eastAsia="en-US"/>
    </w:rPr>
  </w:style>
  <w:style w:type="character" w:customStyle="1" w:styleId="aff3">
    <w:name w:val="АОбычный Знак"/>
    <w:basedOn w:val="a2"/>
    <w:link w:val="aff2"/>
    <w:uiPriority w:val="99"/>
    <w:rsid w:val="0070797A"/>
    <w:rPr>
      <w:rFonts w:eastAsiaTheme="minorHAnsi"/>
      <w:sz w:val="24"/>
      <w:szCs w:val="24"/>
      <w:lang w:eastAsia="en-US"/>
    </w:rPr>
  </w:style>
  <w:style w:type="paragraph" w:customStyle="1" w:styleId="13">
    <w:name w:val="1 Заголовок"/>
    <w:basedOn w:val="a1"/>
    <w:link w:val="14"/>
    <w:rsid w:val="00240737"/>
    <w:pPr>
      <w:spacing w:after="240" w:line="360" w:lineRule="auto"/>
      <w:jc w:val="center"/>
      <w:outlineLvl w:val="0"/>
    </w:pPr>
    <w:rPr>
      <w:rFonts w:eastAsiaTheme="minorHAnsi"/>
      <w:b/>
      <w:sz w:val="28"/>
      <w:szCs w:val="28"/>
      <w:lang w:eastAsia="en-US"/>
    </w:rPr>
  </w:style>
  <w:style w:type="character" w:customStyle="1" w:styleId="14">
    <w:name w:val="1 Заголовок Знак"/>
    <w:basedOn w:val="a2"/>
    <w:link w:val="13"/>
    <w:rsid w:val="00240737"/>
    <w:rPr>
      <w:rFonts w:eastAsiaTheme="minorHAnsi"/>
      <w:b/>
      <w:sz w:val="28"/>
      <w:szCs w:val="28"/>
      <w:lang w:eastAsia="en-US"/>
    </w:rPr>
  </w:style>
  <w:style w:type="paragraph" w:customStyle="1" w:styleId="aff4">
    <w:name w:val="АТаблица"/>
    <w:basedOn w:val="a1"/>
    <w:link w:val="aff5"/>
    <w:rsid w:val="00592DE0"/>
    <w:pPr>
      <w:spacing w:before="120"/>
      <w:ind w:firstLine="567"/>
      <w:jc w:val="right"/>
    </w:pPr>
    <w:rPr>
      <w:rFonts w:eastAsiaTheme="minorHAnsi"/>
      <w:i/>
      <w:sz w:val="20"/>
      <w:szCs w:val="20"/>
      <w:lang w:eastAsia="en-US"/>
    </w:rPr>
  </w:style>
  <w:style w:type="character" w:customStyle="1" w:styleId="aff5">
    <w:name w:val="АТаблица Знак"/>
    <w:basedOn w:val="a2"/>
    <w:link w:val="aff4"/>
    <w:rsid w:val="00592DE0"/>
    <w:rPr>
      <w:rFonts w:eastAsiaTheme="minorHAnsi"/>
      <w:i/>
      <w:lang w:eastAsia="en-US"/>
    </w:rPr>
  </w:style>
  <w:style w:type="paragraph" w:customStyle="1" w:styleId="a0">
    <w:name w:val="АПереч"/>
    <w:basedOn w:val="aff2"/>
    <w:link w:val="aff6"/>
    <w:uiPriority w:val="1"/>
    <w:qFormat/>
    <w:rsid w:val="00A25738"/>
    <w:pPr>
      <w:numPr>
        <w:numId w:val="3"/>
      </w:numPr>
      <w:tabs>
        <w:tab w:val="left" w:pos="1134"/>
      </w:tabs>
      <w:spacing w:before="120" w:after="120"/>
    </w:pPr>
  </w:style>
  <w:style w:type="character" w:customStyle="1" w:styleId="aff6">
    <w:name w:val="АПереч Знак"/>
    <w:basedOn w:val="aff3"/>
    <w:link w:val="a0"/>
    <w:uiPriority w:val="1"/>
    <w:rsid w:val="00A25738"/>
    <w:rPr>
      <w:rFonts w:eastAsiaTheme="minorHAnsi"/>
      <w:sz w:val="24"/>
      <w:szCs w:val="24"/>
      <w:lang w:eastAsia="en-US"/>
    </w:rPr>
  </w:style>
  <w:style w:type="paragraph" w:customStyle="1" w:styleId="aff7">
    <w:name w:val="АСодержТаб"/>
    <w:basedOn w:val="a1"/>
    <w:link w:val="aff8"/>
    <w:uiPriority w:val="1"/>
    <w:qFormat/>
    <w:rsid w:val="008E64D0"/>
    <w:pPr>
      <w:widowControl w:val="0"/>
      <w:jc w:val="center"/>
    </w:pPr>
    <w:rPr>
      <w:rFonts w:eastAsiaTheme="minorHAnsi"/>
      <w:spacing w:val="-1"/>
      <w:sz w:val="20"/>
      <w:szCs w:val="20"/>
      <w:lang w:eastAsia="en-US"/>
    </w:rPr>
  </w:style>
  <w:style w:type="character" w:customStyle="1" w:styleId="aff8">
    <w:name w:val="АСодержТаб Знак"/>
    <w:basedOn w:val="a2"/>
    <w:link w:val="aff7"/>
    <w:uiPriority w:val="1"/>
    <w:rsid w:val="008E64D0"/>
    <w:rPr>
      <w:rFonts w:eastAsiaTheme="minorHAnsi"/>
      <w:spacing w:val="-1"/>
      <w:lang w:eastAsia="en-US"/>
    </w:rPr>
  </w:style>
  <w:style w:type="paragraph" w:styleId="aff9">
    <w:name w:val="annotation text"/>
    <w:basedOn w:val="a1"/>
    <w:link w:val="affa"/>
    <w:uiPriority w:val="99"/>
    <w:semiHidden/>
    <w:unhideWhenUsed/>
    <w:rsid w:val="0054348D"/>
    <w:rPr>
      <w:sz w:val="20"/>
      <w:szCs w:val="20"/>
    </w:rPr>
  </w:style>
  <w:style w:type="character" w:customStyle="1" w:styleId="affa">
    <w:name w:val="Текст примечания Знак"/>
    <w:basedOn w:val="a2"/>
    <w:link w:val="aff9"/>
    <w:uiPriority w:val="99"/>
    <w:semiHidden/>
    <w:rsid w:val="0054348D"/>
  </w:style>
  <w:style w:type="paragraph" w:styleId="affb">
    <w:name w:val="annotation subject"/>
    <w:basedOn w:val="aff9"/>
    <w:next w:val="aff9"/>
    <w:link w:val="affc"/>
    <w:uiPriority w:val="99"/>
    <w:semiHidden/>
    <w:unhideWhenUsed/>
    <w:rsid w:val="0054348D"/>
    <w:pPr>
      <w:widowControl w:val="0"/>
    </w:pPr>
    <w:rPr>
      <w:rFonts w:asciiTheme="minorHAnsi" w:eastAsiaTheme="minorHAnsi" w:hAnsiTheme="minorHAnsi" w:cstheme="minorBidi"/>
      <w:b/>
      <w:bCs/>
      <w:lang w:val="en-US" w:eastAsia="en-US"/>
    </w:rPr>
  </w:style>
  <w:style w:type="character" w:customStyle="1" w:styleId="affc">
    <w:name w:val="Тема примечания Знак"/>
    <w:basedOn w:val="affa"/>
    <w:link w:val="affb"/>
    <w:uiPriority w:val="99"/>
    <w:semiHidden/>
    <w:rsid w:val="0054348D"/>
    <w:rPr>
      <w:rFonts w:asciiTheme="minorHAnsi" w:eastAsiaTheme="minorHAnsi" w:hAnsiTheme="minorHAnsi" w:cstheme="minorBidi"/>
      <w:b/>
      <w:bCs/>
      <w:lang w:val="en-US" w:eastAsia="en-US"/>
    </w:rPr>
  </w:style>
  <w:style w:type="paragraph" w:customStyle="1" w:styleId="Affd">
    <w:name w:val="Aобычный текст"/>
    <w:basedOn w:val="a1"/>
    <w:link w:val="Affe"/>
    <w:qFormat/>
    <w:rsid w:val="00F94B70"/>
    <w:pPr>
      <w:tabs>
        <w:tab w:val="left" w:pos="851"/>
      </w:tabs>
      <w:spacing w:line="360" w:lineRule="auto"/>
      <w:ind w:firstLine="567"/>
      <w:contextualSpacing/>
      <w:jc w:val="both"/>
    </w:pPr>
    <w:rPr>
      <w:rFonts w:eastAsia="Calibri"/>
      <w:lang w:eastAsia="ar-SA"/>
    </w:rPr>
  </w:style>
  <w:style w:type="character" w:customStyle="1" w:styleId="Affe">
    <w:name w:val="Aобычный текст Знак"/>
    <w:basedOn w:val="a2"/>
    <w:link w:val="Affd"/>
    <w:rsid w:val="00F94B70"/>
    <w:rPr>
      <w:rFonts w:eastAsia="Calibri"/>
      <w:sz w:val="24"/>
      <w:szCs w:val="24"/>
      <w:lang w:eastAsia="ar-SA"/>
    </w:rPr>
  </w:style>
  <w:style w:type="character" w:customStyle="1" w:styleId="w">
    <w:name w:val="w"/>
    <w:basedOn w:val="a2"/>
    <w:rsid w:val="00F94B70"/>
  </w:style>
  <w:style w:type="paragraph" w:customStyle="1" w:styleId="afff">
    <w:name w:val="АСодТаб"/>
    <w:basedOn w:val="a1"/>
    <w:link w:val="afff0"/>
    <w:uiPriority w:val="1"/>
    <w:qFormat/>
    <w:rsid w:val="00B6460F"/>
    <w:pPr>
      <w:widowControl w:val="0"/>
      <w:jc w:val="center"/>
    </w:pPr>
    <w:rPr>
      <w:rFonts w:eastAsiaTheme="minorHAnsi" w:cstheme="minorBidi"/>
      <w:spacing w:val="-1"/>
      <w:sz w:val="20"/>
      <w:szCs w:val="22"/>
      <w:lang w:eastAsia="en-US"/>
    </w:rPr>
  </w:style>
  <w:style w:type="character" w:customStyle="1" w:styleId="afff0">
    <w:name w:val="АСодТаб Знак"/>
    <w:basedOn w:val="a2"/>
    <w:link w:val="afff"/>
    <w:uiPriority w:val="1"/>
    <w:rsid w:val="00B6460F"/>
    <w:rPr>
      <w:rFonts w:eastAsiaTheme="minorHAnsi" w:cstheme="minorBidi"/>
      <w:spacing w:val="-1"/>
      <w:szCs w:val="22"/>
      <w:lang w:eastAsia="en-US"/>
    </w:rPr>
  </w:style>
  <w:style w:type="paragraph" w:customStyle="1" w:styleId="afff1">
    <w:name w:val="АРис"/>
    <w:basedOn w:val="a1"/>
    <w:link w:val="afff2"/>
    <w:uiPriority w:val="1"/>
    <w:rsid w:val="00B6460F"/>
    <w:pPr>
      <w:widowControl w:val="0"/>
      <w:jc w:val="center"/>
    </w:pPr>
    <w:rPr>
      <w:rFonts w:eastAsiaTheme="minorHAnsi"/>
      <w:i/>
      <w:spacing w:val="-1"/>
      <w:sz w:val="20"/>
      <w:szCs w:val="20"/>
      <w:lang w:eastAsia="en-US"/>
    </w:rPr>
  </w:style>
  <w:style w:type="character" w:customStyle="1" w:styleId="afff2">
    <w:name w:val="АРис Знак"/>
    <w:basedOn w:val="a2"/>
    <w:link w:val="afff1"/>
    <w:uiPriority w:val="1"/>
    <w:rsid w:val="00B6460F"/>
    <w:rPr>
      <w:rFonts w:eastAsiaTheme="minorHAnsi"/>
      <w:i/>
      <w:spacing w:val="-1"/>
      <w:lang w:eastAsia="en-US"/>
    </w:rPr>
  </w:style>
  <w:style w:type="paragraph" w:customStyle="1" w:styleId="afff3">
    <w:name w:val="АТаблицы"/>
    <w:basedOn w:val="afff4"/>
    <w:link w:val="afff5"/>
    <w:rsid w:val="008963D2"/>
    <w:pPr>
      <w:keepNext/>
      <w:widowControl w:val="0"/>
      <w:adjustRightInd w:val="0"/>
      <w:spacing w:before="240" w:after="0"/>
      <w:ind w:right="-2" w:firstLine="567"/>
      <w:jc w:val="right"/>
      <w:textAlignment w:val="baseline"/>
    </w:pPr>
    <w:rPr>
      <w:rFonts w:eastAsia="Microsoft YaHei"/>
      <w:bCs/>
      <w:iCs w:val="0"/>
      <w:color w:val="auto"/>
      <w:spacing w:val="-5"/>
      <w:sz w:val="24"/>
      <w:szCs w:val="24"/>
      <w:lang w:eastAsia="en-US"/>
    </w:rPr>
  </w:style>
  <w:style w:type="paragraph" w:styleId="afff4">
    <w:name w:val="caption"/>
    <w:basedOn w:val="a1"/>
    <w:next w:val="a1"/>
    <w:unhideWhenUsed/>
    <w:rsid w:val="008963D2"/>
    <w:pPr>
      <w:spacing w:after="200"/>
    </w:pPr>
    <w:rPr>
      <w:i/>
      <w:iCs/>
      <w:color w:val="1F497D" w:themeColor="text2"/>
      <w:sz w:val="18"/>
      <w:szCs w:val="18"/>
    </w:rPr>
  </w:style>
  <w:style w:type="character" w:customStyle="1" w:styleId="afff5">
    <w:name w:val="АТаблицы Знак"/>
    <w:basedOn w:val="a2"/>
    <w:link w:val="afff3"/>
    <w:rsid w:val="008963D2"/>
    <w:rPr>
      <w:rFonts w:eastAsia="Microsoft YaHei"/>
      <w:bCs/>
      <w:i/>
      <w:spacing w:val="-5"/>
      <w:sz w:val="24"/>
      <w:szCs w:val="24"/>
      <w:lang w:eastAsia="en-US"/>
    </w:rPr>
  </w:style>
  <w:style w:type="character" w:styleId="afff6">
    <w:name w:val="annotation reference"/>
    <w:basedOn w:val="a2"/>
    <w:uiPriority w:val="99"/>
    <w:semiHidden/>
    <w:unhideWhenUsed/>
    <w:rsid w:val="004475A3"/>
    <w:rPr>
      <w:sz w:val="16"/>
      <w:szCs w:val="16"/>
    </w:rPr>
  </w:style>
  <w:style w:type="paragraph" w:customStyle="1" w:styleId="afff7">
    <w:name w:val="Для таблицы"/>
    <w:basedOn w:val="a1"/>
    <w:link w:val="afff8"/>
    <w:rsid w:val="00465458"/>
    <w:pPr>
      <w:spacing w:line="276" w:lineRule="auto"/>
      <w:jc w:val="both"/>
    </w:pPr>
    <w:rPr>
      <w:rFonts w:ascii="Calibri" w:eastAsia="Calibri" w:hAnsi="Calibri"/>
      <w:szCs w:val="22"/>
      <w:lang w:eastAsia="en-US"/>
    </w:rPr>
  </w:style>
  <w:style w:type="character" w:customStyle="1" w:styleId="afff8">
    <w:name w:val="Для таблицы Знак"/>
    <w:basedOn w:val="a2"/>
    <w:link w:val="afff7"/>
    <w:rsid w:val="00465458"/>
    <w:rPr>
      <w:rFonts w:ascii="Calibri" w:eastAsia="Calibri" w:hAnsi="Calibri"/>
      <w:sz w:val="24"/>
      <w:szCs w:val="22"/>
      <w:lang w:eastAsia="en-US"/>
    </w:rPr>
  </w:style>
  <w:style w:type="paragraph" w:customStyle="1" w:styleId="afff9">
    <w:name w:val="АРисун"/>
    <w:basedOn w:val="afff4"/>
    <w:link w:val="afffa"/>
    <w:rsid w:val="00E97CB0"/>
    <w:pPr>
      <w:widowControl w:val="0"/>
      <w:adjustRightInd w:val="0"/>
      <w:spacing w:after="240"/>
      <w:jc w:val="center"/>
      <w:textAlignment w:val="baseline"/>
    </w:pPr>
    <w:rPr>
      <w:rFonts w:eastAsia="Microsoft YaHei"/>
      <w:bCs/>
      <w:iCs w:val="0"/>
      <w:color w:val="auto"/>
      <w:spacing w:val="-5"/>
      <w:sz w:val="24"/>
      <w:szCs w:val="24"/>
      <w:lang w:eastAsia="en-US"/>
    </w:rPr>
  </w:style>
  <w:style w:type="character" w:customStyle="1" w:styleId="afffa">
    <w:name w:val="АРисун Знак"/>
    <w:basedOn w:val="a2"/>
    <w:link w:val="afff9"/>
    <w:rsid w:val="00E97CB0"/>
    <w:rPr>
      <w:rFonts w:eastAsia="Microsoft YaHei"/>
      <w:bCs/>
      <w:i/>
      <w:spacing w:val="-5"/>
      <w:sz w:val="24"/>
      <w:szCs w:val="24"/>
      <w:lang w:eastAsia="en-US"/>
    </w:rPr>
  </w:style>
  <w:style w:type="paragraph" w:customStyle="1" w:styleId="formattext">
    <w:name w:val="formattext"/>
    <w:basedOn w:val="a1"/>
    <w:rsid w:val="0094564E"/>
    <w:pPr>
      <w:spacing w:before="100" w:beforeAutospacing="1" w:after="100" w:afterAutospacing="1"/>
    </w:pPr>
  </w:style>
  <w:style w:type="paragraph" w:styleId="afffb">
    <w:name w:val="TOC Heading"/>
    <w:basedOn w:val="1"/>
    <w:next w:val="a1"/>
    <w:uiPriority w:val="39"/>
    <w:unhideWhenUsed/>
    <w:qFormat/>
    <w:rsid w:val="00A64D45"/>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5">
    <w:name w:val="toc 1"/>
    <w:basedOn w:val="a1"/>
    <w:next w:val="a1"/>
    <w:autoRedefine/>
    <w:uiPriority w:val="39"/>
    <w:unhideWhenUsed/>
    <w:rsid w:val="00A64D45"/>
    <w:pPr>
      <w:spacing w:after="100"/>
    </w:pPr>
  </w:style>
  <w:style w:type="paragraph" w:styleId="25">
    <w:name w:val="toc 2"/>
    <w:basedOn w:val="a1"/>
    <w:next w:val="a1"/>
    <w:autoRedefine/>
    <w:uiPriority w:val="39"/>
    <w:unhideWhenUsed/>
    <w:rsid w:val="00A64D45"/>
    <w:pPr>
      <w:spacing w:after="100"/>
      <w:ind w:left="240"/>
    </w:pPr>
  </w:style>
  <w:style w:type="paragraph" w:styleId="33">
    <w:name w:val="toc 3"/>
    <w:basedOn w:val="a1"/>
    <w:next w:val="a1"/>
    <w:autoRedefine/>
    <w:uiPriority w:val="39"/>
    <w:unhideWhenUsed/>
    <w:rsid w:val="00A64D45"/>
    <w:pPr>
      <w:spacing w:after="100"/>
      <w:ind w:left="480"/>
    </w:pPr>
  </w:style>
</w:styles>
</file>

<file path=word/webSettings.xml><?xml version="1.0" encoding="utf-8"?>
<w:webSettings xmlns:r="http://schemas.openxmlformats.org/officeDocument/2006/relationships" xmlns:w="http://schemas.openxmlformats.org/wordprocessingml/2006/main">
  <w:divs>
    <w:div w:id="44567548">
      <w:bodyDiv w:val="1"/>
      <w:marLeft w:val="0"/>
      <w:marRight w:val="0"/>
      <w:marTop w:val="0"/>
      <w:marBottom w:val="0"/>
      <w:divBdr>
        <w:top w:val="none" w:sz="0" w:space="0" w:color="auto"/>
        <w:left w:val="none" w:sz="0" w:space="0" w:color="auto"/>
        <w:bottom w:val="none" w:sz="0" w:space="0" w:color="auto"/>
        <w:right w:val="none" w:sz="0" w:space="0" w:color="auto"/>
      </w:divBdr>
    </w:div>
    <w:div w:id="222377204">
      <w:bodyDiv w:val="1"/>
      <w:marLeft w:val="0"/>
      <w:marRight w:val="0"/>
      <w:marTop w:val="0"/>
      <w:marBottom w:val="0"/>
      <w:divBdr>
        <w:top w:val="none" w:sz="0" w:space="0" w:color="auto"/>
        <w:left w:val="none" w:sz="0" w:space="0" w:color="auto"/>
        <w:bottom w:val="none" w:sz="0" w:space="0" w:color="auto"/>
        <w:right w:val="none" w:sz="0" w:space="0" w:color="auto"/>
      </w:divBdr>
    </w:div>
    <w:div w:id="241373061">
      <w:bodyDiv w:val="1"/>
      <w:marLeft w:val="0"/>
      <w:marRight w:val="0"/>
      <w:marTop w:val="0"/>
      <w:marBottom w:val="0"/>
      <w:divBdr>
        <w:top w:val="none" w:sz="0" w:space="0" w:color="auto"/>
        <w:left w:val="none" w:sz="0" w:space="0" w:color="auto"/>
        <w:bottom w:val="none" w:sz="0" w:space="0" w:color="auto"/>
        <w:right w:val="none" w:sz="0" w:space="0" w:color="auto"/>
      </w:divBdr>
    </w:div>
    <w:div w:id="282150418">
      <w:bodyDiv w:val="1"/>
      <w:marLeft w:val="0"/>
      <w:marRight w:val="0"/>
      <w:marTop w:val="0"/>
      <w:marBottom w:val="0"/>
      <w:divBdr>
        <w:top w:val="none" w:sz="0" w:space="0" w:color="auto"/>
        <w:left w:val="none" w:sz="0" w:space="0" w:color="auto"/>
        <w:bottom w:val="none" w:sz="0" w:space="0" w:color="auto"/>
        <w:right w:val="none" w:sz="0" w:space="0" w:color="auto"/>
      </w:divBdr>
    </w:div>
    <w:div w:id="314454439">
      <w:bodyDiv w:val="1"/>
      <w:marLeft w:val="0"/>
      <w:marRight w:val="0"/>
      <w:marTop w:val="0"/>
      <w:marBottom w:val="0"/>
      <w:divBdr>
        <w:top w:val="none" w:sz="0" w:space="0" w:color="auto"/>
        <w:left w:val="none" w:sz="0" w:space="0" w:color="auto"/>
        <w:bottom w:val="none" w:sz="0" w:space="0" w:color="auto"/>
        <w:right w:val="none" w:sz="0" w:space="0" w:color="auto"/>
      </w:divBdr>
    </w:div>
    <w:div w:id="315497313">
      <w:bodyDiv w:val="1"/>
      <w:marLeft w:val="0"/>
      <w:marRight w:val="0"/>
      <w:marTop w:val="0"/>
      <w:marBottom w:val="0"/>
      <w:divBdr>
        <w:top w:val="none" w:sz="0" w:space="0" w:color="auto"/>
        <w:left w:val="none" w:sz="0" w:space="0" w:color="auto"/>
        <w:bottom w:val="none" w:sz="0" w:space="0" w:color="auto"/>
        <w:right w:val="none" w:sz="0" w:space="0" w:color="auto"/>
      </w:divBdr>
    </w:div>
    <w:div w:id="318116660">
      <w:bodyDiv w:val="1"/>
      <w:marLeft w:val="0"/>
      <w:marRight w:val="0"/>
      <w:marTop w:val="0"/>
      <w:marBottom w:val="0"/>
      <w:divBdr>
        <w:top w:val="none" w:sz="0" w:space="0" w:color="auto"/>
        <w:left w:val="none" w:sz="0" w:space="0" w:color="auto"/>
        <w:bottom w:val="none" w:sz="0" w:space="0" w:color="auto"/>
        <w:right w:val="none" w:sz="0" w:space="0" w:color="auto"/>
      </w:divBdr>
    </w:div>
    <w:div w:id="358774733">
      <w:bodyDiv w:val="1"/>
      <w:marLeft w:val="0"/>
      <w:marRight w:val="0"/>
      <w:marTop w:val="0"/>
      <w:marBottom w:val="0"/>
      <w:divBdr>
        <w:top w:val="none" w:sz="0" w:space="0" w:color="auto"/>
        <w:left w:val="none" w:sz="0" w:space="0" w:color="auto"/>
        <w:bottom w:val="none" w:sz="0" w:space="0" w:color="auto"/>
        <w:right w:val="none" w:sz="0" w:space="0" w:color="auto"/>
      </w:divBdr>
    </w:div>
    <w:div w:id="380518995">
      <w:bodyDiv w:val="1"/>
      <w:marLeft w:val="0"/>
      <w:marRight w:val="0"/>
      <w:marTop w:val="0"/>
      <w:marBottom w:val="0"/>
      <w:divBdr>
        <w:top w:val="none" w:sz="0" w:space="0" w:color="auto"/>
        <w:left w:val="none" w:sz="0" w:space="0" w:color="auto"/>
        <w:bottom w:val="none" w:sz="0" w:space="0" w:color="auto"/>
        <w:right w:val="none" w:sz="0" w:space="0" w:color="auto"/>
      </w:divBdr>
    </w:div>
    <w:div w:id="424349730">
      <w:bodyDiv w:val="1"/>
      <w:marLeft w:val="0"/>
      <w:marRight w:val="0"/>
      <w:marTop w:val="0"/>
      <w:marBottom w:val="0"/>
      <w:divBdr>
        <w:top w:val="none" w:sz="0" w:space="0" w:color="auto"/>
        <w:left w:val="none" w:sz="0" w:space="0" w:color="auto"/>
        <w:bottom w:val="none" w:sz="0" w:space="0" w:color="auto"/>
        <w:right w:val="none" w:sz="0" w:space="0" w:color="auto"/>
      </w:divBdr>
    </w:div>
    <w:div w:id="461076510">
      <w:bodyDiv w:val="1"/>
      <w:marLeft w:val="0"/>
      <w:marRight w:val="0"/>
      <w:marTop w:val="0"/>
      <w:marBottom w:val="0"/>
      <w:divBdr>
        <w:top w:val="none" w:sz="0" w:space="0" w:color="auto"/>
        <w:left w:val="none" w:sz="0" w:space="0" w:color="auto"/>
        <w:bottom w:val="none" w:sz="0" w:space="0" w:color="auto"/>
        <w:right w:val="none" w:sz="0" w:space="0" w:color="auto"/>
      </w:divBdr>
    </w:div>
    <w:div w:id="489833229">
      <w:bodyDiv w:val="1"/>
      <w:marLeft w:val="0"/>
      <w:marRight w:val="0"/>
      <w:marTop w:val="0"/>
      <w:marBottom w:val="0"/>
      <w:divBdr>
        <w:top w:val="none" w:sz="0" w:space="0" w:color="auto"/>
        <w:left w:val="none" w:sz="0" w:space="0" w:color="auto"/>
        <w:bottom w:val="none" w:sz="0" w:space="0" w:color="auto"/>
        <w:right w:val="none" w:sz="0" w:space="0" w:color="auto"/>
      </w:divBdr>
    </w:div>
    <w:div w:id="538587085">
      <w:bodyDiv w:val="1"/>
      <w:marLeft w:val="0"/>
      <w:marRight w:val="0"/>
      <w:marTop w:val="0"/>
      <w:marBottom w:val="0"/>
      <w:divBdr>
        <w:top w:val="none" w:sz="0" w:space="0" w:color="auto"/>
        <w:left w:val="none" w:sz="0" w:space="0" w:color="auto"/>
        <w:bottom w:val="none" w:sz="0" w:space="0" w:color="auto"/>
        <w:right w:val="none" w:sz="0" w:space="0" w:color="auto"/>
      </w:divBdr>
    </w:div>
    <w:div w:id="549878580">
      <w:bodyDiv w:val="1"/>
      <w:marLeft w:val="0"/>
      <w:marRight w:val="0"/>
      <w:marTop w:val="0"/>
      <w:marBottom w:val="0"/>
      <w:divBdr>
        <w:top w:val="none" w:sz="0" w:space="0" w:color="auto"/>
        <w:left w:val="none" w:sz="0" w:space="0" w:color="auto"/>
        <w:bottom w:val="none" w:sz="0" w:space="0" w:color="auto"/>
        <w:right w:val="none" w:sz="0" w:space="0" w:color="auto"/>
      </w:divBdr>
    </w:div>
    <w:div w:id="569267352">
      <w:bodyDiv w:val="1"/>
      <w:marLeft w:val="0"/>
      <w:marRight w:val="0"/>
      <w:marTop w:val="0"/>
      <w:marBottom w:val="0"/>
      <w:divBdr>
        <w:top w:val="none" w:sz="0" w:space="0" w:color="auto"/>
        <w:left w:val="none" w:sz="0" w:space="0" w:color="auto"/>
        <w:bottom w:val="none" w:sz="0" w:space="0" w:color="auto"/>
        <w:right w:val="none" w:sz="0" w:space="0" w:color="auto"/>
      </w:divBdr>
    </w:div>
    <w:div w:id="598029923">
      <w:bodyDiv w:val="1"/>
      <w:marLeft w:val="0"/>
      <w:marRight w:val="0"/>
      <w:marTop w:val="0"/>
      <w:marBottom w:val="0"/>
      <w:divBdr>
        <w:top w:val="none" w:sz="0" w:space="0" w:color="auto"/>
        <w:left w:val="none" w:sz="0" w:space="0" w:color="auto"/>
        <w:bottom w:val="none" w:sz="0" w:space="0" w:color="auto"/>
        <w:right w:val="none" w:sz="0" w:space="0" w:color="auto"/>
      </w:divBdr>
    </w:div>
    <w:div w:id="598222188">
      <w:bodyDiv w:val="1"/>
      <w:marLeft w:val="0"/>
      <w:marRight w:val="0"/>
      <w:marTop w:val="0"/>
      <w:marBottom w:val="0"/>
      <w:divBdr>
        <w:top w:val="none" w:sz="0" w:space="0" w:color="auto"/>
        <w:left w:val="none" w:sz="0" w:space="0" w:color="auto"/>
        <w:bottom w:val="none" w:sz="0" w:space="0" w:color="auto"/>
        <w:right w:val="none" w:sz="0" w:space="0" w:color="auto"/>
      </w:divBdr>
    </w:div>
    <w:div w:id="600336519">
      <w:bodyDiv w:val="1"/>
      <w:marLeft w:val="0"/>
      <w:marRight w:val="0"/>
      <w:marTop w:val="0"/>
      <w:marBottom w:val="0"/>
      <w:divBdr>
        <w:top w:val="none" w:sz="0" w:space="0" w:color="auto"/>
        <w:left w:val="none" w:sz="0" w:space="0" w:color="auto"/>
        <w:bottom w:val="none" w:sz="0" w:space="0" w:color="auto"/>
        <w:right w:val="none" w:sz="0" w:space="0" w:color="auto"/>
      </w:divBdr>
    </w:div>
    <w:div w:id="610629577">
      <w:bodyDiv w:val="1"/>
      <w:marLeft w:val="0"/>
      <w:marRight w:val="0"/>
      <w:marTop w:val="0"/>
      <w:marBottom w:val="0"/>
      <w:divBdr>
        <w:top w:val="none" w:sz="0" w:space="0" w:color="auto"/>
        <w:left w:val="none" w:sz="0" w:space="0" w:color="auto"/>
        <w:bottom w:val="none" w:sz="0" w:space="0" w:color="auto"/>
        <w:right w:val="none" w:sz="0" w:space="0" w:color="auto"/>
      </w:divBdr>
    </w:div>
    <w:div w:id="662241613">
      <w:bodyDiv w:val="1"/>
      <w:marLeft w:val="0"/>
      <w:marRight w:val="0"/>
      <w:marTop w:val="0"/>
      <w:marBottom w:val="0"/>
      <w:divBdr>
        <w:top w:val="none" w:sz="0" w:space="0" w:color="auto"/>
        <w:left w:val="none" w:sz="0" w:space="0" w:color="auto"/>
        <w:bottom w:val="none" w:sz="0" w:space="0" w:color="auto"/>
        <w:right w:val="none" w:sz="0" w:space="0" w:color="auto"/>
      </w:divBdr>
    </w:div>
    <w:div w:id="710225559">
      <w:bodyDiv w:val="1"/>
      <w:marLeft w:val="0"/>
      <w:marRight w:val="0"/>
      <w:marTop w:val="0"/>
      <w:marBottom w:val="0"/>
      <w:divBdr>
        <w:top w:val="none" w:sz="0" w:space="0" w:color="auto"/>
        <w:left w:val="none" w:sz="0" w:space="0" w:color="auto"/>
        <w:bottom w:val="none" w:sz="0" w:space="0" w:color="auto"/>
        <w:right w:val="none" w:sz="0" w:space="0" w:color="auto"/>
      </w:divBdr>
    </w:div>
    <w:div w:id="738213935">
      <w:bodyDiv w:val="1"/>
      <w:marLeft w:val="0"/>
      <w:marRight w:val="0"/>
      <w:marTop w:val="0"/>
      <w:marBottom w:val="0"/>
      <w:divBdr>
        <w:top w:val="none" w:sz="0" w:space="0" w:color="auto"/>
        <w:left w:val="none" w:sz="0" w:space="0" w:color="auto"/>
        <w:bottom w:val="none" w:sz="0" w:space="0" w:color="auto"/>
        <w:right w:val="none" w:sz="0" w:space="0" w:color="auto"/>
      </w:divBdr>
    </w:div>
    <w:div w:id="785612591">
      <w:bodyDiv w:val="1"/>
      <w:marLeft w:val="0"/>
      <w:marRight w:val="0"/>
      <w:marTop w:val="0"/>
      <w:marBottom w:val="0"/>
      <w:divBdr>
        <w:top w:val="none" w:sz="0" w:space="0" w:color="auto"/>
        <w:left w:val="none" w:sz="0" w:space="0" w:color="auto"/>
        <w:bottom w:val="none" w:sz="0" w:space="0" w:color="auto"/>
        <w:right w:val="none" w:sz="0" w:space="0" w:color="auto"/>
      </w:divBdr>
    </w:div>
    <w:div w:id="794983835">
      <w:bodyDiv w:val="1"/>
      <w:marLeft w:val="0"/>
      <w:marRight w:val="0"/>
      <w:marTop w:val="0"/>
      <w:marBottom w:val="0"/>
      <w:divBdr>
        <w:top w:val="none" w:sz="0" w:space="0" w:color="auto"/>
        <w:left w:val="none" w:sz="0" w:space="0" w:color="auto"/>
        <w:bottom w:val="none" w:sz="0" w:space="0" w:color="auto"/>
        <w:right w:val="none" w:sz="0" w:space="0" w:color="auto"/>
      </w:divBdr>
    </w:div>
    <w:div w:id="797379779">
      <w:bodyDiv w:val="1"/>
      <w:marLeft w:val="0"/>
      <w:marRight w:val="0"/>
      <w:marTop w:val="0"/>
      <w:marBottom w:val="0"/>
      <w:divBdr>
        <w:top w:val="none" w:sz="0" w:space="0" w:color="auto"/>
        <w:left w:val="none" w:sz="0" w:space="0" w:color="auto"/>
        <w:bottom w:val="none" w:sz="0" w:space="0" w:color="auto"/>
        <w:right w:val="none" w:sz="0" w:space="0" w:color="auto"/>
      </w:divBdr>
    </w:div>
    <w:div w:id="885599855">
      <w:bodyDiv w:val="1"/>
      <w:marLeft w:val="0"/>
      <w:marRight w:val="0"/>
      <w:marTop w:val="0"/>
      <w:marBottom w:val="0"/>
      <w:divBdr>
        <w:top w:val="none" w:sz="0" w:space="0" w:color="auto"/>
        <w:left w:val="none" w:sz="0" w:space="0" w:color="auto"/>
        <w:bottom w:val="none" w:sz="0" w:space="0" w:color="auto"/>
        <w:right w:val="none" w:sz="0" w:space="0" w:color="auto"/>
      </w:divBdr>
    </w:div>
    <w:div w:id="902758873">
      <w:bodyDiv w:val="1"/>
      <w:marLeft w:val="0"/>
      <w:marRight w:val="0"/>
      <w:marTop w:val="0"/>
      <w:marBottom w:val="0"/>
      <w:divBdr>
        <w:top w:val="none" w:sz="0" w:space="0" w:color="auto"/>
        <w:left w:val="none" w:sz="0" w:space="0" w:color="auto"/>
        <w:bottom w:val="none" w:sz="0" w:space="0" w:color="auto"/>
        <w:right w:val="none" w:sz="0" w:space="0" w:color="auto"/>
      </w:divBdr>
    </w:div>
    <w:div w:id="923031462">
      <w:bodyDiv w:val="1"/>
      <w:marLeft w:val="0"/>
      <w:marRight w:val="0"/>
      <w:marTop w:val="0"/>
      <w:marBottom w:val="0"/>
      <w:divBdr>
        <w:top w:val="none" w:sz="0" w:space="0" w:color="auto"/>
        <w:left w:val="none" w:sz="0" w:space="0" w:color="auto"/>
        <w:bottom w:val="none" w:sz="0" w:space="0" w:color="auto"/>
        <w:right w:val="none" w:sz="0" w:space="0" w:color="auto"/>
      </w:divBdr>
    </w:div>
    <w:div w:id="932325425">
      <w:bodyDiv w:val="1"/>
      <w:marLeft w:val="0"/>
      <w:marRight w:val="0"/>
      <w:marTop w:val="0"/>
      <w:marBottom w:val="0"/>
      <w:divBdr>
        <w:top w:val="none" w:sz="0" w:space="0" w:color="auto"/>
        <w:left w:val="none" w:sz="0" w:space="0" w:color="auto"/>
        <w:bottom w:val="none" w:sz="0" w:space="0" w:color="auto"/>
        <w:right w:val="none" w:sz="0" w:space="0" w:color="auto"/>
      </w:divBdr>
    </w:div>
    <w:div w:id="932666888">
      <w:bodyDiv w:val="1"/>
      <w:marLeft w:val="0"/>
      <w:marRight w:val="0"/>
      <w:marTop w:val="0"/>
      <w:marBottom w:val="0"/>
      <w:divBdr>
        <w:top w:val="none" w:sz="0" w:space="0" w:color="auto"/>
        <w:left w:val="none" w:sz="0" w:space="0" w:color="auto"/>
        <w:bottom w:val="none" w:sz="0" w:space="0" w:color="auto"/>
        <w:right w:val="none" w:sz="0" w:space="0" w:color="auto"/>
      </w:divBdr>
    </w:div>
    <w:div w:id="957877860">
      <w:bodyDiv w:val="1"/>
      <w:marLeft w:val="0"/>
      <w:marRight w:val="0"/>
      <w:marTop w:val="0"/>
      <w:marBottom w:val="0"/>
      <w:divBdr>
        <w:top w:val="none" w:sz="0" w:space="0" w:color="auto"/>
        <w:left w:val="none" w:sz="0" w:space="0" w:color="auto"/>
        <w:bottom w:val="none" w:sz="0" w:space="0" w:color="auto"/>
        <w:right w:val="none" w:sz="0" w:space="0" w:color="auto"/>
      </w:divBdr>
    </w:div>
    <w:div w:id="960844622">
      <w:bodyDiv w:val="1"/>
      <w:marLeft w:val="0"/>
      <w:marRight w:val="0"/>
      <w:marTop w:val="0"/>
      <w:marBottom w:val="0"/>
      <w:divBdr>
        <w:top w:val="none" w:sz="0" w:space="0" w:color="auto"/>
        <w:left w:val="none" w:sz="0" w:space="0" w:color="auto"/>
        <w:bottom w:val="none" w:sz="0" w:space="0" w:color="auto"/>
        <w:right w:val="none" w:sz="0" w:space="0" w:color="auto"/>
      </w:divBdr>
    </w:div>
    <w:div w:id="971518019">
      <w:bodyDiv w:val="1"/>
      <w:marLeft w:val="0"/>
      <w:marRight w:val="0"/>
      <w:marTop w:val="0"/>
      <w:marBottom w:val="0"/>
      <w:divBdr>
        <w:top w:val="none" w:sz="0" w:space="0" w:color="auto"/>
        <w:left w:val="none" w:sz="0" w:space="0" w:color="auto"/>
        <w:bottom w:val="none" w:sz="0" w:space="0" w:color="auto"/>
        <w:right w:val="none" w:sz="0" w:space="0" w:color="auto"/>
      </w:divBdr>
    </w:div>
    <w:div w:id="988636776">
      <w:bodyDiv w:val="1"/>
      <w:marLeft w:val="0"/>
      <w:marRight w:val="0"/>
      <w:marTop w:val="0"/>
      <w:marBottom w:val="0"/>
      <w:divBdr>
        <w:top w:val="none" w:sz="0" w:space="0" w:color="auto"/>
        <w:left w:val="none" w:sz="0" w:space="0" w:color="auto"/>
        <w:bottom w:val="none" w:sz="0" w:space="0" w:color="auto"/>
        <w:right w:val="none" w:sz="0" w:space="0" w:color="auto"/>
      </w:divBdr>
    </w:div>
    <w:div w:id="1107697533">
      <w:bodyDiv w:val="1"/>
      <w:marLeft w:val="0"/>
      <w:marRight w:val="0"/>
      <w:marTop w:val="0"/>
      <w:marBottom w:val="0"/>
      <w:divBdr>
        <w:top w:val="none" w:sz="0" w:space="0" w:color="auto"/>
        <w:left w:val="none" w:sz="0" w:space="0" w:color="auto"/>
        <w:bottom w:val="none" w:sz="0" w:space="0" w:color="auto"/>
        <w:right w:val="none" w:sz="0" w:space="0" w:color="auto"/>
      </w:divBdr>
    </w:div>
    <w:div w:id="1110199512">
      <w:bodyDiv w:val="1"/>
      <w:marLeft w:val="0"/>
      <w:marRight w:val="0"/>
      <w:marTop w:val="0"/>
      <w:marBottom w:val="0"/>
      <w:divBdr>
        <w:top w:val="none" w:sz="0" w:space="0" w:color="auto"/>
        <w:left w:val="none" w:sz="0" w:space="0" w:color="auto"/>
        <w:bottom w:val="none" w:sz="0" w:space="0" w:color="auto"/>
        <w:right w:val="none" w:sz="0" w:space="0" w:color="auto"/>
      </w:divBdr>
    </w:div>
    <w:div w:id="1124235307">
      <w:bodyDiv w:val="1"/>
      <w:marLeft w:val="0"/>
      <w:marRight w:val="0"/>
      <w:marTop w:val="0"/>
      <w:marBottom w:val="0"/>
      <w:divBdr>
        <w:top w:val="none" w:sz="0" w:space="0" w:color="auto"/>
        <w:left w:val="none" w:sz="0" w:space="0" w:color="auto"/>
        <w:bottom w:val="none" w:sz="0" w:space="0" w:color="auto"/>
        <w:right w:val="none" w:sz="0" w:space="0" w:color="auto"/>
      </w:divBdr>
    </w:div>
    <w:div w:id="1135216877">
      <w:bodyDiv w:val="1"/>
      <w:marLeft w:val="0"/>
      <w:marRight w:val="0"/>
      <w:marTop w:val="0"/>
      <w:marBottom w:val="0"/>
      <w:divBdr>
        <w:top w:val="none" w:sz="0" w:space="0" w:color="auto"/>
        <w:left w:val="none" w:sz="0" w:space="0" w:color="auto"/>
        <w:bottom w:val="none" w:sz="0" w:space="0" w:color="auto"/>
        <w:right w:val="none" w:sz="0" w:space="0" w:color="auto"/>
      </w:divBdr>
    </w:div>
    <w:div w:id="1175875690">
      <w:bodyDiv w:val="1"/>
      <w:marLeft w:val="0"/>
      <w:marRight w:val="0"/>
      <w:marTop w:val="0"/>
      <w:marBottom w:val="0"/>
      <w:divBdr>
        <w:top w:val="none" w:sz="0" w:space="0" w:color="auto"/>
        <w:left w:val="none" w:sz="0" w:space="0" w:color="auto"/>
        <w:bottom w:val="none" w:sz="0" w:space="0" w:color="auto"/>
        <w:right w:val="none" w:sz="0" w:space="0" w:color="auto"/>
      </w:divBdr>
    </w:div>
    <w:div w:id="1185366828">
      <w:bodyDiv w:val="1"/>
      <w:marLeft w:val="0"/>
      <w:marRight w:val="0"/>
      <w:marTop w:val="0"/>
      <w:marBottom w:val="0"/>
      <w:divBdr>
        <w:top w:val="none" w:sz="0" w:space="0" w:color="auto"/>
        <w:left w:val="none" w:sz="0" w:space="0" w:color="auto"/>
        <w:bottom w:val="none" w:sz="0" w:space="0" w:color="auto"/>
        <w:right w:val="none" w:sz="0" w:space="0" w:color="auto"/>
      </w:divBdr>
    </w:div>
    <w:div w:id="1194415967">
      <w:bodyDiv w:val="1"/>
      <w:marLeft w:val="0"/>
      <w:marRight w:val="0"/>
      <w:marTop w:val="0"/>
      <w:marBottom w:val="0"/>
      <w:divBdr>
        <w:top w:val="none" w:sz="0" w:space="0" w:color="auto"/>
        <w:left w:val="none" w:sz="0" w:space="0" w:color="auto"/>
        <w:bottom w:val="none" w:sz="0" w:space="0" w:color="auto"/>
        <w:right w:val="none" w:sz="0" w:space="0" w:color="auto"/>
      </w:divBdr>
    </w:div>
    <w:div w:id="1220289491">
      <w:bodyDiv w:val="1"/>
      <w:marLeft w:val="0"/>
      <w:marRight w:val="0"/>
      <w:marTop w:val="0"/>
      <w:marBottom w:val="0"/>
      <w:divBdr>
        <w:top w:val="none" w:sz="0" w:space="0" w:color="auto"/>
        <w:left w:val="none" w:sz="0" w:space="0" w:color="auto"/>
        <w:bottom w:val="none" w:sz="0" w:space="0" w:color="auto"/>
        <w:right w:val="none" w:sz="0" w:space="0" w:color="auto"/>
      </w:divBdr>
    </w:div>
    <w:div w:id="1291865879">
      <w:bodyDiv w:val="1"/>
      <w:marLeft w:val="0"/>
      <w:marRight w:val="0"/>
      <w:marTop w:val="0"/>
      <w:marBottom w:val="0"/>
      <w:divBdr>
        <w:top w:val="none" w:sz="0" w:space="0" w:color="auto"/>
        <w:left w:val="none" w:sz="0" w:space="0" w:color="auto"/>
        <w:bottom w:val="none" w:sz="0" w:space="0" w:color="auto"/>
        <w:right w:val="none" w:sz="0" w:space="0" w:color="auto"/>
      </w:divBdr>
    </w:div>
    <w:div w:id="1301766529">
      <w:bodyDiv w:val="1"/>
      <w:marLeft w:val="0"/>
      <w:marRight w:val="0"/>
      <w:marTop w:val="0"/>
      <w:marBottom w:val="0"/>
      <w:divBdr>
        <w:top w:val="none" w:sz="0" w:space="0" w:color="auto"/>
        <w:left w:val="none" w:sz="0" w:space="0" w:color="auto"/>
        <w:bottom w:val="none" w:sz="0" w:space="0" w:color="auto"/>
        <w:right w:val="none" w:sz="0" w:space="0" w:color="auto"/>
      </w:divBdr>
    </w:div>
    <w:div w:id="1306546381">
      <w:bodyDiv w:val="1"/>
      <w:marLeft w:val="0"/>
      <w:marRight w:val="0"/>
      <w:marTop w:val="0"/>
      <w:marBottom w:val="0"/>
      <w:divBdr>
        <w:top w:val="none" w:sz="0" w:space="0" w:color="auto"/>
        <w:left w:val="none" w:sz="0" w:space="0" w:color="auto"/>
        <w:bottom w:val="none" w:sz="0" w:space="0" w:color="auto"/>
        <w:right w:val="none" w:sz="0" w:space="0" w:color="auto"/>
      </w:divBdr>
    </w:div>
    <w:div w:id="1318416601">
      <w:bodyDiv w:val="1"/>
      <w:marLeft w:val="0"/>
      <w:marRight w:val="0"/>
      <w:marTop w:val="0"/>
      <w:marBottom w:val="0"/>
      <w:divBdr>
        <w:top w:val="none" w:sz="0" w:space="0" w:color="auto"/>
        <w:left w:val="none" w:sz="0" w:space="0" w:color="auto"/>
        <w:bottom w:val="none" w:sz="0" w:space="0" w:color="auto"/>
        <w:right w:val="none" w:sz="0" w:space="0" w:color="auto"/>
      </w:divBdr>
    </w:div>
    <w:div w:id="1336616348">
      <w:bodyDiv w:val="1"/>
      <w:marLeft w:val="0"/>
      <w:marRight w:val="0"/>
      <w:marTop w:val="0"/>
      <w:marBottom w:val="0"/>
      <w:divBdr>
        <w:top w:val="none" w:sz="0" w:space="0" w:color="auto"/>
        <w:left w:val="none" w:sz="0" w:space="0" w:color="auto"/>
        <w:bottom w:val="none" w:sz="0" w:space="0" w:color="auto"/>
        <w:right w:val="none" w:sz="0" w:space="0" w:color="auto"/>
      </w:divBdr>
    </w:div>
    <w:div w:id="1337146101">
      <w:bodyDiv w:val="1"/>
      <w:marLeft w:val="0"/>
      <w:marRight w:val="0"/>
      <w:marTop w:val="0"/>
      <w:marBottom w:val="0"/>
      <w:divBdr>
        <w:top w:val="none" w:sz="0" w:space="0" w:color="auto"/>
        <w:left w:val="none" w:sz="0" w:space="0" w:color="auto"/>
        <w:bottom w:val="none" w:sz="0" w:space="0" w:color="auto"/>
        <w:right w:val="none" w:sz="0" w:space="0" w:color="auto"/>
      </w:divBdr>
    </w:div>
    <w:div w:id="1404061194">
      <w:bodyDiv w:val="1"/>
      <w:marLeft w:val="0"/>
      <w:marRight w:val="0"/>
      <w:marTop w:val="0"/>
      <w:marBottom w:val="0"/>
      <w:divBdr>
        <w:top w:val="none" w:sz="0" w:space="0" w:color="auto"/>
        <w:left w:val="none" w:sz="0" w:space="0" w:color="auto"/>
        <w:bottom w:val="none" w:sz="0" w:space="0" w:color="auto"/>
        <w:right w:val="none" w:sz="0" w:space="0" w:color="auto"/>
      </w:divBdr>
    </w:div>
    <w:div w:id="1404254705">
      <w:bodyDiv w:val="1"/>
      <w:marLeft w:val="0"/>
      <w:marRight w:val="0"/>
      <w:marTop w:val="0"/>
      <w:marBottom w:val="0"/>
      <w:divBdr>
        <w:top w:val="none" w:sz="0" w:space="0" w:color="auto"/>
        <w:left w:val="none" w:sz="0" w:space="0" w:color="auto"/>
        <w:bottom w:val="none" w:sz="0" w:space="0" w:color="auto"/>
        <w:right w:val="none" w:sz="0" w:space="0" w:color="auto"/>
      </w:divBdr>
    </w:div>
    <w:div w:id="1457330150">
      <w:bodyDiv w:val="1"/>
      <w:marLeft w:val="0"/>
      <w:marRight w:val="0"/>
      <w:marTop w:val="0"/>
      <w:marBottom w:val="0"/>
      <w:divBdr>
        <w:top w:val="none" w:sz="0" w:space="0" w:color="auto"/>
        <w:left w:val="none" w:sz="0" w:space="0" w:color="auto"/>
        <w:bottom w:val="none" w:sz="0" w:space="0" w:color="auto"/>
        <w:right w:val="none" w:sz="0" w:space="0" w:color="auto"/>
      </w:divBdr>
    </w:div>
    <w:div w:id="1457943533">
      <w:bodyDiv w:val="1"/>
      <w:marLeft w:val="0"/>
      <w:marRight w:val="0"/>
      <w:marTop w:val="0"/>
      <w:marBottom w:val="0"/>
      <w:divBdr>
        <w:top w:val="none" w:sz="0" w:space="0" w:color="auto"/>
        <w:left w:val="none" w:sz="0" w:space="0" w:color="auto"/>
        <w:bottom w:val="none" w:sz="0" w:space="0" w:color="auto"/>
        <w:right w:val="none" w:sz="0" w:space="0" w:color="auto"/>
      </w:divBdr>
    </w:div>
    <w:div w:id="1466198068">
      <w:bodyDiv w:val="1"/>
      <w:marLeft w:val="0"/>
      <w:marRight w:val="0"/>
      <w:marTop w:val="0"/>
      <w:marBottom w:val="0"/>
      <w:divBdr>
        <w:top w:val="none" w:sz="0" w:space="0" w:color="auto"/>
        <w:left w:val="none" w:sz="0" w:space="0" w:color="auto"/>
        <w:bottom w:val="none" w:sz="0" w:space="0" w:color="auto"/>
        <w:right w:val="none" w:sz="0" w:space="0" w:color="auto"/>
      </w:divBdr>
    </w:div>
    <w:div w:id="1500731662">
      <w:bodyDiv w:val="1"/>
      <w:marLeft w:val="0"/>
      <w:marRight w:val="0"/>
      <w:marTop w:val="0"/>
      <w:marBottom w:val="0"/>
      <w:divBdr>
        <w:top w:val="none" w:sz="0" w:space="0" w:color="auto"/>
        <w:left w:val="none" w:sz="0" w:space="0" w:color="auto"/>
        <w:bottom w:val="none" w:sz="0" w:space="0" w:color="auto"/>
        <w:right w:val="none" w:sz="0" w:space="0" w:color="auto"/>
      </w:divBdr>
    </w:div>
    <w:div w:id="1568954583">
      <w:bodyDiv w:val="1"/>
      <w:marLeft w:val="0"/>
      <w:marRight w:val="0"/>
      <w:marTop w:val="0"/>
      <w:marBottom w:val="0"/>
      <w:divBdr>
        <w:top w:val="none" w:sz="0" w:space="0" w:color="auto"/>
        <w:left w:val="none" w:sz="0" w:space="0" w:color="auto"/>
        <w:bottom w:val="none" w:sz="0" w:space="0" w:color="auto"/>
        <w:right w:val="none" w:sz="0" w:space="0" w:color="auto"/>
      </w:divBdr>
    </w:div>
    <w:div w:id="1576696555">
      <w:bodyDiv w:val="1"/>
      <w:marLeft w:val="0"/>
      <w:marRight w:val="0"/>
      <w:marTop w:val="0"/>
      <w:marBottom w:val="0"/>
      <w:divBdr>
        <w:top w:val="none" w:sz="0" w:space="0" w:color="auto"/>
        <w:left w:val="none" w:sz="0" w:space="0" w:color="auto"/>
        <w:bottom w:val="none" w:sz="0" w:space="0" w:color="auto"/>
        <w:right w:val="none" w:sz="0" w:space="0" w:color="auto"/>
      </w:divBdr>
    </w:div>
    <w:div w:id="1626695769">
      <w:bodyDiv w:val="1"/>
      <w:marLeft w:val="0"/>
      <w:marRight w:val="0"/>
      <w:marTop w:val="0"/>
      <w:marBottom w:val="0"/>
      <w:divBdr>
        <w:top w:val="none" w:sz="0" w:space="0" w:color="auto"/>
        <w:left w:val="none" w:sz="0" w:space="0" w:color="auto"/>
        <w:bottom w:val="none" w:sz="0" w:space="0" w:color="auto"/>
        <w:right w:val="none" w:sz="0" w:space="0" w:color="auto"/>
      </w:divBdr>
    </w:div>
    <w:div w:id="1633903301">
      <w:bodyDiv w:val="1"/>
      <w:marLeft w:val="0"/>
      <w:marRight w:val="0"/>
      <w:marTop w:val="0"/>
      <w:marBottom w:val="0"/>
      <w:divBdr>
        <w:top w:val="none" w:sz="0" w:space="0" w:color="auto"/>
        <w:left w:val="none" w:sz="0" w:space="0" w:color="auto"/>
        <w:bottom w:val="none" w:sz="0" w:space="0" w:color="auto"/>
        <w:right w:val="none" w:sz="0" w:space="0" w:color="auto"/>
      </w:divBdr>
    </w:div>
    <w:div w:id="1643075088">
      <w:bodyDiv w:val="1"/>
      <w:marLeft w:val="0"/>
      <w:marRight w:val="0"/>
      <w:marTop w:val="0"/>
      <w:marBottom w:val="0"/>
      <w:divBdr>
        <w:top w:val="none" w:sz="0" w:space="0" w:color="auto"/>
        <w:left w:val="none" w:sz="0" w:space="0" w:color="auto"/>
        <w:bottom w:val="none" w:sz="0" w:space="0" w:color="auto"/>
        <w:right w:val="none" w:sz="0" w:space="0" w:color="auto"/>
      </w:divBdr>
    </w:div>
    <w:div w:id="1650864017">
      <w:bodyDiv w:val="1"/>
      <w:marLeft w:val="0"/>
      <w:marRight w:val="0"/>
      <w:marTop w:val="0"/>
      <w:marBottom w:val="0"/>
      <w:divBdr>
        <w:top w:val="none" w:sz="0" w:space="0" w:color="auto"/>
        <w:left w:val="none" w:sz="0" w:space="0" w:color="auto"/>
        <w:bottom w:val="none" w:sz="0" w:space="0" w:color="auto"/>
        <w:right w:val="none" w:sz="0" w:space="0" w:color="auto"/>
      </w:divBdr>
    </w:div>
    <w:div w:id="1707753480">
      <w:bodyDiv w:val="1"/>
      <w:marLeft w:val="0"/>
      <w:marRight w:val="0"/>
      <w:marTop w:val="0"/>
      <w:marBottom w:val="0"/>
      <w:divBdr>
        <w:top w:val="none" w:sz="0" w:space="0" w:color="auto"/>
        <w:left w:val="none" w:sz="0" w:space="0" w:color="auto"/>
        <w:bottom w:val="none" w:sz="0" w:space="0" w:color="auto"/>
        <w:right w:val="none" w:sz="0" w:space="0" w:color="auto"/>
      </w:divBdr>
    </w:div>
    <w:div w:id="1730230855">
      <w:bodyDiv w:val="1"/>
      <w:marLeft w:val="0"/>
      <w:marRight w:val="0"/>
      <w:marTop w:val="0"/>
      <w:marBottom w:val="0"/>
      <w:divBdr>
        <w:top w:val="none" w:sz="0" w:space="0" w:color="auto"/>
        <w:left w:val="none" w:sz="0" w:space="0" w:color="auto"/>
        <w:bottom w:val="none" w:sz="0" w:space="0" w:color="auto"/>
        <w:right w:val="none" w:sz="0" w:space="0" w:color="auto"/>
      </w:divBdr>
    </w:div>
    <w:div w:id="1752775571">
      <w:bodyDiv w:val="1"/>
      <w:marLeft w:val="0"/>
      <w:marRight w:val="0"/>
      <w:marTop w:val="0"/>
      <w:marBottom w:val="0"/>
      <w:divBdr>
        <w:top w:val="none" w:sz="0" w:space="0" w:color="auto"/>
        <w:left w:val="none" w:sz="0" w:space="0" w:color="auto"/>
        <w:bottom w:val="none" w:sz="0" w:space="0" w:color="auto"/>
        <w:right w:val="none" w:sz="0" w:space="0" w:color="auto"/>
      </w:divBdr>
    </w:div>
    <w:div w:id="1770930964">
      <w:bodyDiv w:val="1"/>
      <w:marLeft w:val="0"/>
      <w:marRight w:val="0"/>
      <w:marTop w:val="0"/>
      <w:marBottom w:val="0"/>
      <w:divBdr>
        <w:top w:val="none" w:sz="0" w:space="0" w:color="auto"/>
        <w:left w:val="none" w:sz="0" w:space="0" w:color="auto"/>
        <w:bottom w:val="none" w:sz="0" w:space="0" w:color="auto"/>
        <w:right w:val="none" w:sz="0" w:space="0" w:color="auto"/>
      </w:divBdr>
    </w:div>
    <w:div w:id="1781686549">
      <w:bodyDiv w:val="1"/>
      <w:marLeft w:val="0"/>
      <w:marRight w:val="0"/>
      <w:marTop w:val="0"/>
      <w:marBottom w:val="0"/>
      <w:divBdr>
        <w:top w:val="none" w:sz="0" w:space="0" w:color="auto"/>
        <w:left w:val="none" w:sz="0" w:space="0" w:color="auto"/>
        <w:bottom w:val="none" w:sz="0" w:space="0" w:color="auto"/>
        <w:right w:val="none" w:sz="0" w:space="0" w:color="auto"/>
      </w:divBdr>
    </w:div>
    <w:div w:id="1793133678">
      <w:bodyDiv w:val="1"/>
      <w:marLeft w:val="0"/>
      <w:marRight w:val="0"/>
      <w:marTop w:val="0"/>
      <w:marBottom w:val="0"/>
      <w:divBdr>
        <w:top w:val="none" w:sz="0" w:space="0" w:color="auto"/>
        <w:left w:val="none" w:sz="0" w:space="0" w:color="auto"/>
        <w:bottom w:val="none" w:sz="0" w:space="0" w:color="auto"/>
        <w:right w:val="none" w:sz="0" w:space="0" w:color="auto"/>
      </w:divBdr>
    </w:div>
    <w:div w:id="1828547962">
      <w:bodyDiv w:val="1"/>
      <w:marLeft w:val="0"/>
      <w:marRight w:val="0"/>
      <w:marTop w:val="0"/>
      <w:marBottom w:val="0"/>
      <w:divBdr>
        <w:top w:val="none" w:sz="0" w:space="0" w:color="auto"/>
        <w:left w:val="none" w:sz="0" w:space="0" w:color="auto"/>
        <w:bottom w:val="none" w:sz="0" w:space="0" w:color="auto"/>
        <w:right w:val="none" w:sz="0" w:space="0" w:color="auto"/>
      </w:divBdr>
    </w:div>
    <w:div w:id="1881045418">
      <w:bodyDiv w:val="1"/>
      <w:marLeft w:val="0"/>
      <w:marRight w:val="0"/>
      <w:marTop w:val="0"/>
      <w:marBottom w:val="0"/>
      <w:divBdr>
        <w:top w:val="none" w:sz="0" w:space="0" w:color="auto"/>
        <w:left w:val="none" w:sz="0" w:space="0" w:color="auto"/>
        <w:bottom w:val="none" w:sz="0" w:space="0" w:color="auto"/>
        <w:right w:val="none" w:sz="0" w:space="0" w:color="auto"/>
      </w:divBdr>
    </w:div>
    <w:div w:id="1910185838">
      <w:bodyDiv w:val="1"/>
      <w:marLeft w:val="0"/>
      <w:marRight w:val="0"/>
      <w:marTop w:val="0"/>
      <w:marBottom w:val="0"/>
      <w:divBdr>
        <w:top w:val="none" w:sz="0" w:space="0" w:color="auto"/>
        <w:left w:val="none" w:sz="0" w:space="0" w:color="auto"/>
        <w:bottom w:val="none" w:sz="0" w:space="0" w:color="auto"/>
        <w:right w:val="none" w:sz="0" w:space="0" w:color="auto"/>
      </w:divBdr>
    </w:div>
    <w:div w:id="1914512105">
      <w:bodyDiv w:val="1"/>
      <w:marLeft w:val="0"/>
      <w:marRight w:val="0"/>
      <w:marTop w:val="0"/>
      <w:marBottom w:val="0"/>
      <w:divBdr>
        <w:top w:val="none" w:sz="0" w:space="0" w:color="auto"/>
        <w:left w:val="none" w:sz="0" w:space="0" w:color="auto"/>
        <w:bottom w:val="none" w:sz="0" w:space="0" w:color="auto"/>
        <w:right w:val="none" w:sz="0" w:space="0" w:color="auto"/>
      </w:divBdr>
    </w:div>
    <w:div w:id="2002267266">
      <w:bodyDiv w:val="1"/>
      <w:marLeft w:val="0"/>
      <w:marRight w:val="0"/>
      <w:marTop w:val="0"/>
      <w:marBottom w:val="0"/>
      <w:divBdr>
        <w:top w:val="none" w:sz="0" w:space="0" w:color="auto"/>
        <w:left w:val="none" w:sz="0" w:space="0" w:color="auto"/>
        <w:bottom w:val="none" w:sz="0" w:space="0" w:color="auto"/>
        <w:right w:val="none" w:sz="0" w:space="0" w:color="auto"/>
      </w:divBdr>
    </w:div>
    <w:div w:id="2042702842">
      <w:bodyDiv w:val="1"/>
      <w:marLeft w:val="0"/>
      <w:marRight w:val="0"/>
      <w:marTop w:val="0"/>
      <w:marBottom w:val="0"/>
      <w:divBdr>
        <w:top w:val="none" w:sz="0" w:space="0" w:color="auto"/>
        <w:left w:val="none" w:sz="0" w:space="0" w:color="auto"/>
        <w:bottom w:val="none" w:sz="0" w:space="0" w:color="auto"/>
        <w:right w:val="none" w:sz="0" w:space="0" w:color="auto"/>
      </w:divBdr>
    </w:div>
    <w:div w:id="2058816998">
      <w:bodyDiv w:val="1"/>
      <w:marLeft w:val="0"/>
      <w:marRight w:val="0"/>
      <w:marTop w:val="0"/>
      <w:marBottom w:val="0"/>
      <w:divBdr>
        <w:top w:val="none" w:sz="0" w:space="0" w:color="auto"/>
        <w:left w:val="none" w:sz="0" w:space="0" w:color="auto"/>
        <w:bottom w:val="none" w:sz="0" w:space="0" w:color="auto"/>
        <w:right w:val="none" w:sz="0" w:space="0" w:color="auto"/>
      </w:divBdr>
      <w:divsChild>
        <w:div w:id="1879077919">
          <w:marLeft w:val="0"/>
          <w:marRight w:val="0"/>
          <w:marTop w:val="0"/>
          <w:marBottom w:val="0"/>
          <w:divBdr>
            <w:top w:val="none" w:sz="0" w:space="0" w:color="auto"/>
            <w:left w:val="none" w:sz="0" w:space="0" w:color="auto"/>
            <w:bottom w:val="none" w:sz="0" w:space="0" w:color="auto"/>
            <w:right w:val="none" w:sz="0" w:space="0" w:color="auto"/>
          </w:divBdr>
        </w:div>
      </w:divsChild>
    </w:div>
    <w:div w:id="2076122488">
      <w:bodyDiv w:val="1"/>
      <w:marLeft w:val="0"/>
      <w:marRight w:val="0"/>
      <w:marTop w:val="0"/>
      <w:marBottom w:val="0"/>
      <w:divBdr>
        <w:top w:val="none" w:sz="0" w:space="0" w:color="auto"/>
        <w:left w:val="none" w:sz="0" w:space="0" w:color="auto"/>
        <w:bottom w:val="none" w:sz="0" w:space="0" w:color="auto"/>
        <w:right w:val="none" w:sz="0" w:space="0" w:color="auto"/>
      </w:divBdr>
    </w:div>
    <w:div w:id="2078044451">
      <w:bodyDiv w:val="1"/>
      <w:marLeft w:val="0"/>
      <w:marRight w:val="0"/>
      <w:marTop w:val="0"/>
      <w:marBottom w:val="0"/>
      <w:divBdr>
        <w:top w:val="none" w:sz="0" w:space="0" w:color="auto"/>
        <w:left w:val="none" w:sz="0" w:space="0" w:color="auto"/>
        <w:bottom w:val="none" w:sz="0" w:space="0" w:color="auto"/>
        <w:right w:val="none" w:sz="0" w:space="0" w:color="auto"/>
      </w:divBdr>
    </w:div>
    <w:div w:id="2123184551">
      <w:bodyDiv w:val="1"/>
      <w:marLeft w:val="0"/>
      <w:marRight w:val="0"/>
      <w:marTop w:val="0"/>
      <w:marBottom w:val="0"/>
      <w:divBdr>
        <w:top w:val="none" w:sz="0" w:space="0" w:color="auto"/>
        <w:left w:val="none" w:sz="0" w:space="0" w:color="auto"/>
        <w:bottom w:val="none" w:sz="0" w:space="0" w:color="auto"/>
        <w:right w:val="none" w:sz="0" w:space="0" w:color="auto"/>
      </w:divBdr>
    </w:div>
    <w:div w:id="212993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oleObject" Target="embeddings/oleObject1.bin"/><Relationship Id="rId22"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pozhnikov\Desktop\&#1040;&#1082;&#1090;&#1091;&#1072;&#1083;&#1100;&#1085;&#1099;&#1077;%20&#1076;&#1086;&#1082;\&#1053;&#1086;&#1074;&#1072;&#1103;%20&#1087;&#1072;&#1087;&#1082;&#1072;%20(2)\&#1045;&#1084;&#1072;&#1085;&#1078;\&#1054;&#1090;%20&#1085;&#1080;&#1093;\&#1063;&#1054;&#1050;&#1069;%20&#1059;&#1095;&#1077;&#1090;%20&#1085;&#1072;%20&#1082;&#1086;&#1090;&#1077;&#1083;&#1100;&#1085;&#1099;&#109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apozhnikov\Desktop\&#1040;&#1082;&#1090;&#1091;&#1072;&#1083;&#1100;&#1085;&#1099;&#1077;%20&#1076;&#1086;&#1082;\&#1053;&#1086;&#1074;&#1072;&#1103;%20&#1087;&#1072;&#1087;&#1082;&#1072;%20(2)\&#1045;&#1084;&#1072;&#1085;&#1078;\&#1054;&#1090;%20&#1085;&#1080;&#1093;\&#1048;&#1057;&#1050;%20&#1054;&#1087;&#1088;&#1086;&#1089;&#1085;&#1099;&#1081;%20&#1083;&#1080;&#1089;&#1090;%20&#1057;&#1058;&#105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apozhnikov\Desktop\&#1040;&#1082;&#1090;&#1091;&#1072;&#1083;&#1100;&#1085;&#1099;&#1077;%20&#1076;&#1086;&#1082;\&#1053;&#1086;&#1074;&#1072;&#1103;%20&#1087;&#1072;&#1087;&#1082;&#1072;%20(2)\&#1045;&#1084;&#1072;&#1085;&#1078;\&#1054;&#1090;%20&#1085;&#1080;&#1093;\&#1063;&#1054;&#1050;&#1069;%20&#1059;&#1095;&#1077;&#1090;%20&#1085;&#1072;%20&#1082;&#1086;&#1090;&#1077;&#1083;&#1100;&#1085;&#1099;&#109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Анализ численности населения, чел.</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1"/>
          <c:order val="0"/>
          <c:spPr>
            <a:solidFill>
              <a:schemeClr val="tx2"/>
            </a:solidFill>
            <a:ln>
              <a:noFill/>
            </a:ln>
            <a:effectLst/>
            <a:sp3d/>
          </c:spPr>
          <c:cat>
            <c:numRef>
              <c:f>'Числ и сети'!$D$4:$K$4</c:f>
              <c:numCache>
                <c:formatCode>General</c:formatCode>
                <c:ptCount val="8"/>
                <c:pt idx="0">
                  <c:v>2010</c:v>
                </c:pt>
                <c:pt idx="1">
                  <c:v>2011</c:v>
                </c:pt>
                <c:pt idx="2">
                  <c:v>2012</c:v>
                </c:pt>
                <c:pt idx="3">
                  <c:v>2013</c:v>
                </c:pt>
                <c:pt idx="4">
                  <c:v>2014</c:v>
                </c:pt>
                <c:pt idx="5">
                  <c:v>2015</c:v>
                </c:pt>
                <c:pt idx="6">
                  <c:v>2016</c:v>
                </c:pt>
                <c:pt idx="7">
                  <c:v>2017</c:v>
                </c:pt>
              </c:numCache>
            </c:numRef>
          </c:cat>
          <c:val>
            <c:numRef>
              <c:f>'Числ и сети'!$D$5:$K$5</c:f>
              <c:numCache>
                <c:formatCode>General</c:formatCode>
                <c:ptCount val="8"/>
                <c:pt idx="0">
                  <c:v>30220</c:v>
                </c:pt>
                <c:pt idx="1">
                  <c:v>30256</c:v>
                </c:pt>
                <c:pt idx="2">
                  <c:v>30256</c:v>
                </c:pt>
                <c:pt idx="3">
                  <c:v>30252</c:v>
                </c:pt>
                <c:pt idx="4">
                  <c:v>30879</c:v>
                </c:pt>
                <c:pt idx="5">
                  <c:v>30658</c:v>
                </c:pt>
                <c:pt idx="6">
                  <c:v>30376</c:v>
                </c:pt>
                <c:pt idx="7">
                  <c:v>29921</c:v>
                </c:pt>
              </c:numCache>
            </c:numRef>
          </c:val>
        </c:ser>
        <c:shape val="box"/>
        <c:axId val="151540096"/>
        <c:axId val="151541632"/>
        <c:axId val="0"/>
      </c:bar3DChart>
      <c:catAx>
        <c:axId val="15154009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1541632"/>
        <c:crosses val="autoZero"/>
        <c:auto val="1"/>
        <c:lblAlgn val="ctr"/>
        <c:lblOffset val="100"/>
      </c:catAx>
      <c:valAx>
        <c:axId val="1515416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154009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Дисконтированный</a:t>
            </a:r>
            <a:r>
              <a:rPr lang="ru-RU" baseline="0"/>
              <a:t> поток, тыс. руб</a:t>
            </a:r>
            <a:endParaRPr lang="ru-RU"/>
          </a:p>
        </c:rich>
      </c:tx>
      <c:spPr>
        <a:noFill/>
        <a:ln>
          <a:noFill/>
        </a:ln>
        <a:effectLst/>
      </c:spPr>
    </c:title>
    <c:plotArea>
      <c:layout/>
      <c:lineChart>
        <c:grouping val="standard"/>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Мероприятия!$E$43:$P$43</c:f>
              <c:numCache>
                <c:formatCode>General</c:formatCode>
                <c:ptCount val="12"/>
                <c:pt idx="0">
                  <c:v>2023</c:v>
                </c:pt>
                <c:pt idx="1">
                  <c:v>2024</c:v>
                </c:pt>
                <c:pt idx="2">
                  <c:v>2025</c:v>
                </c:pt>
                <c:pt idx="3">
                  <c:v>2026</c:v>
                </c:pt>
                <c:pt idx="4">
                  <c:v>2027</c:v>
                </c:pt>
                <c:pt idx="5">
                  <c:v>2028</c:v>
                </c:pt>
                <c:pt idx="6">
                  <c:v>2029</c:v>
                </c:pt>
                <c:pt idx="7">
                  <c:v>2030</c:v>
                </c:pt>
                <c:pt idx="8">
                  <c:v>2031</c:v>
                </c:pt>
                <c:pt idx="9">
                  <c:v>2032</c:v>
                </c:pt>
                <c:pt idx="10">
                  <c:v>2033</c:v>
                </c:pt>
                <c:pt idx="11">
                  <c:v>2034</c:v>
                </c:pt>
              </c:numCache>
            </c:numRef>
          </c:cat>
          <c:val>
            <c:numRef>
              <c:f>Мероприятия!$E$43:$P$43</c:f>
              <c:numCache>
                <c:formatCode>General</c:formatCode>
                <c:ptCount val="12"/>
                <c:pt idx="0">
                  <c:v>2023</c:v>
                </c:pt>
                <c:pt idx="1">
                  <c:v>2024</c:v>
                </c:pt>
                <c:pt idx="2">
                  <c:v>2025</c:v>
                </c:pt>
                <c:pt idx="3">
                  <c:v>2026</c:v>
                </c:pt>
                <c:pt idx="4">
                  <c:v>2027</c:v>
                </c:pt>
                <c:pt idx="5">
                  <c:v>2028</c:v>
                </c:pt>
                <c:pt idx="6">
                  <c:v>2029</c:v>
                </c:pt>
                <c:pt idx="7">
                  <c:v>2030</c:v>
                </c:pt>
                <c:pt idx="8">
                  <c:v>2031</c:v>
                </c:pt>
                <c:pt idx="9">
                  <c:v>2032</c:v>
                </c:pt>
                <c:pt idx="10">
                  <c:v>2033</c:v>
                </c:pt>
                <c:pt idx="11">
                  <c:v>2034</c:v>
                </c:pt>
              </c:numCache>
            </c:numRef>
          </c:val>
        </c:ser>
        <c:ser>
          <c:idx val="1"/>
          <c:order val="1"/>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Мероприятия!$E$43:$P$43</c:f>
              <c:numCache>
                <c:formatCode>General</c:formatCode>
                <c:ptCount val="12"/>
                <c:pt idx="0">
                  <c:v>2023</c:v>
                </c:pt>
                <c:pt idx="1">
                  <c:v>2024</c:v>
                </c:pt>
                <c:pt idx="2">
                  <c:v>2025</c:v>
                </c:pt>
                <c:pt idx="3">
                  <c:v>2026</c:v>
                </c:pt>
                <c:pt idx="4">
                  <c:v>2027</c:v>
                </c:pt>
                <c:pt idx="5">
                  <c:v>2028</c:v>
                </c:pt>
                <c:pt idx="6">
                  <c:v>2029</c:v>
                </c:pt>
                <c:pt idx="7">
                  <c:v>2030</c:v>
                </c:pt>
                <c:pt idx="8">
                  <c:v>2031</c:v>
                </c:pt>
                <c:pt idx="9">
                  <c:v>2032</c:v>
                </c:pt>
                <c:pt idx="10">
                  <c:v>2033</c:v>
                </c:pt>
                <c:pt idx="11">
                  <c:v>2034</c:v>
                </c:pt>
              </c:numCache>
            </c:numRef>
          </c:cat>
          <c:val>
            <c:numRef>
              <c:f>Мероприятия!$E$49:$P$49</c:f>
              <c:numCache>
                <c:formatCode>General</c:formatCode>
                <c:ptCount val="12"/>
                <c:pt idx="0">
                  <c:v>-17501.099999999991</c:v>
                </c:pt>
                <c:pt idx="1">
                  <c:v>-52503.299999999996</c:v>
                </c:pt>
                <c:pt idx="2">
                  <c:v>-107507.69999999998</c:v>
                </c:pt>
                <c:pt idx="3">
                  <c:v>-187514.30000000002</c:v>
                </c:pt>
                <c:pt idx="4">
                  <c:v>-222518.69999999998</c:v>
                </c:pt>
                <c:pt idx="5">
                  <c:v>-235022.00000000003</c:v>
                </c:pt>
                <c:pt idx="6">
                  <c:v>-190022</c:v>
                </c:pt>
                <c:pt idx="7">
                  <c:v>-145022</c:v>
                </c:pt>
                <c:pt idx="8">
                  <c:v>-100022</c:v>
                </c:pt>
                <c:pt idx="9">
                  <c:v>-55022</c:v>
                </c:pt>
                <c:pt idx="10">
                  <c:v>-10022</c:v>
                </c:pt>
                <c:pt idx="11">
                  <c:v>34978</c:v>
                </c:pt>
              </c:numCache>
            </c:numRef>
          </c:val>
        </c:ser>
        <c:marker val="1"/>
        <c:axId val="151579648"/>
        <c:axId val="134492928"/>
      </c:lineChart>
      <c:catAx>
        <c:axId val="1515796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4492928"/>
        <c:crosses val="autoZero"/>
        <c:auto val="1"/>
        <c:lblAlgn val="ctr"/>
        <c:lblOffset val="100"/>
      </c:catAx>
      <c:valAx>
        <c:axId val="13449292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157964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plotArea>
      <c:layout/>
      <c:lineChart>
        <c:grouping val="standard"/>
        <c:ser>
          <c:idx val="1"/>
          <c:order val="0"/>
          <c:tx>
            <c:strRef>
              <c:f>'тарифы прогноз'!$B$4</c:f>
              <c:strCache>
                <c:ptCount val="1"/>
                <c:pt idx="0">
                  <c:v>ООО "Уралсервис"</c:v>
                </c:pt>
              </c:strCache>
            </c:strRef>
          </c:tx>
          <c:spPr>
            <a:ln w="22225" cap="rnd" cmpd="sng" algn="ctr">
              <a:solidFill>
                <a:schemeClr val="accent2"/>
              </a:solidFill>
              <a:round/>
            </a:ln>
            <a:effectLst/>
          </c:spPr>
          <c:marker>
            <c:symbol val="none"/>
          </c:marker>
          <c:cat>
            <c:numRef>
              <c:f>'тарифы прогноз'!$C$3:$K$3</c:f>
              <c:numCache>
                <c:formatCode>General</c:formatCode>
                <c:ptCount val="9"/>
                <c:pt idx="0">
                  <c:v>2018</c:v>
                </c:pt>
                <c:pt idx="1">
                  <c:v>2020</c:v>
                </c:pt>
                <c:pt idx="2">
                  <c:v>2022</c:v>
                </c:pt>
                <c:pt idx="3">
                  <c:v>2024</c:v>
                </c:pt>
                <c:pt idx="4">
                  <c:v>2026</c:v>
                </c:pt>
                <c:pt idx="5">
                  <c:v>2028</c:v>
                </c:pt>
                <c:pt idx="6">
                  <c:v>2030</c:v>
                </c:pt>
                <c:pt idx="7">
                  <c:v>2032</c:v>
                </c:pt>
                <c:pt idx="8">
                  <c:v>2034</c:v>
                </c:pt>
              </c:numCache>
            </c:numRef>
          </c:cat>
          <c:val>
            <c:numRef>
              <c:f>'тарифы прогноз'!$C$4:$K$4</c:f>
              <c:numCache>
                <c:formatCode>0.0</c:formatCode>
                <c:ptCount val="9"/>
                <c:pt idx="0">
                  <c:v>1779.56</c:v>
                </c:pt>
                <c:pt idx="1">
                  <c:v>1921.9248</c:v>
                </c:pt>
                <c:pt idx="2">
                  <c:v>2075.6787839999997</c:v>
                </c:pt>
                <c:pt idx="3">
                  <c:v>2241.7330867200003</c:v>
                </c:pt>
                <c:pt idx="4">
                  <c:v>2421.0717336576013</c:v>
                </c:pt>
                <c:pt idx="5">
                  <c:v>2614.7574723502094</c:v>
                </c:pt>
                <c:pt idx="6">
                  <c:v>2823.9380701382252</c:v>
                </c:pt>
                <c:pt idx="7">
                  <c:v>3049.8531157492848</c:v>
                </c:pt>
                <c:pt idx="8">
                  <c:v>3293.8413650092261</c:v>
                </c:pt>
              </c:numCache>
            </c:numRef>
          </c:val>
        </c:ser>
        <c:ser>
          <c:idx val="2"/>
          <c:order val="1"/>
          <c:tx>
            <c:strRef>
              <c:f>'тарифы прогноз'!$B$5</c:f>
              <c:strCache>
                <c:ptCount val="1"/>
                <c:pt idx="0">
                  <c:v>АО "Челябоблкоммунэнерго"</c:v>
                </c:pt>
              </c:strCache>
            </c:strRef>
          </c:tx>
          <c:spPr>
            <a:ln w="22225" cap="rnd" cmpd="sng" algn="ctr">
              <a:solidFill>
                <a:schemeClr val="accent3"/>
              </a:solidFill>
              <a:round/>
            </a:ln>
            <a:effectLst/>
          </c:spPr>
          <c:marker>
            <c:symbol val="none"/>
          </c:marker>
          <c:cat>
            <c:numRef>
              <c:f>'тарифы прогноз'!$C$3:$K$3</c:f>
              <c:numCache>
                <c:formatCode>General</c:formatCode>
                <c:ptCount val="9"/>
                <c:pt idx="0">
                  <c:v>2018</c:v>
                </c:pt>
                <c:pt idx="1">
                  <c:v>2020</c:v>
                </c:pt>
                <c:pt idx="2">
                  <c:v>2022</c:v>
                </c:pt>
                <c:pt idx="3">
                  <c:v>2024</c:v>
                </c:pt>
                <c:pt idx="4">
                  <c:v>2026</c:v>
                </c:pt>
                <c:pt idx="5">
                  <c:v>2028</c:v>
                </c:pt>
                <c:pt idx="6">
                  <c:v>2030</c:v>
                </c:pt>
                <c:pt idx="7">
                  <c:v>2032</c:v>
                </c:pt>
                <c:pt idx="8">
                  <c:v>2034</c:v>
                </c:pt>
              </c:numCache>
            </c:numRef>
          </c:cat>
          <c:val>
            <c:numRef>
              <c:f>'тарифы прогноз'!$C$5:$K$5</c:f>
              <c:numCache>
                <c:formatCode>0.0</c:formatCode>
                <c:ptCount val="9"/>
                <c:pt idx="0">
                  <c:v>1904.87</c:v>
                </c:pt>
                <c:pt idx="1">
                  <c:v>2057.2595999999999</c:v>
                </c:pt>
                <c:pt idx="2">
                  <c:v>2221.8403680000001</c:v>
                </c:pt>
                <c:pt idx="3">
                  <c:v>2399.5875974399996</c:v>
                </c:pt>
                <c:pt idx="4">
                  <c:v>2591.5546052352001</c:v>
                </c:pt>
                <c:pt idx="5">
                  <c:v>2798.8789736540161</c:v>
                </c:pt>
                <c:pt idx="6">
                  <c:v>3022.7892915463367</c:v>
                </c:pt>
                <c:pt idx="7">
                  <c:v>3264.612434870045</c:v>
                </c:pt>
                <c:pt idx="8">
                  <c:v>3525.7814296596457</c:v>
                </c:pt>
              </c:numCache>
            </c:numRef>
          </c:val>
        </c:ser>
        <c:dropLines>
          <c:spPr>
            <a:ln w="9525" cap="flat" cmpd="sng" algn="ctr">
              <a:solidFill>
                <a:schemeClr val="dk1">
                  <a:lumMod val="35000"/>
                  <a:lumOff val="65000"/>
                  <a:alpha val="33000"/>
                </a:schemeClr>
              </a:solidFill>
              <a:round/>
            </a:ln>
            <a:effectLst/>
          </c:spPr>
        </c:dropLines>
        <c:marker val="1"/>
        <c:axId val="134538752"/>
        <c:axId val="134540288"/>
        <c:extLst>
          <c:ext xmlns:c15="http://schemas.microsoft.com/office/drawing/2012/chart" uri="{02D57815-91ED-43cb-92C2-25804820EDAC}">
            <c15:filteredLineSeries>
              <c15:ser>
                <c:idx val="0"/>
                <c:order val="0"/>
                <c:tx>
                  <c:strRef>
                    <c:extLst>
                      <c:ext uri="{02D57815-91ED-43cb-92C2-25804820EDAC}">
                        <c15:formulaRef>
                          <c15:sqref>'тарифы прогноз'!$B$3</c15:sqref>
                        </c15:formulaRef>
                      </c:ext>
                    </c:extLst>
                    <c:strCache>
                      <c:ptCount val="1"/>
                      <c:pt idx="0">
                        <c:v>Показатель</c:v>
                      </c:pt>
                    </c:strCache>
                  </c:strRef>
                </c:tx>
                <c:spPr>
                  <a:ln w="22225" cap="rnd" cmpd="sng" algn="ctr">
                    <a:solidFill>
                      <a:schemeClr val="accent1"/>
                    </a:solidFill>
                    <a:round/>
                  </a:ln>
                  <a:effectLst/>
                </c:spPr>
                <c:marker>
                  <c:symbol val="none"/>
                </c:marker>
                <c:cat>
                  <c:numRef>
                    <c:extLst>
                      <c:ext uri="{02D57815-91ED-43cb-92C2-25804820EDAC}">
                        <c15:formulaRef>
                          <c15:sqref>'тарифы прогноз'!$C$3:$K$3</c15:sqref>
                        </c15:formulaRef>
                      </c:ext>
                    </c:extLst>
                    <c:numCache>
                      <c:formatCode>General</c:formatCode>
                      <c:ptCount val="9"/>
                      <c:pt idx="0">
                        <c:v>2018</c:v>
                      </c:pt>
                      <c:pt idx="1">
                        <c:v>2020</c:v>
                      </c:pt>
                      <c:pt idx="2">
                        <c:v>2022</c:v>
                      </c:pt>
                      <c:pt idx="3">
                        <c:v>2024</c:v>
                      </c:pt>
                      <c:pt idx="4">
                        <c:v>2026</c:v>
                      </c:pt>
                      <c:pt idx="5">
                        <c:v>2028</c:v>
                      </c:pt>
                      <c:pt idx="6">
                        <c:v>2030</c:v>
                      </c:pt>
                      <c:pt idx="7">
                        <c:v>2032</c:v>
                      </c:pt>
                      <c:pt idx="8">
                        <c:v>2034</c:v>
                      </c:pt>
                    </c:numCache>
                  </c:numRef>
                </c:cat>
                <c:val>
                  <c:numRef>
                    <c:extLst>
                      <c:ext uri="{02D57815-91ED-43cb-92C2-25804820EDAC}">
                        <c15:formulaRef>
                          <c15:sqref>'тарифы прогноз'!$C$3:$K$3</c15:sqref>
                        </c15:formulaRef>
                      </c:ext>
                    </c:extLst>
                    <c:numCache>
                      <c:formatCode>General</c:formatCode>
                      <c:ptCount val="9"/>
                      <c:pt idx="0">
                        <c:v>2018</c:v>
                      </c:pt>
                      <c:pt idx="1">
                        <c:v>2020</c:v>
                      </c:pt>
                      <c:pt idx="2">
                        <c:v>2022</c:v>
                      </c:pt>
                      <c:pt idx="3">
                        <c:v>2024</c:v>
                      </c:pt>
                      <c:pt idx="4">
                        <c:v>2026</c:v>
                      </c:pt>
                      <c:pt idx="5">
                        <c:v>2028</c:v>
                      </c:pt>
                      <c:pt idx="6">
                        <c:v>2030</c:v>
                      </c:pt>
                      <c:pt idx="7">
                        <c:v>2032</c:v>
                      </c:pt>
                      <c:pt idx="8">
                        <c:v>2034</c:v>
                      </c:pt>
                    </c:numCache>
                  </c:numRef>
                </c:val>
                <c:smooth val="0"/>
              </c15:ser>
            </c15:filteredLineSeries>
          </c:ext>
        </c:extLst>
      </c:lineChart>
      <c:catAx>
        <c:axId val="134538752"/>
        <c:scaling>
          <c:orientation val="minMax"/>
        </c:scaling>
        <c:axPos val="b"/>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4540288"/>
        <c:crosses val="autoZero"/>
        <c:auto val="1"/>
        <c:lblAlgn val="ctr"/>
        <c:lblOffset val="100"/>
      </c:catAx>
      <c:valAx>
        <c:axId val="134540288"/>
        <c:scaling>
          <c:orientation val="minMax"/>
          <c:min val="1500"/>
        </c:scaling>
        <c:axPos val="l"/>
        <c:title>
          <c:tx>
            <c:rich>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ru-RU"/>
                  <a:t>руб.</a:t>
                </a:r>
              </a:p>
            </c:rich>
          </c:tx>
          <c:spPr>
            <a:noFill/>
            <a:ln>
              <a:noFill/>
            </a:ln>
            <a:effectLst/>
          </c:spPr>
        </c:title>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4538752"/>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lt1"/>
    </a:soli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BCEFD-62E8-4B6C-BECB-539FB9C54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15979</Words>
  <Characters>91082</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Схема теплоснабжения Еманжелинского городского поселения</vt:lpstr>
    </vt:vector>
  </TitlesOfParts>
  <Company/>
  <LinksUpToDate>false</LinksUpToDate>
  <CharactersWithSpaces>106848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теплоснабжения Еманжелинского городского поселения</dc:title>
  <dc:creator>ё</dc:creator>
  <cp:lastModifiedBy>User</cp:lastModifiedBy>
  <cp:revision>2</cp:revision>
  <cp:lastPrinted>2018-12-18T13:49:00Z</cp:lastPrinted>
  <dcterms:created xsi:type="dcterms:W3CDTF">2018-12-21T04:02:00Z</dcterms:created>
  <dcterms:modified xsi:type="dcterms:W3CDTF">2018-12-21T04:02:00Z</dcterms:modified>
</cp:coreProperties>
</file>